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C9BAB" w14:textId="6AF98077" w:rsidR="00D052EF" w:rsidRPr="00A33DA9" w:rsidRDefault="002C069A" w:rsidP="00D052EF">
      <w:r>
        <w:rPr>
          <w:noProof/>
        </w:rPr>
        <w:drawing>
          <wp:anchor distT="0" distB="0" distL="114300" distR="114300" simplePos="0" relativeHeight="251701760" behindDoc="1" locked="0" layoutInCell="1" allowOverlap="1" wp14:anchorId="619152A1" wp14:editId="3D092CE3">
            <wp:simplePos x="0" y="0"/>
            <wp:positionH relativeFrom="page">
              <wp:posOffset>14605</wp:posOffset>
            </wp:positionH>
            <wp:positionV relativeFrom="paragraph">
              <wp:posOffset>209388</wp:posOffset>
            </wp:positionV>
            <wp:extent cx="7543800" cy="529661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43800" cy="5296617"/>
                    </a:xfrm>
                    <a:prstGeom prst="rect">
                      <a:avLst/>
                    </a:prstGeom>
                    <a:noFill/>
                    <a:ln>
                      <a:noFill/>
                    </a:ln>
                  </pic:spPr>
                </pic:pic>
              </a:graphicData>
            </a:graphic>
            <wp14:sizeRelH relativeFrom="page">
              <wp14:pctWidth>0</wp14:pctWidth>
            </wp14:sizeRelH>
            <wp14:sizeRelV relativeFrom="page">
              <wp14:pctHeight>0</wp14:pctHeight>
            </wp14:sizeRelV>
          </wp:anchor>
        </w:drawing>
      </w:r>
      <w:r w:rsidR="00D052EF" w:rsidRPr="00FC6D15">
        <w:rPr>
          <w:noProof/>
          <w:color w:val="2B579A"/>
          <w:shd w:val="clear" w:color="auto" w:fill="E6E6E6"/>
          <w:lang w:eastAsia="lv-LV"/>
        </w:rPr>
        <w:drawing>
          <wp:anchor distT="0" distB="0" distL="114300" distR="114300" simplePos="0" relativeHeight="251645440" behindDoc="0" locked="0" layoutInCell="1" allowOverlap="1" wp14:anchorId="1C21BE24" wp14:editId="6D6AEE02">
            <wp:simplePos x="0" y="0"/>
            <wp:positionH relativeFrom="margin">
              <wp:posOffset>1713537</wp:posOffset>
            </wp:positionH>
            <wp:positionV relativeFrom="paragraph">
              <wp:posOffset>-849630</wp:posOffset>
            </wp:positionV>
            <wp:extent cx="2019935" cy="1406525"/>
            <wp:effectExtent l="0" t="0" r="0" b="3175"/>
            <wp:wrapNone/>
            <wp:docPr id="15"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4A7CD3E6" w14:textId="2DA9ED18" w:rsidR="00D052EF" w:rsidRPr="00A33DA9" w:rsidRDefault="00D052EF" w:rsidP="00D052EF"/>
    <w:p w14:paraId="31DA0429" w14:textId="1F3A6A11" w:rsidR="00D052EF" w:rsidRPr="00A33DA9" w:rsidRDefault="00D052EF" w:rsidP="00D052EF"/>
    <w:p w14:paraId="13DE5810" w14:textId="03B81121" w:rsidR="00D052EF" w:rsidRPr="00A33DA9" w:rsidRDefault="00D052EF" w:rsidP="00D052EF"/>
    <w:p w14:paraId="53E51602" w14:textId="1E16B151" w:rsidR="00D052EF" w:rsidRPr="00A33DA9" w:rsidRDefault="00D052EF" w:rsidP="00D052EF"/>
    <w:p w14:paraId="168A2D69" w14:textId="4C402532" w:rsidR="00D052EF" w:rsidRPr="00A33DA9" w:rsidRDefault="00D052EF" w:rsidP="00D052EF"/>
    <w:p w14:paraId="4DFCD116" w14:textId="787FEA7E" w:rsidR="00D052EF" w:rsidRPr="00A33DA9" w:rsidRDefault="00D052EF" w:rsidP="00D052EF"/>
    <w:p w14:paraId="76EE1ED1" w14:textId="797B8F56" w:rsidR="00D052EF" w:rsidRPr="00A33DA9" w:rsidRDefault="00D052EF" w:rsidP="00D052EF"/>
    <w:p w14:paraId="2821325C" w14:textId="1803CA17" w:rsidR="00D052EF" w:rsidRPr="00A33DA9" w:rsidRDefault="00D052EF" w:rsidP="00D052EF"/>
    <w:p w14:paraId="1C95C5C5" w14:textId="202874D6" w:rsidR="00D052EF" w:rsidRPr="00A33DA9" w:rsidRDefault="00D052EF" w:rsidP="00D052EF"/>
    <w:p w14:paraId="38D0E1F2" w14:textId="5F5A04EC" w:rsidR="00D052EF" w:rsidRPr="00A33DA9" w:rsidRDefault="00D052EF" w:rsidP="00D052EF"/>
    <w:p w14:paraId="4078D06A" w14:textId="643DDFB4" w:rsidR="00D052EF" w:rsidRPr="00A33DA9" w:rsidRDefault="00D052EF" w:rsidP="00D052EF"/>
    <w:p w14:paraId="75E041A1" w14:textId="77777777" w:rsidR="00D052EF" w:rsidRPr="00A33DA9" w:rsidRDefault="00D052EF" w:rsidP="00D052EF"/>
    <w:p w14:paraId="3742B680" w14:textId="0154F031" w:rsidR="00D052EF" w:rsidRPr="00A33DA9" w:rsidRDefault="00D052EF" w:rsidP="00D052EF"/>
    <w:p w14:paraId="15600D77" w14:textId="504E59F4" w:rsidR="00D052EF" w:rsidRPr="00A33DA9" w:rsidRDefault="00D052EF" w:rsidP="00D052EF"/>
    <w:p w14:paraId="20F15437" w14:textId="237064F5" w:rsidR="00D052EF" w:rsidRPr="00A33DA9" w:rsidRDefault="00D052EF" w:rsidP="00D052EF"/>
    <w:p w14:paraId="65388E7B" w14:textId="7E2EF46F" w:rsidR="00D052EF" w:rsidRPr="00A33DA9" w:rsidRDefault="00D052EF" w:rsidP="00D052EF"/>
    <w:p w14:paraId="45BEEFFB" w14:textId="77777777" w:rsidR="00D052EF" w:rsidRPr="00A33DA9" w:rsidRDefault="00D052EF" w:rsidP="00D052EF"/>
    <w:p w14:paraId="49094E38" w14:textId="77777777" w:rsidR="00D052EF" w:rsidRPr="00A33DA9" w:rsidRDefault="00D052EF" w:rsidP="00D052EF"/>
    <w:p w14:paraId="050A929D" w14:textId="77777777" w:rsidR="00D052EF" w:rsidRPr="00A33DA9" w:rsidRDefault="00D052EF" w:rsidP="00D052EF"/>
    <w:p w14:paraId="01A74377" w14:textId="77777777" w:rsidR="00D052EF" w:rsidRPr="00A33DA9" w:rsidRDefault="00D052EF" w:rsidP="00D052EF"/>
    <w:p w14:paraId="08D3E913" w14:textId="3AB69071" w:rsidR="00D052EF" w:rsidRPr="00A33DA9" w:rsidRDefault="00D052EF" w:rsidP="00D052EF"/>
    <w:p w14:paraId="44A14443" w14:textId="77777777" w:rsidR="00D052EF" w:rsidRPr="00A33DA9" w:rsidRDefault="00D052EF" w:rsidP="00D052EF"/>
    <w:p w14:paraId="79C492D1" w14:textId="77777777" w:rsidR="00D052EF" w:rsidRPr="00A33DA9" w:rsidRDefault="00D052EF" w:rsidP="00D052EF"/>
    <w:p w14:paraId="05416799" w14:textId="77777777" w:rsidR="00D052EF" w:rsidRPr="00A33DA9" w:rsidRDefault="00D052EF" w:rsidP="00D052EF"/>
    <w:p w14:paraId="392FFBE0" w14:textId="77777777" w:rsidR="00D052EF" w:rsidRPr="00A33DA9" w:rsidRDefault="00D052EF" w:rsidP="00D052EF"/>
    <w:p w14:paraId="00DE890F" w14:textId="77777777" w:rsidR="00D052EF" w:rsidRPr="00A33DA9" w:rsidRDefault="00D052EF" w:rsidP="00D052EF"/>
    <w:p w14:paraId="743CBF44" w14:textId="719FFA25" w:rsidR="00D052EF" w:rsidRPr="00A33DA9" w:rsidRDefault="00D052EF" w:rsidP="00D052EF"/>
    <w:p w14:paraId="59828418" w14:textId="0136337C" w:rsidR="00D052EF" w:rsidRPr="00A33DA9" w:rsidRDefault="00D052EF" w:rsidP="00D052EF">
      <w:pPr>
        <w:jc w:val="center"/>
      </w:pPr>
    </w:p>
    <w:p w14:paraId="7F1283C7" w14:textId="77777777" w:rsidR="00D052EF" w:rsidRPr="00A33DA9" w:rsidRDefault="00D052EF" w:rsidP="00D052EF"/>
    <w:p w14:paraId="04565B30" w14:textId="77777777" w:rsidR="00D052EF" w:rsidRPr="00A33DA9" w:rsidRDefault="00D052EF" w:rsidP="00D052EF"/>
    <w:p w14:paraId="7FF4F782" w14:textId="77777777" w:rsidR="00D052EF" w:rsidRPr="00A33DA9" w:rsidRDefault="00D052EF" w:rsidP="00D052EF"/>
    <w:p w14:paraId="73C82378" w14:textId="77777777" w:rsidR="00D052EF" w:rsidRPr="00A33DA9" w:rsidRDefault="00D052EF" w:rsidP="00D052EF"/>
    <w:p w14:paraId="6005AC80" w14:textId="77777777" w:rsidR="00D052EF" w:rsidRPr="00A33DA9" w:rsidRDefault="00D052EF" w:rsidP="00D052EF"/>
    <w:p w14:paraId="54B798B8" w14:textId="77777777" w:rsidR="00D052EF" w:rsidRPr="00A33DA9" w:rsidRDefault="00D052EF" w:rsidP="00D052EF"/>
    <w:p w14:paraId="226AAC1A" w14:textId="77777777" w:rsidR="00D052EF" w:rsidRPr="00A33DA9" w:rsidRDefault="00D052EF" w:rsidP="00D052EF"/>
    <w:p w14:paraId="71593271" w14:textId="77777777" w:rsidR="00D052EF" w:rsidRPr="00A33DA9" w:rsidRDefault="00D052EF" w:rsidP="00D052EF"/>
    <w:p w14:paraId="05F10075" w14:textId="77777777" w:rsidR="00D052EF" w:rsidRPr="00A33DA9" w:rsidRDefault="00D052EF" w:rsidP="00D052EF"/>
    <w:p w14:paraId="09AB2F18" w14:textId="77777777" w:rsidR="00D052EF" w:rsidRPr="00A33DA9" w:rsidRDefault="00D052EF" w:rsidP="00D052EF">
      <w:r w:rsidRPr="00B12F0D">
        <w:rPr>
          <w:noProof/>
        </w:rPr>
        <w:drawing>
          <wp:anchor distT="0" distB="0" distL="114300" distR="114300" simplePos="0" relativeHeight="251660800" behindDoc="0" locked="0" layoutInCell="1" allowOverlap="1" wp14:anchorId="6724B130" wp14:editId="79029596">
            <wp:simplePos x="0" y="0"/>
            <wp:positionH relativeFrom="page">
              <wp:posOffset>-5080</wp:posOffset>
            </wp:positionH>
            <wp:positionV relativeFrom="paragraph">
              <wp:posOffset>227803</wp:posOffset>
            </wp:positionV>
            <wp:extent cx="7565390" cy="838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A741A" w14:textId="77777777" w:rsidR="00D052EF" w:rsidRPr="00A33DA9" w:rsidRDefault="00D052EF" w:rsidP="00D052EF">
      <w:r w:rsidRPr="00B12F0D">
        <w:rPr>
          <w:noProof/>
        </w:rPr>
        <mc:AlternateContent>
          <mc:Choice Requires="wps">
            <w:drawing>
              <wp:anchor distT="0" distB="0" distL="114300" distR="114300" simplePos="0" relativeHeight="251657728" behindDoc="0" locked="0" layoutInCell="1" allowOverlap="1" wp14:anchorId="0CA88B87" wp14:editId="456A8DCE">
                <wp:simplePos x="0" y="0"/>
                <wp:positionH relativeFrom="page">
                  <wp:posOffset>0</wp:posOffset>
                </wp:positionH>
                <wp:positionV relativeFrom="paragraph">
                  <wp:posOffset>164854</wp:posOffset>
                </wp:positionV>
                <wp:extent cx="7562850" cy="3822458"/>
                <wp:effectExtent l="0" t="0" r="19050" b="26035"/>
                <wp:wrapNone/>
                <wp:docPr id="11" name="Rectangle 11"/>
                <wp:cNvGraphicFramePr/>
                <a:graphic xmlns:a="http://schemas.openxmlformats.org/drawingml/2006/main">
                  <a:graphicData uri="http://schemas.microsoft.com/office/word/2010/wordprocessingShape">
                    <wps:wsp>
                      <wps:cNvSpPr/>
                      <wps:spPr>
                        <a:xfrm>
                          <a:off x="0" y="0"/>
                          <a:ext cx="7562850" cy="3822458"/>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4224F" id="Rectangle 11" o:spid="_x0000_s1026" style="position:absolute;margin-left:0;margin-top:13pt;width:595.5pt;height:301pt;z-index:2516577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KPhQIAAGkFAAAOAAAAZHJzL2Uyb0RvYy54bWysVE1v2zAMvQ/YfxB0X/3RpE2DOkXQIsOA&#10;og3WDj0rshQLkCVNUuJkv36UZDtBV+wwLAeFEslH8pnk7d2hlWjPrBNaVbi4yDFiiupaqG2Ff7yu&#10;vswwcp6omkitWIWPzOG7xedPt52Zs1I3WtbMIgBRbt6ZCjfem3mWOdqwlrgLbZgCJde2JR6udpvV&#10;lnSA3sqszPOrrNO2NlZT5hy8PiQlXkR8zhn1z5w75pGsMOTm42njuQlntrgl860lphG0T4P8QxYt&#10;EQqCjlAPxBO0s+IPqFZQq53m/oLqNtOcC8piDVBNkb+r5qUhhsVagBxnRprc/4OlT/sXs7ZAQ2fc&#10;3IEYqjhw24Z/yA8dIlnHkSx28IjC4/X0qpxNgVMKustZWU6ms0BndnI31vmvTLcoCBW28DUiSWT/&#10;6HwyHUxCNKelqFdCynix2829tGhP4MsVRbG6vE6+0jQkvc5uZvmkD+mSeQx/hpOdqoqSP0oW0KX6&#10;zjgSNdRRRtjYcGwMSChlyhdJ1ZCapYjTHH5DxNCiwSPGjIABmUP+I3YPMFgmkAE7EdDbB1cW+3V0&#10;zv+WWHIePWJkrfzo3Aql7UcAEqrqIyd7SP+MmiBudH1cW2R1mhZn6ErAB3wkzq+JhfGAjw4j75/h&#10;4FJ3Fda9hFGj7a+P3oM9dC1oMepg3Crsfu6IZRjJbwr6+aaYTMJ8xstkel3CxZ5rNucatWvvdegL&#10;WC6GRjHYezmI3Or2DTbDMkQFFVEUYleYejtc7n1aA7BbKFsuoxnMpCH+Ub0YGsADq6FBXw9vxJq+&#10;iz0MwJMeRpPM3zVzsg2eSi93XnMRO/3Ea883zHNsnH73hIVxfo9Wpw25+A0AAP//AwBQSwMEFAAG&#10;AAgAAAAhACVMsEbfAAAACAEAAA8AAABkcnMvZG93bnJldi54bWxMj81OwzAQhO9IvIO1SFwQdRKJ&#10;qIRsKn6UU5AQhQNHN17i0HgdxU4b3h73RE+7qxnNflNuFjuIA02+d4yQrhIQxK3TPXcInx/17RqE&#10;D4q1GhwTwi952FSXF6UqtDvyOx22oRMxhH2hEEwIYyGlbw1Z5VduJI7at5usCvGcOqkndYzhdpBZ&#10;kuTSqp7jB6NGejbU7rezRai/6reG5qeXm9e7n6lPTbOfswbx+mp5fAARaAn/ZjjhR3SoItPOzay9&#10;GBBikYCQ5XGe1PQ+jdsOIc/WCciqlOcFqj8AAAD//wMAUEsBAi0AFAAGAAgAAAAhALaDOJL+AAAA&#10;4QEAABMAAAAAAAAAAAAAAAAAAAAAAFtDb250ZW50X1R5cGVzXS54bWxQSwECLQAUAAYACAAAACEA&#10;OP0h/9YAAACUAQAACwAAAAAAAAAAAAAAAAAvAQAAX3JlbHMvLnJlbHNQSwECLQAUAAYACAAAACEA&#10;ppnyj4UCAABpBQAADgAAAAAAAAAAAAAAAAAuAgAAZHJzL2Uyb0RvYy54bWxQSwECLQAUAAYACAAA&#10;ACEAJUywRt8AAAAIAQAADwAAAAAAAAAAAAAAAADfBAAAZHJzL2Rvd25yZXYueG1sUEsFBgAAAAAE&#10;AAQA8wAAAOsFAAAAAA==&#10;" fillcolor="#111f37" strokecolor="#1f3763 [1604]" strokeweight="1pt">
                <v:fill opacity="58853f"/>
                <w10:wrap anchorx="page"/>
              </v:rect>
            </w:pict>
          </mc:Fallback>
        </mc:AlternateContent>
      </w:r>
    </w:p>
    <w:p w14:paraId="6884CEC0" w14:textId="77777777" w:rsidR="00D052EF" w:rsidRPr="00A33DA9" w:rsidRDefault="00D052EF" w:rsidP="00D052EF"/>
    <w:p w14:paraId="49FC9CA0" w14:textId="77777777" w:rsidR="00D052EF" w:rsidRPr="00A33DA9" w:rsidRDefault="00D052EF" w:rsidP="00D052EF"/>
    <w:p w14:paraId="7B119025" w14:textId="77777777" w:rsidR="00D052EF" w:rsidRPr="00A33DA9" w:rsidRDefault="00D052EF" w:rsidP="00D052EF">
      <w:r w:rsidRPr="00B12F0D">
        <w:rPr>
          <w:noProof/>
        </w:rPr>
        <mc:AlternateContent>
          <mc:Choice Requires="wps">
            <w:drawing>
              <wp:anchor distT="45720" distB="45720" distL="114300" distR="114300" simplePos="0" relativeHeight="251658752" behindDoc="0" locked="0" layoutInCell="1" allowOverlap="1" wp14:anchorId="6F8A2007" wp14:editId="40A4C920">
                <wp:simplePos x="0" y="0"/>
                <wp:positionH relativeFrom="margin">
                  <wp:posOffset>1431290</wp:posOffset>
                </wp:positionH>
                <wp:positionV relativeFrom="paragraph">
                  <wp:posOffset>62313</wp:posOffset>
                </wp:positionV>
                <wp:extent cx="4933950" cy="2032635"/>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635"/>
                        </a:xfrm>
                        <a:prstGeom prst="rect">
                          <a:avLst/>
                        </a:prstGeom>
                        <a:noFill/>
                        <a:ln>
                          <a:noFill/>
                        </a:ln>
                      </wps:spPr>
                      <wps:txbx>
                        <w:txbxContent>
                          <w:p w14:paraId="16648F11" w14:textId="77777777" w:rsidR="00D052EF" w:rsidRPr="003C5090" w:rsidRDefault="00D052EF" w:rsidP="00D052EF">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14:paraId="2AD1325A" w14:textId="77777777" w:rsidR="00D052EF" w:rsidRPr="003C5090" w:rsidRDefault="00D052EF" w:rsidP="00D052EF">
                            <w:pPr>
                              <w:spacing w:after="240"/>
                              <w:jc w:val="right"/>
                              <w:rPr>
                                <w:color w:val="FFFFFF" w:themeColor="background1"/>
                                <w:sz w:val="44"/>
                                <w:szCs w:val="36"/>
                              </w:rPr>
                            </w:pPr>
                            <w:r>
                              <w:rPr>
                                <w:color w:val="FFFFFF" w:themeColor="background1"/>
                                <w:sz w:val="44"/>
                                <w:szCs w:val="36"/>
                              </w:rPr>
                              <w:t>Latvia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F8A2007" id="_x0000_t202" coordsize="21600,21600" o:spt="202" path="m,l,21600r21600,l21600,xe">
                <v:stroke joinstyle="miter"/>
                <v:path gradientshapeok="t" o:connecttype="rect"/>
              </v:shapetype>
              <v:shape id="Text Box 16" o:spid="_x0000_s1026" type="#_x0000_t202" style="position:absolute;left:0;text-align:left;margin-left:112.7pt;margin-top:4.9pt;width:388.5pt;height:160.05pt;z-index:251658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kz4AEAAKIDAAAOAAAAZHJzL2Uyb0RvYy54bWysU8GO0zAQvSPxD5bvNGnaLjRqulp2VYS0&#10;LEgLH+A4TmKReMzYbVK+nrHTdgvcEBfLnpm8ee/NZHM79h07KHQaTMHns5QzZSRU2jQF//Z19+Yd&#10;Z84LU4kOjCr4UTl+u339ajPYXGXQQlcpZARiXD7Ygrfe2zxJnGxVL9wMrDKUrAF74emJTVKhGAi9&#10;75IsTW+SAbCyCFI5R9GHKcm3Eb+ulfSf69opz7qCEzcfT4xnGc5kuxF5g8K2Wp5oiH9g0QttqOkF&#10;6kF4wfao/4LqtURwUPuZhD6ButZSRQ2kZp7+oea5FVZFLWSOsxeb3P+DlU+HZ/sFmR/fw0gDjCKc&#10;fQT53TED960wjbpDhKFVoqLG82BZMliXnz4NVrvcBZBy+AQVDVnsPUSgscY+uEI6GaHTAI4X09Xo&#10;maTgcr1YrFeUkpTL0kV2s1jFHiI/f27R+Q8KehYuBUeaaoQXh0fnAx2Rn0tCNwM73XVxsp35LUCF&#10;IRLpB8YTdz+WI1UHGSVURxKCMC0KLTZdWsCfnA20JAV3P/YCFWfdR0NmrOfLZdiq+Fiu3mb0wOtM&#10;eZ0RRhJUwT1n0/XeT5u4t6ibljqd7b8jA3c6SnthdeJNixAVn5Y2bNr1O1a9/FrbXwAAAP//AwBQ&#10;SwMEFAAGAAgAAAAhACwafGndAAAACgEAAA8AAABkcnMvZG93bnJldi54bWxMj81OwzAQhO9IvIO1&#10;SNyojflNiFNVqC1HoESc3XhJIuK1ZbtpeHvcExx3ZjT7TbWc7cgmDHFwpOB6IYAhtc4M1CloPjZX&#10;j8Bi0mT06AgV/GCEZX1+VunSuCO947RLHcslFEutoE/Jl5zHtker48J5pOx9uWB1ymfouAn6mMvt&#10;yKUQ99zqgfKHXnt87rH93h2sAp/89uElvL6t1ptJNJ/bRg7dWqnLi3n1BCzhnP7CcMLP6FBnpr07&#10;kIlsVCDl3W2OKijygpMvhMzCXsGNLArgdcX/T6h/AQAA//8DAFBLAQItABQABgAIAAAAIQC2gziS&#10;/gAAAOEBAAATAAAAAAAAAAAAAAAAAAAAAABbQ29udGVudF9UeXBlc10ueG1sUEsBAi0AFAAGAAgA&#10;AAAhADj9If/WAAAAlAEAAAsAAAAAAAAAAAAAAAAALwEAAF9yZWxzLy5yZWxzUEsBAi0AFAAGAAgA&#10;AAAhAPXc6TPgAQAAogMAAA4AAAAAAAAAAAAAAAAALgIAAGRycy9lMm9Eb2MueG1sUEsBAi0AFAAG&#10;AAgAAAAhACwafGndAAAACgEAAA8AAAAAAAAAAAAAAAAAOgQAAGRycy9kb3ducmV2LnhtbFBLBQYA&#10;AAAABAAEAPMAAABEBQAAAAA=&#10;" filled="f" stroked="f">
                <v:textbox style="mso-fit-shape-to-text:t">
                  <w:txbxContent>
                    <w:p w14:paraId="16648F11" w14:textId="77777777" w:rsidR="00D052EF" w:rsidRPr="003C5090" w:rsidRDefault="00D052EF" w:rsidP="00D052EF">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14:paraId="2AD1325A" w14:textId="77777777" w:rsidR="00D052EF" w:rsidRPr="003C5090" w:rsidRDefault="00D052EF" w:rsidP="00D052EF">
                      <w:pPr>
                        <w:spacing w:after="240"/>
                        <w:jc w:val="right"/>
                        <w:rPr>
                          <w:color w:val="FFFFFF" w:themeColor="background1"/>
                          <w:sz w:val="44"/>
                          <w:szCs w:val="36"/>
                        </w:rPr>
                      </w:pPr>
                      <w:r>
                        <w:rPr>
                          <w:color w:val="FFFFFF" w:themeColor="background1"/>
                          <w:sz w:val="44"/>
                          <w:szCs w:val="36"/>
                        </w:rPr>
                        <w:t>Latvia</w:t>
                      </w:r>
                    </w:p>
                  </w:txbxContent>
                </v:textbox>
                <w10:wrap type="square" anchorx="margin"/>
              </v:shape>
            </w:pict>
          </mc:Fallback>
        </mc:AlternateContent>
      </w:r>
    </w:p>
    <w:p w14:paraId="6BD3DC77" w14:textId="77777777" w:rsidR="00D052EF" w:rsidRPr="00A33DA9" w:rsidRDefault="00D052EF" w:rsidP="00D052EF"/>
    <w:p w14:paraId="39BDB957" w14:textId="5DA9572D" w:rsidR="00D052EF" w:rsidRPr="00A33DA9" w:rsidRDefault="00D052EF" w:rsidP="00D052EF"/>
    <w:p w14:paraId="3E7C1F0A" w14:textId="77777777" w:rsidR="00D052EF" w:rsidRPr="00A33DA9" w:rsidRDefault="00D052EF" w:rsidP="00D052EF"/>
    <w:p w14:paraId="3ABF93B5" w14:textId="77777777" w:rsidR="00D052EF" w:rsidRPr="00A33DA9" w:rsidRDefault="00D052EF" w:rsidP="00D052EF"/>
    <w:p w14:paraId="62924EC2" w14:textId="77777777" w:rsidR="00D052EF" w:rsidRPr="00A33DA9" w:rsidRDefault="00D052EF" w:rsidP="00D052EF"/>
    <w:p w14:paraId="21E457AC" w14:textId="0C5FA2F7" w:rsidR="00D052EF" w:rsidRPr="00A33DA9" w:rsidRDefault="00D052EF" w:rsidP="00D052EF">
      <w:pPr>
        <w:pStyle w:val="Caption"/>
        <w:rPr>
          <w:color w:val="1EC08A"/>
        </w:rPr>
      </w:pPr>
      <w:r w:rsidRPr="00B12F0D">
        <w:rPr>
          <w:noProof/>
        </w:rPr>
        <w:drawing>
          <wp:anchor distT="0" distB="0" distL="114300" distR="114300" simplePos="0" relativeHeight="251659776" behindDoc="0" locked="0" layoutInCell="1" allowOverlap="1" wp14:anchorId="63734A02" wp14:editId="3CF2C342">
            <wp:simplePos x="0" y="0"/>
            <wp:positionH relativeFrom="page">
              <wp:posOffset>-5080</wp:posOffset>
            </wp:positionH>
            <wp:positionV relativeFrom="paragraph">
              <wp:posOffset>1248164</wp:posOffset>
            </wp:positionV>
            <wp:extent cx="7565390" cy="15093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4">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r w:rsidRPr="00B12F0D">
        <w:rPr>
          <w:noProof/>
        </w:rPr>
        <w:drawing>
          <wp:anchor distT="0" distB="0" distL="114300" distR="114300" simplePos="0" relativeHeight="251661824" behindDoc="0" locked="0" layoutInCell="1" allowOverlap="1" wp14:anchorId="4BA614FE" wp14:editId="50D4B157">
            <wp:simplePos x="0" y="0"/>
            <wp:positionH relativeFrom="column">
              <wp:posOffset>53036</wp:posOffset>
            </wp:positionH>
            <wp:positionV relativeFrom="paragraph">
              <wp:posOffset>1777862</wp:posOffset>
            </wp:positionV>
            <wp:extent cx="1221740" cy="687070"/>
            <wp:effectExtent l="0" t="0" r="0" b="0"/>
            <wp:wrapNone/>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r w:rsidRPr="00A33DA9">
        <w:br w:type="page"/>
      </w:r>
      <w:r w:rsidRPr="00A33DA9">
        <w:rPr>
          <w:color w:val="238DC1"/>
          <w:sz w:val="32"/>
          <w:szCs w:val="32"/>
        </w:rPr>
        <w:lastRenderedPageBreak/>
        <w:t>Table of Contents</w:t>
      </w:r>
    </w:p>
    <w:p w14:paraId="50042A3D" w14:textId="77777777" w:rsidR="00D052EF" w:rsidRPr="00A33DA9" w:rsidRDefault="00D052EF" w:rsidP="00D052EF"/>
    <w:p w14:paraId="1ED6C8DC" w14:textId="77BB44D6" w:rsidR="002C069A" w:rsidRDefault="00D052EF">
      <w:pPr>
        <w:pStyle w:val="TOC1"/>
        <w:tabs>
          <w:tab w:val="left" w:pos="400"/>
          <w:tab w:val="right" w:leader="dot" w:pos="8777"/>
        </w:tabs>
        <w:rPr>
          <w:rFonts w:asciiTheme="minorHAnsi" w:eastAsiaTheme="minorEastAsia" w:hAnsiTheme="minorHAnsi" w:cstheme="minorBidi"/>
          <w:noProof/>
          <w:color w:val="auto"/>
          <w:sz w:val="22"/>
          <w:szCs w:val="22"/>
        </w:rPr>
      </w:pPr>
      <w:r w:rsidRPr="00A33DA9">
        <w:rPr>
          <w:color w:val="2B579A"/>
          <w:shd w:val="clear" w:color="auto" w:fill="E6E6E6"/>
        </w:rPr>
        <w:fldChar w:fldCharType="begin"/>
      </w:r>
      <w:r w:rsidRPr="00A33DA9">
        <w:instrText xml:space="preserve"> TOC \o "1-1" \h \z \u </w:instrText>
      </w:r>
      <w:r w:rsidRPr="00A33DA9">
        <w:rPr>
          <w:color w:val="2B579A"/>
          <w:shd w:val="clear" w:color="auto" w:fill="E6E6E6"/>
        </w:rPr>
        <w:fldChar w:fldCharType="separate"/>
      </w:r>
      <w:hyperlink w:anchor="_Toc140674616" w:history="1">
        <w:r w:rsidR="002C069A" w:rsidRPr="00D32775">
          <w:rPr>
            <w:rStyle w:val="Hyperlink"/>
            <w:noProof/>
          </w:rPr>
          <w:t>1</w:t>
        </w:r>
        <w:r w:rsidR="002C069A">
          <w:rPr>
            <w:rFonts w:asciiTheme="minorHAnsi" w:eastAsiaTheme="minorEastAsia" w:hAnsiTheme="minorHAnsi" w:cstheme="minorBidi"/>
            <w:noProof/>
            <w:color w:val="auto"/>
            <w:sz w:val="22"/>
            <w:szCs w:val="22"/>
          </w:rPr>
          <w:tab/>
        </w:r>
        <w:r w:rsidR="002C069A" w:rsidRPr="00D32775">
          <w:rPr>
            <w:rStyle w:val="Hyperlink"/>
            <w:noProof/>
          </w:rPr>
          <w:t>Interoperability State-of-Play</w:t>
        </w:r>
        <w:r w:rsidR="002C069A">
          <w:rPr>
            <w:noProof/>
            <w:webHidden/>
          </w:rPr>
          <w:tab/>
        </w:r>
        <w:r w:rsidR="002C069A">
          <w:rPr>
            <w:noProof/>
            <w:webHidden/>
          </w:rPr>
          <w:fldChar w:fldCharType="begin"/>
        </w:r>
        <w:r w:rsidR="002C069A">
          <w:rPr>
            <w:noProof/>
            <w:webHidden/>
          </w:rPr>
          <w:instrText xml:space="preserve"> PAGEREF _Toc140674616 \h </w:instrText>
        </w:r>
        <w:r w:rsidR="002C069A">
          <w:rPr>
            <w:noProof/>
            <w:webHidden/>
          </w:rPr>
        </w:r>
        <w:r w:rsidR="002C069A">
          <w:rPr>
            <w:noProof/>
            <w:webHidden/>
          </w:rPr>
          <w:fldChar w:fldCharType="separate"/>
        </w:r>
        <w:r w:rsidR="00482349">
          <w:rPr>
            <w:noProof/>
            <w:webHidden/>
          </w:rPr>
          <w:t>4</w:t>
        </w:r>
        <w:r w:rsidR="002C069A">
          <w:rPr>
            <w:noProof/>
            <w:webHidden/>
          </w:rPr>
          <w:fldChar w:fldCharType="end"/>
        </w:r>
      </w:hyperlink>
    </w:p>
    <w:p w14:paraId="30E465FB" w14:textId="54106C03" w:rsidR="002C069A"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4617" w:history="1">
        <w:r w:rsidR="002C069A" w:rsidRPr="00D32775">
          <w:rPr>
            <w:rStyle w:val="Hyperlink"/>
            <w:noProof/>
          </w:rPr>
          <w:t>2</w:t>
        </w:r>
        <w:r w:rsidR="002C069A">
          <w:rPr>
            <w:rFonts w:asciiTheme="minorHAnsi" w:eastAsiaTheme="minorEastAsia" w:hAnsiTheme="minorHAnsi" w:cstheme="minorBidi"/>
            <w:noProof/>
            <w:color w:val="auto"/>
            <w:sz w:val="22"/>
            <w:szCs w:val="22"/>
          </w:rPr>
          <w:tab/>
        </w:r>
        <w:r w:rsidR="002C069A" w:rsidRPr="00D32775">
          <w:rPr>
            <w:rStyle w:val="Hyperlink"/>
            <w:noProof/>
          </w:rPr>
          <w:t>Digital Public Administration Political Communications</w:t>
        </w:r>
        <w:r w:rsidR="002C069A">
          <w:rPr>
            <w:noProof/>
            <w:webHidden/>
          </w:rPr>
          <w:tab/>
        </w:r>
        <w:r w:rsidR="002C069A">
          <w:rPr>
            <w:noProof/>
            <w:webHidden/>
          </w:rPr>
          <w:fldChar w:fldCharType="begin"/>
        </w:r>
        <w:r w:rsidR="002C069A">
          <w:rPr>
            <w:noProof/>
            <w:webHidden/>
          </w:rPr>
          <w:instrText xml:space="preserve"> PAGEREF _Toc140674617 \h </w:instrText>
        </w:r>
        <w:r w:rsidR="002C069A">
          <w:rPr>
            <w:noProof/>
            <w:webHidden/>
          </w:rPr>
        </w:r>
        <w:r w:rsidR="002C069A">
          <w:rPr>
            <w:noProof/>
            <w:webHidden/>
          </w:rPr>
          <w:fldChar w:fldCharType="separate"/>
        </w:r>
        <w:r w:rsidR="00482349">
          <w:rPr>
            <w:noProof/>
            <w:webHidden/>
          </w:rPr>
          <w:t>8</w:t>
        </w:r>
        <w:r w:rsidR="002C069A">
          <w:rPr>
            <w:noProof/>
            <w:webHidden/>
          </w:rPr>
          <w:fldChar w:fldCharType="end"/>
        </w:r>
      </w:hyperlink>
    </w:p>
    <w:p w14:paraId="452921A7" w14:textId="1D0D82B6" w:rsidR="002C069A"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4618" w:history="1">
        <w:r w:rsidR="002C069A" w:rsidRPr="00D32775">
          <w:rPr>
            <w:rStyle w:val="Hyperlink"/>
            <w:noProof/>
          </w:rPr>
          <w:t>3</w:t>
        </w:r>
        <w:r w:rsidR="002C069A">
          <w:rPr>
            <w:rFonts w:asciiTheme="minorHAnsi" w:eastAsiaTheme="minorEastAsia" w:hAnsiTheme="minorHAnsi" w:cstheme="minorBidi"/>
            <w:noProof/>
            <w:color w:val="auto"/>
            <w:sz w:val="22"/>
            <w:szCs w:val="22"/>
          </w:rPr>
          <w:tab/>
        </w:r>
        <w:r w:rsidR="002C069A" w:rsidRPr="00D32775">
          <w:rPr>
            <w:rStyle w:val="Hyperlink"/>
            <w:noProof/>
          </w:rPr>
          <w:t>Digital Public Administration Legislation</w:t>
        </w:r>
        <w:r w:rsidR="002C069A">
          <w:rPr>
            <w:noProof/>
            <w:webHidden/>
          </w:rPr>
          <w:tab/>
        </w:r>
        <w:r w:rsidR="002C069A">
          <w:rPr>
            <w:noProof/>
            <w:webHidden/>
          </w:rPr>
          <w:fldChar w:fldCharType="begin"/>
        </w:r>
        <w:r w:rsidR="002C069A">
          <w:rPr>
            <w:noProof/>
            <w:webHidden/>
          </w:rPr>
          <w:instrText xml:space="preserve"> PAGEREF _Toc140674618 \h </w:instrText>
        </w:r>
        <w:r w:rsidR="002C069A">
          <w:rPr>
            <w:noProof/>
            <w:webHidden/>
          </w:rPr>
        </w:r>
        <w:r w:rsidR="002C069A">
          <w:rPr>
            <w:noProof/>
            <w:webHidden/>
          </w:rPr>
          <w:fldChar w:fldCharType="separate"/>
        </w:r>
        <w:r w:rsidR="00482349">
          <w:rPr>
            <w:noProof/>
            <w:webHidden/>
          </w:rPr>
          <w:t>15</w:t>
        </w:r>
        <w:r w:rsidR="002C069A">
          <w:rPr>
            <w:noProof/>
            <w:webHidden/>
          </w:rPr>
          <w:fldChar w:fldCharType="end"/>
        </w:r>
      </w:hyperlink>
    </w:p>
    <w:p w14:paraId="55FCEAD8" w14:textId="32D74A7B" w:rsidR="002C069A"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4619" w:history="1">
        <w:r w:rsidR="002C069A" w:rsidRPr="00D32775">
          <w:rPr>
            <w:rStyle w:val="Hyperlink"/>
            <w:noProof/>
          </w:rPr>
          <w:t>4</w:t>
        </w:r>
        <w:r w:rsidR="002C069A">
          <w:rPr>
            <w:rFonts w:asciiTheme="minorHAnsi" w:eastAsiaTheme="minorEastAsia" w:hAnsiTheme="minorHAnsi" w:cstheme="minorBidi"/>
            <w:noProof/>
            <w:color w:val="auto"/>
            <w:sz w:val="22"/>
            <w:szCs w:val="22"/>
          </w:rPr>
          <w:tab/>
        </w:r>
        <w:r w:rsidR="002C069A" w:rsidRPr="00D32775">
          <w:rPr>
            <w:rStyle w:val="Hyperlink"/>
            <w:noProof/>
          </w:rPr>
          <w:t>Digital Public Administration Infrastructure</w:t>
        </w:r>
        <w:r w:rsidR="002C069A">
          <w:rPr>
            <w:noProof/>
            <w:webHidden/>
          </w:rPr>
          <w:tab/>
        </w:r>
        <w:r w:rsidR="002C069A">
          <w:rPr>
            <w:noProof/>
            <w:webHidden/>
          </w:rPr>
          <w:fldChar w:fldCharType="begin"/>
        </w:r>
        <w:r w:rsidR="002C069A">
          <w:rPr>
            <w:noProof/>
            <w:webHidden/>
          </w:rPr>
          <w:instrText xml:space="preserve"> PAGEREF _Toc140674619 \h </w:instrText>
        </w:r>
        <w:r w:rsidR="002C069A">
          <w:rPr>
            <w:noProof/>
            <w:webHidden/>
          </w:rPr>
        </w:r>
        <w:r w:rsidR="002C069A">
          <w:rPr>
            <w:noProof/>
            <w:webHidden/>
          </w:rPr>
          <w:fldChar w:fldCharType="separate"/>
        </w:r>
        <w:r w:rsidR="00482349">
          <w:rPr>
            <w:noProof/>
            <w:webHidden/>
          </w:rPr>
          <w:t>23</w:t>
        </w:r>
        <w:r w:rsidR="002C069A">
          <w:rPr>
            <w:noProof/>
            <w:webHidden/>
          </w:rPr>
          <w:fldChar w:fldCharType="end"/>
        </w:r>
      </w:hyperlink>
    </w:p>
    <w:p w14:paraId="62CA3EE0" w14:textId="2AAE6150" w:rsidR="002C069A"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4620" w:history="1">
        <w:r w:rsidR="002C069A" w:rsidRPr="00D32775">
          <w:rPr>
            <w:rStyle w:val="Hyperlink"/>
            <w:noProof/>
          </w:rPr>
          <w:t>5</w:t>
        </w:r>
        <w:r w:rsidR="002C069A">
          <w:rPr>
            <w:rFonts w:asciiTheme="minorHAnsi" w:eastAsiaTheme="minorEastAsia" w:hAnsiTheme="minorHAnsi" w:cstheme="minorBidi"/>
            <w:noProof/>
            <w:color w:val="auto"/>
            <w:sz w:val="22"/>
            <w:szCs w:val="22"/>
          </w:rPr>
          <w:tab/>
        </w:r>
        <w:r w:rsidR="002C069A" w:rsidRPr="00D32775">
          <w:rPr>
            <w:rStyle w:val="Hyperlink"/>
            <w:noProof/>
          </w:rPr>
          <w:t>Digital Public Administration Governance</w:t>
        </w:r>
        <w:r w:rsidR="002C069A">
          <w:rPr>
            <w:noProof/>
            <w:webHidden/>
          </w:rPr>
          <w:tab/>
        </w:r>
        <w:r w:rsidR="002C069A">
          <w:rPr>
            <w:noProof/>
            <w:webHidden/>
          </w:rPr>
          <w:fldChar w:fldCharType="begin"/>
        </w:r>
        <w:r w:rsidR="002C069A">
          <w:rPr>
            <w:noProof/>
            <w:webHidden/>
          </w:rPr>
          <w:instrText xml:space="preserve"> PAGEREF _Toc140674620 \h </w:instrText>
        </w:r>
        <w:r w:rsidR="002C069A">
          <w:rPr>
            <w:noProof/>
            <w:webHidden/>
          </w:rPr>
        </w:r>
        <w:r w:rsidR="002C069A">
          <w:rPr>
            <w:noProof/>
            <w:webHidden/>
          </w:rPr>
          <w:fldChar w:fldCharType="separate"/>
        </w:r>
        <w:r w:rsidR="00482349">
          <w:rPr>
            <w:noProof/>
            <w:webHidden/>
          </w:rPr>
          <w:t>31</w:t>
        </w:r>
        <w:r w:rsidR="002C069A">
          <w:rPr>
            <w:noProof/>
            <w:webHidden/>
          </w:rPr>
          <w:fldChar w:fldCharType="end"/>
        </w:r>
      </w:hyperlink>
    </w:p>
    <w:p w14:paraId="03DB127C" w14:textId="40E54915" w:rsidR="002C069A"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40674621" w:history="1">
        <w:r w:rsidR="002C069A" w:rsidRPr="00D32775">
          <w:rPr>
            <w:rStyle w:val="Hyperlink"/>
            <w:noProof/>
          </w:rPr>
          <w:t>6</w:t>
        </w:r>
        <w:r w:rsidR="002C069A">
          <w:rPr>
            <w:rFonts w:asciiTheme="minorHAnsi" w:eastAsiaTheme="minorEastAsia" w:hAnsiTheme="minorHAnsi" w:cstheme="minorBidi"/>
            <w:noProof/>
            <w:color w:val="auto"/>
            <w:sz w:val="22"/>
            <w:szCs w:val="22"/>
          </w:rPr>
          <w:tab/>
        </w:r>
        <w:r w:rsidR="002C069A" w:rsidRPr="00D32775">
          <w:rPr>
            <w:rStyle w:val="Hyperlink"/>
            <w:noProof/>
          </w:rPr>
          <w:t>Cross border Digital Public Administration Services for Citizens and Businesses</w:t>
        </w:r>
        <w:r w:rsidR="002C069A">
          <w:rPr>
            <w:noProof/>
            <w:webHidden/>
          </w:rPr>
          <w:tab/>
        </w:r>
        <w:r w:rsidR="002C069A">
          <w:rPr>
            <w:noProof/>
            <w:webHidden/>
          </w:rPr>
          <w:fldChar w:fldCharType="begin"/>
        </w:r>
        <w:r w:rsidR="002C069A">
          <w:rPr>
            <w:noProof/>
            <w:webHidden/>
          </w:rPr>
          <w:instrText xml:space="preserve"> PAGEREF _Toc140674621 \h </w:instrText>
        </w:r>
        <w:r w:rsidR="002C069A">
          <w:rPr>
            <w:noProof/>
            <w:webHidden/>
          </w:rPr>
        </w:r>
        <w:r w:rsidR="002C069A">
          <w:rPr>
            <w:noProof/>
            <w:webHidden/>
          </w:rPr>
          <w:fldChar w:fldCharType="separate"/>
        </w:r>
        <w:r w:rsidR="00482349">
          <w:rPr>
            <w:noProof/>
            <w:webHidden/>
          </w:rPr>
          <w:t>33</w:t>
        </w:r>
        <w:r w:rsidR="002C069A">
          <w:rPr>
            <w:noProof/>
            <w:webHidden/>
          </w:rPr>
          <w:fldChar w:fldCharType="end"/>
        </w:r>
      </w:hyperlink>
    </w:p>
    <w:p w14:paraId="4CE35197" w14:textId="0660E33C" w:rsidR="00D052EF" w:rsidRPr="00A33DA9" w:rsidRDefault="00D052EF" w:rsidP="00D052EF">
      <w:r w:rsidRPr="00A33DA9">
        <w:rPr>
          <w:color w:val="2B579A"/>
          <w:shd w:val="clear" w:color="auto" w:fill="E6E6E6"/>
        </w:rPr>
        <w:fldChar w:fldCharType="end"/>
      </w:r>
    </w:p>
    <w:p w14:paraId="47BDE1B3" w14:textId="77777777" w:rsidR="00D052EF" w:rsidRPr="00A33DA9" w:rsidRDefault="00D052EF" w:rsidP="00D052EF">
      <w:pPr>
        <w:rPr>
          <w:i/>
          <w:iCs/>
        </w:rPr>
      </w:pPr>
    </w:p>
    <w:p w14:paraId="5A8873AE" w14:textId="77777777" w:rsidR="00D052EF" w:rsidRPr="00A33DA9" w:rsidRDefault="00D052EF" w:rsidP="00D052EF">
      <w:pPr>
        <w:rPr>
          <w:i/>
          <w:iCs/>
        </w:rPr>
      </w:pPr>
    </w:p>
    <w:p w14:paraId="3FCACA61" w14:textId="77777777" w:rsidR="00D052EF" w:rsidRPr="00A33DA9" w:rsidRDefault="00D052EF" w:rsidP="00D052EF">
      <w:pPr>
        <w:rPr>
          <w:i/>
          <w:iCs/>
        </w:rPr>
      </w:pPr>
    </w:p>
    <w:p w14:paraId="61C2C1DB" w14:textId="77777777" w:rsidR="00D052EF" w:rsidRPr="00A33DA9" w:rsidRDefault="00D052EF" w:rsidP="00D052EF">
      <w:pPr>
        <w:rPr>
          <w:i/>
          <w:iCs/>
        </w:rPr>
      </w:pPr>
    </w:p>
    <w:p w14:paraId="0793C781" w14:textId="77777777" w:rsidR="00D052EF" w:rsidRPr="00A33DA9" w:rsidRDefault="00D052EF" w:rsidP="00D052EF">
      <w:pPr>
        <w:rPr>
          <w:i/>
          <w:iCs/>
        </w:rPr>
      </w:pPr>
    </w:p>
    <w:p w14:paraId="4B594447" w14:textId="77777777" w:rsidR="00D052EF" w:rsidRPr="00A33DA9" w:rsidRDefault="00D052EF" w:rsidP="00D052EF">
      <w:pPr>
        <w:rPr>
          <w:i/>
          <w:iCs/>
        </w:rPr>
      </w:pPr>
    </w:p>
    <w:p w14:paraId="3A9D3C46" w14:textId="77777777" w:rsidR="00D052EF" w:rsidRPr="00A33DA9" w:rsidRDefault="00D052EF" w:rsidP="00D052EF">
      <w:pPr>
        <w:rPr>
          <w:i/>
          <w:iCs/>
        </w:rPr>
      </w:pPr>
    </w:p>
    <w:p w14:paraId="3D1E1329" w14:textId="77777777" w:rsidR="00D052EF" w:rsidRPr="00A33DA9" w:rsidRDefault="00D052EF" w:rsidP="00D052EF">
      <w:pPr>
        <w:rPr>
          <w:i/>
          <w:iCs/>
        </w:rPr>
      </w:pPr>
    </w:p>
    <w:p w14:paraId="45D1DB8B" w14:textId="77777777" w:rsidR="00D052EF" w:rsidRPr="00A33DA9" w:rsidRDefault="00D052EF" w:rsidP="00D052EF">
      <w:pPr>
        <w:rPr>
          <w:i/>
          <w:iCs/>
        </w:rPr>
      </w:pPr>
    </w:p>
    <w:p w14:paraId="1EE0408F" w14:textId="77777777" w:rsidR="00D052EF" w:rsidRPr="00A33DA9" w:rsidRDefault="00D052EF" w:rsidP="00D052EF">
      <w:pPr>
        <w:rPr>
          <w:i/>
          <w:iCs/>
        </w:rPr>
      </w:pPr>
    </w:p>
    <w:p w14:paraId="1C19785B" w14:textId="77777777" w:rsidR="00D052EF" w:rsidRPr="00A33DA9" w:rsidRDefault="00D052EF" w:rsidP="00D052EF">
      <w:pPr>
        <w:rPr>
          <w:i/>
          <w:iCs/>
        </w:rPr>
      </w:pPr>
    </w:p>
    <w:p w14:paraId="182AFCB3" w14:textId="77777777" w:rsidR="00D052EF" w:rsidRPr="00A33DA9" w:rsidRDefault="00D052EF" w:rsidP="00D052EF">
      <w:pPr>
        <w:rPr>
          <w:i/>
          <w:iCs/>
        </w:rPr>
      </w:pPr>
    </w:p>
    <w:p w14:paraId="442D1700" w14:textId="77777777" w:rsidR="00D052EF" w:rsidRPr="00A33DA9" w:rsidRDefault="00D052EF" w:rsidP="00D052EF">
      <w:pPr>
        <w:rPr>
          <w:i/>
          <w:iCs/>
        </w:rPr>
      </w:pPr>
    </w:p>
    <w:p w14:paraId="10D828C7" w14:textId="77777777" w:rsidR="00D052EF" w:rsidRPr="00A33DA9" w:rsidRDefault="00D052EF" w:rsidP="00D052EF">
      <w:pPr>
        <w:rPr>
          <w:i/>
          <w:iCs/>
        </w:rPr>
      </w:pPr>
    </w:p>
    <w:p w14:paraId="4FA12299" w14:textId="77777777" w:rsidR="00D052EF" w:rsidRPr="00A33DA9" w:rsidRDefault="00D052EF" w:rsidP="00D052EF">
      <w:pPr>
        <w:rPr>
          <w:i/>
          <w:iCs/>
        </w:rPr>
      </w:pPr>
    </w:p>
    <w:p w14:paraId="73B92C48" w14:textId="77777777" w:rsidR="00D052EF" w:rsidRPr="00A33DA9" w:rsidRDefault="00D052EF" w:rsidP="00D052EF">
      <w:pPr>
        <w:rPr>
          <w:i/>
          <w:iCs/>
        </w:rPr>
      </w:pPr>
    </w:p>
    <w:p w14:paraId="21E4CB28" w14:textId="77777777" w:rsidR="00D052EF" w:rsidRPr="00A33DA9" w:rsidRDefault="00D052EF" w:rsidP="00D052EF">
      <w:pPr>
        <w:rPr>
          <w:i/>
          <w:iCs/>
        </w:rPr>
      </w:pPr>
    </w:p>
    <w:p w14:paraId="615280E4" w14:textId="77777777" w:rsidR="00D052EF" w:rsidRPr="00A33DA9" w:rsidRDefault="00D052EF" w:rsidP="00D052EF">
      <w:pPr>
        <w:rPr>
          <w:i/>
          <w:iCs/>
        </w:rPr>
      </w:pPr>
    </w:p>
    <w:p w14:paraId="35278FFB" w14:textId="77777777" w:rsidR="00D052EF" w:rsidRPr="00A33DA9" w:rsidRDefault="00D052EF" w:rsidP="00D052EF">
      <w:pPr>
        <w:rPr>
          <w:i/>
          <w:iCs/>
        </w:rPr>
      </w:pPr>
    </w:p>
    <w:p w14:paraId="49CB7244" w14:textId="77777777" w:rsidR="00D052EF" w:rsidRPr="00A33DA9" w:rsidRDefault="00D052EF" w:rsidP="00D052EF">
      <w:pPr>
        <w:rPr>
          <w:i/>
          <w:iCs/>
        </w:rPr>
      </w:pPr>
    </w:p>
    <w:p w14:paraId="1CEB6BA1" w14:textId="77777777" w:rsidR="00D052EF" w:rsidRPr="00A33DA9" w:rsidRDefault="00D052EF" w:rsidP="00D052EF">
      <w:pPr>
        <w:rPr>
          <w:i/>
          <w:iCs/>
        </w:rPr>
      </w:pPr>
    </w:p>
    <w:p w14:paraId="0E8CB990" w14:textId="77777777" w:rsidR="00D052EF" w:rsidRPr="00A33DA9" w:rsidRDefault="00D052EF" w:rsidP="00D052EF">
      <w:pPr>
        <w:rPr>
          <w:i/>
          <w:iCs/>
        </w:rPr>
      </w:pPr>
    </w:p>
    <w:p w14:paraId="47B77406" w14:textId="77777777" w:rsidR="00D052EF" w:rsidRPr="00A33DA9" w:rsidRDefault="00D052EF" w:rsidP="00D052EF">
      <w:pPr>
        <w:rPr>
          <w:i/>
          <w:iCs/>
        </w:rPr>
      </w:pPr>
    </w:p>
    <w:p w14:paraId="63EAD22F" w14:textId="77777777" w:rsidR="00D052EF" w:rsidRPr="00A33DA9" w:rsidRDefault="00D052EF" w:rsidP="00D052EF">
      <w:pPr>
        <w:rPr>
          <w:i/>
          <w:iCs/>
        </w:rPr>
      </w:pPr>
    </w:p>
    <w:p w14:paraId="428E4445" w14:textId="77777777" w:rsidR="00D052EF" w:rsidRPr="00A33DA9" w:rsidRDefault="00D052EF" w:rsidP="00D052EF">
      <w:pPr>
        <w:rPr>
          <w:i/>
          <w:iCs/>
        </w:rPr>
      </w:pPr>
    </w:p>
    <w:p w14:paraId="66DDD3D2" w14:textId="77777777" w:rsidR="00D052EF" w:rsidRPr="00A33DA9" w:rsidRDefault="00D052EF" w:rsidP="00D052EF">
      <w:pPr>
        <w:rPr>
          <w:i/>
          <w:iCs/>
        </w:rPr>
      </w:pPr>
    </w:p>
    <w:p w14:paraId="67140770" w14:textId="77777777" w:rsidR="00D052EF" w:rsidRPr="00A33DA9" w:rsidRDefault="00D052EF" w:rsidP="00D052EF">
      <w:pPr>
        <w:rPr>
          <w:i/>
          <w:iCs/>
        </w:rPr>
      </w:pPr>
    </w:p>
    <w:p w14:paraId="066E3FF6" w14:textId="77777777" w:rsidR="00D052EF" w:rsidRPr="00A33DA9" w:rsidRDefault="00D052EF" w:rsidP="00D052EF">
      <w:pPr>
        <w:rPr>
          <w:i/>
          <w:iCs/>
        </w:rPr>
      </w:pPr>
    </w:p>
    <w:p w14:paraId="4E9885E6" w14:textId="77777777" w:rsidR="00D052EF" w:rsidRPr="00A33DA9" w:rsidRDefault="00D052EF" w:rsidP="00D052EF">
      <w:pPr>
        <w:rPr>
          <w:i/>
          <w:iCs/>
        </w:rPr>
      </w:pPr>
    </w:p>
    <w:p w14:paraId="4C55B7F9" w14:textId="77777777" w:rsidR="00D052EF" w:rsidRPr="00A33DA9" w:rsidRDefault="00D052EF" w:rsidP="00D052EF">
      <w:pPr>
        <w:rPr>
          <w:i/>
          <w:iCs/>
        </w:rPr>
      </w:pPr>
    </w:p>
    <w:p w14:paraId="0F7FA91F" w14:textId="77777777" w:rsidR="00D052EF" w:rsidRPr="00A33DA9" w:rsidRDefault="00D052EF" w:rsidP="00D052EF">
      <w:pPr>
        <w:rPr>
          <w:i/>
          <w:iCs/>
        </w:rPr>
      </w:pPr>
    </w:p>
    <w:p w14:paraId="2F87BFB0" w14:textId="77777777" w:rsidR="00D052EF" w:rsidRPr="00A33DA9" w:rsidRDefault="00D052EF" w:rsidP="00D052EF">
      <w:pPr>
        <w:rPr>
          <w:i/>
          <w:iCs/>
        </w:rPr>
      </w:pPr>
    </w:p>
    <w:p w14:paraId="05D189F9" w14:textId="77777777" w:rsidR="00D052EF" w:rsidRPr="00A33DA9" w:rsidRDefault="00D052EF" w:rsidP="00D052EF">
      <w:pPr>
        <w:rPr>
          <w:i/>
          <w:iCs/>
        </w:rPr>
      </w:pPr>
    </w:p>
    <w:p w14:paraId="52A6D06D" w14:textId="77777777" w:rsidR="00D052EF" w:rsidRPr="00A33DA9" w:rsidRDefault="00D052EF" w:rsidP="00D052EF">
      <w:pPr>
        <w:rPr>
          <w:i/>
          <w:iCs/>
        </w:rPr>
      </w:pPr>
    </w:p>
    <w:p w14:paraId="6496BD90" w14:textId="77777777" w:rsidR="00D052EF" w:rsidRPr="00A33DA9" w:rsidRDefault="00D052EF" w:rsidP="00D052EF">
      <w:pPr>
        <w:rPr>
          <w:i/>
          <w:iCs/>
        </w:rPr>
      </w:pPr>
    </w:p>
    <w:p w14:paraId="05F32099" w14:textId="77777777" w:rsidR="00D052EF" w:rsidRPr="00A33DA9" w:rsidRDefault="00D052EF" w:rsidP="00D052EF">
      <w:pPr>
        <w:rPr>
          <w:i/>
          <w:iCs/>
        </w:rPr>
      </w:pPr>
    </w:p>
    <w:p w14:paraId="5B36348B" w14:textId="77777777" w:rsidR="00D052EF" w:rsidRPr="00A33DA9" w:rsidRDefault="00D052EF" w:rsidP="00D052EF">
      <w:pPr>
        <w:rPr>
          <w:i/>
          <w:iCs/>
        </w:rPr>
      </w:pPr>
    </w:p>
    <w:p w14:paraId="498AA3B8" w14:textId="77777777" w:rsidR="00D052EF" w:rsidRPr="00A33DA9" w:rsidRDefault="00D052EF" w:rsidP="00D052EF">
      <w:pPr>
        <w:rPr>
          <w:i/>
          <w:iCs/>
        </w:rPr>
      </w:pPr>
    </w:p>
    <w:p w14:paraId="66B7A0E9" w14:textId="77777777" w:rsidR="00D052EF" w:rsidRPr="00A33DA9" w:rsidRDefault="00D052EF" w:rsidP="00D052EF">
      <w:pPr>
        <w:rPr>
          <w:i/>
          <w:iCs/>
        </w:rPr>
      </w:pPr>
    </w:p>
    <w:p w14:paraId="2DA4E708" w14:textId="77777777" w:rsidR="00D052EF" w:rsidRPr="00A33DA9" w:rsidRDefault="00D052EF" w:rsidP="00D052EF">
      <w:pPr>
        <w:rPr>
          <w:i/>
          <w:iCs/>
        </w:rPr>
      </w:pPr>
    </w:p>
    <w:p w14:paraId="2A3FF653" w14:textId="77777777" w:rsidR="00D052EF" w:rsidRPr="00A33DA9" w:rsidRDefault="00D052EF" w:rsidP="00D052EF">
      <w:pPr>
        <w:rPr>
          <w:i/>
          <w:iCs/>
        </w:rPr>
      </w:pPr>
    </w:p>
    <w:p w14:paraId="72D98E83" w14:textId="77777777" w:rsidR="00D052EF" w:rsidRPr="00A33DA9" w:rsidRDefault="00D052EF" w:rsidP="00D052EF">
      <w:pPr>
        <w:rPr>
          <w:i/>
          <w:iCs/>
        </w:rPr>
      </w:pPr>
    </w:p>
    <w:p w14:paraId="1F3D38EB" w14:textId="77777777" w:rsidR="00D052EF" w:rsidRPr="00A33DA9" w:rsidRDefault="00D052EF" w:rsidP="00D052EF"/>
    <w:p w14:paraId="0ABD56A2" w14:textId="77777777" w:rsidR="00D052EF" w:rsidRPr="00A33DA9" w:rsidRDefault="00D052EF" w:rsidP="00D052EF"/>
    <w:p w14:paraId="1CB12E5D" w14:textId="77777777" w:rsidR="00D052EF" w:rsidRPr="00A33DA9" w:rsidRDefault="00D052EF" w:rsidP="00D052EF">
      <w:pPr>
        <w:sectPr w:rsidR="00D052EF" w:rsidRPr="00A33DA9">
          <w:headerReference w:type="even" r:id="rId17"/>
          <w:headerReference w:type="default" r:id="rId18"/>
          <w:footerReference w:type="even" r:id="rId19"/>
          <w:footerReference w:type="default" r:id="rId20"/>
          <w:headerReference w:type="first" r:id="rId21"/>
          <w:footerReference w:type="first" r:id="rId22"/>
          <w:pgSz w:w="11906" w:h="16838" w:code="9"/>
          <w:pgMar w:top="1985" w:right="1418" w:bottom="1418" w:left="1701" w:header="0" w:footer="386" w:gutter="0"/>
          <w:cols w:space="708"/>
          <w:titlePg/>
          <w:docGrid w:linePitch="360"/>
        </w:sectPr>
      </w:pPr>
    </w:p>
    <w:p w14:paraId="544C7163" w14:textId="27E69F41" w:rsidR="00D052EF" w:rsidRPr="00A33DA9" w:rsidRDefault="00790A4A" w:rsidP="00D052EF">
      <w:r>
        <w:rPr>
          <w:noProof/>
        </w:rPr>
        <w:lastRenderedPageBreak/>
        <mc:AlternateContent>
          <mc:Choice Requires="wps">
            <w:drawing>
              <wp:anchor distT="0" distB="0" distL="114300" distR="114300" simplePos="0" relativeHeight="251677184" behindDoc="0" locked="0" layoutInCell="1" allowOverlap="1" wp14:anchorId="71453F14" wp14:editId="0AA42BA7">
                <wp:simplePos x="0" y="0"/>
                <wp:positionH relativeFrom="column">
                  <wp:posOffset>-1094055</wp:posOffset>
                </wp:positionH>
                <wp:positionV relativeFrom="paragraph">
                  <wp:posOffset>-1278172</wp:posOffset>
                </wp:positionV>
                <wp:extent cx="7568565" cy="10700385"/>
                <wp:effectExtent l="0" t="0" r="0" b="0"/>
                <wp:wrapNone/>
                <wp:docPr id="8" name="Rectangle 8"/>
                <wp:cNvGraphicFramePr/>
                <a:graphic xmlns:a="http://schemas.openxmlformats.org/drawingml/2006/main">
                  <a:graphicData uri="http://schemas.microsoft.com/office/word/2010/wordprocessingShape">
                    <wps:wsp>
                      <wps:cNvSpPr/>
                      <wps:spPr>
                        <a:xfrm>
                          <a:off x="0" y="0"/>
                          <a:ext cx="7568565"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66B1E" id="Rectangle 8" o:spid="_x0000_s1026" style="position:absolute;margin-left:-86.15pt;margin-top:-100.65pt;width:595.95pt;height:842.5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GZkAIAAIIFAAAOAAAAZHJzL2Uyb0RvYy54bWysVE1v2zAMvQ/YfxB0X22nSZMGdYqgRYYB&#10;RVu0HXpWZCk2IIuapHzt14+SbKfrih2G5aBQIvlIPpO8uj60iuyEdQ3okhZnOSVCc6gavSnp95fV&#10;lxklzjNdMQValPQoHL1efP50tTdzMYIaVCUsQRDt5ntT0tp7M88yx2vRMncGRmhUSrAt83i1m6yy&#10;bI/orcpGeX6R7cFWxgIXzuHrbVLSRcSXUnD/IKUTnqiSYm4+njae63Bmiys231hm6oZ3abB/yKJl&#10;jcagA9Qt84xsbfMHVNtwCw6kP+PQZiBlw0WsAasp8nfVPNfMiFgLkuPMQJP7f7D8fvdsHi3SsDdu&#10;7lAMVRykbcM/5kcOkazjQJY4eMLxcTq5mE0uJpRw1BX5NM/PZ5PAZ3byN9b5rwJaEoSSWvwckSW2&#10;u3M+mfYmIZwD1VSrRql4sZv1jbJkx/DTFUWxOp8mX2Vqll5nl7N83IV0yTyG/w1H6YCmIeCmkOEl&#10;O5UbJX9UItgp/SQkaSoscBTDxU4UQyKMc6F9kVQ1q0TKZJLjr88k9G7wiLlEwIAsMf6A3QH0lgmk&#10;x05ZdvbBVcRGHpzzvyWWnAePGBm0H5zbRoP9CEBhVV3kZN+TlKgJLK2hOj5aYiGNkTN81eCHvWPO&#10;PzKLc4MThrvAP+AhFexLCp1ESQ3250fvwR7bGbWU7HEOS+p+bJkVlKhvGhv9shiPw+DGy3gyHeHF&#10;vtWs32r0tr2B0C+4dQyPYrD3qhelhfYVV8YyREUV0xxjl5R7219ufNoPuHS4WC6jGQ6rYf5OPxse&#10;wAOroXFfDq/Mmq67PU7GPfQzy+bvmjzZBk8Ny60H2cQJOPHa8Y2DHhunW0phk7y9R6vT6lz8AgAA&#10;//8DAFBLAwQUAAYACAAAACEAsp1RZOMAAAAPAQAADwAAAGRycy9kb3ducmV2LnhtbEyPwU7DMAyG&#10;70i8Q2QkblvSDpVSmk4IaZqEgLEy7l6TtRVNUjVZW94e7wS3z/Kv35/z9Ww6NurBt85KiJYCmLaV&#10;U62tJRw+N4sUmA9oFXbOagk/2sO6uL7KMVNusns9lqFmVGJ9hhKaEPqMc1812qBful5b2p3cYDDQ&#10;ONRcDThRuel4LETCDbaWLjTY6+dGV9/l2UiYypcxea02Xx+798N+u21Pbxx3Ut7ezE+PwIKew18Y&#10;LvqkDgU5Hd3ZKs86CYvoPl5RligWEdElI6KHBNiR6C5dpcCLnP//o/gFAAD//wMAUEsBAi0AFAAG&#10;AAgAAAAhALaDOJL+AAAA4QEAABMAAAAAAAAAAAAAAAAAAAAAAFtDb250ZW50X1R5cGVzXS54bWxQ&#10;SwECLQAUAAYACAAAACEAOP0h/9YAAACUAQAACwAAAAAAAAAAAAAAAAAvAQAAX3JlbHMvLnJlbHNQ&#10;SwECLQAUAAYACAAAACEAIKUBmZACAACCBQAADgAAAAAAAAAAAAAAAAAuAgAAZHJzL2Uyb0RvYy54&#10;bWxQSwECLQAUAAYACAAAACEAsp1RZOMAAAAPAQAADwAAAAAAAAAAAAAAAADqBAAAZHJzL2Rvd25y&#10;ZXYueG1sUEsFBgAAAAAEAAQA8wAAAPoFAAAAAA==&#10;" fillcolor="#111f37" stroked="f" strokeweight="1pt">
                <v:fill opacity="58853f"/>
              </v:rect>
            </w:pict>
          </mc:Fallback>
        </mc:AlternateContent>
      </w:r>
    </w:p>
    <w:p w14:paraId="13A6C75F" w14:textId="0BA9A93F" w:rsidR="00D052EF" w:rsidRPr="00A33DA9" w:rsidRDefault="00D052EF" w:rsidP="00D052EF">
      <w:pPr>
        <w:jc w:val="left"/>
      </w:pPr>
      <w:bookmarkStart w:id="0" w:name="_Toc1035574"/>
    </w:p>
    <w:p w14:paraId="003B4A47" w14:textId="7016E598" w:rsidR="00D052EF" w:rsidRPr="00A33DA9" w:rsidRDefault="002C069A" w:rsidP="00D052EF">
      <w:pPr>
        <w:jc w:val="left"/>
        <w:rPr>
          <w:rFonts w:cs="Yu Mincho Light"/>
          <w:b/>
          <w:color w:val="1EC08A"/>
          <w:kern w:val="32"/>
          <w:sz w:val="32"/>
          <w:szCs w:val="32"/>
        </w:rPr>
      </w:pPr>
      <w:r>
        <w:rPr>
          <w:noProof/>
        </w:rPr>
        <w:drawing>
          <wp:anchor distT="0" distB="0" distL="114300" distR="114300" simplePos="0" relativeHeight="251678208" behindDoc="0" locked="0" layoutInCell="1" allowOverlap="1" wp14:anchorId="6064BEDC" wp14:editId="3A963B36">
            <wp:simplePos x="0" y="0"/>
            <wp:positionH relativeFrom="column">
              <wp:posOffset>-1093081</wp:posOffset>
            </wp:positionH>
            <wp:positionV relativeFrom="paragraph">
              <wp:posOffset>710565</wp:posOffset>
            </wp:positionV>
            <wp:extent cx="7568565" cy="61531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8565" cy="6153150"/>
                    </a:xfrm>
                    <a:prstGeom prst="rect">
                      <a:avLst/>
                    </a:prstGeom>
                    <a:noFill/>
                    <a:ln>
                      <a:noFill/>
                    </a:ln>
                  </pic:spPr>
                </pic:pic>
              </a:graphicData>
            </a:graphic>
          </wp:anchor>
        </w:drawing>
      </w:r>
      <w:r w:rsidR="00790A4A">
        <w:rPr>
          <w:noProof/>
        </w:rPr>
        <mc:AlternateContent>
          <mc:Choice Requires="wps">
            <w:drawing>
              <wp:anchor distT="0" distB="0" distL="114300" distR="114300" simplePos="0" relativeHeight="251680256" behindDoc="0" locked="0" layoutInCell="1" allowOverlap="1" wp14:anchorId="3641BB05" wp14:editId="572B5F5D">
                <wp:simplePos x="0" y="0"/>
                <wp:positionH relativeFrom="column">
                  <wp:posOffset>1740535</wp:posOffset>
                </wp:positionH>
                <wp:positionV relativeFrom="paragraph">
                  <wp:posOffset>4092575</wp:posOffset>
                </wp:positionV>
                <wp:extent cx="2600960" cy="84137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841375"/>
                        </a:xfrm>
                        <a:prstGeom prst="rect">
                          <a:avLst/>
                        </a:prstGeom>
                        <a:noFill/>
                        <a:ln w="9525">
                          <a:noFill/>
                          <a:miter lim="800000"/>
                          <a:headEnd/>
                          <a:tailEnd/>
                        </a:ln>
                      </wps:spPr>
                      <wps:txbx>
                        <w:txbxContent>
                          <w:p w14:paraId="0712E7C9" w14:textId="46097C23" w:rsidR="00790A4A" w:rsidRPr="006762DB" w:rsidRDefault="00790A4A" w:rsidP="00790A4A">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2C069A">
                              <w:rPr>
                                <w:color w:val="FFFFFF" w:themeColor="background1"/>
                                <w:sz w:val="48"/>
                                <w:szCs w:val="48"/>
                                <w:lang w:val="fr-BE"/>
                              </w:rPr>
                              <w:t>-</w:t>
                            </w:r>
                            <w:r w:rsidRPr="00C11C33">
                              <w:rPr>
                                <w:color w:val="FFFFFF" w:themeColor="background1"/>
                                <w:sz w:val="48"/>
                                <w:szCs w:val="48"/>
                                <w:lang w:val="fr-BE"/>
                              </w:rPr>
                              <w:t>of</w:t>
                            </w:r>
                            <w:r w:rsidR="002C069A">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a:graphicData>
                </a:graphic>
              </wp:anchor>
            </w:drawing>
          </mc:Choice>
          <mc:Fallback>
            <w:pict>
              <v:shape w14:anchorId="3641BB05" id="Text Box 3" o:spid="_x0000_s1027" type="#_x0000_t202" style="position:absolute;margin-left:137.05pt;margin-top:322.25pt;width:204.8pt;height:66.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aG+wEAANQDAAAOAAAAZHJzL2Uyb0RvYy54bWysU11v2yAUfZ+0/4B4X+x4SdpYcaquXaZJ&#10;3YfU7gdgjGM04DIgsbNfvwt202h7q+YHxOWac+8597C5GbQiR+G8BFPR+SynRBgOjTT7iv542r27&#10;psQHZhqmwIiKnoSnN9u3bza9LUUBHahGOIIgxpe9rWgXgi2zzPNOaOZnYIXBZAtOs4Ch22eNYz2i&#10;a5UVeb7KenCNdcCF93h6PybpNuG3reDhW9t6EYiqKPYW0urSWsc1225YuXfMdpJPbbBXdKGZNFj0&#10;DHXPAiMHJ/+B0pI78NCGGQedQdtKLhIHZDPP/2Lz2DErEhcUx9uzTP7/wfKvx0f73ZEwfIABB5hI&#10;ePsA/KcnBu46Zvbi1jnoO8EaLDyPkmW99eV0NUrtSx9B6v4LNDhkdgiQgIbW6agK8iSIjgM4nUUX&#10;QyAcD4tVnq9XmOKYu17M318tUwlWPt+2zodPAjSJm4o6HGpCZ8cHH2I3rHz+JRYzsJNKpcEqQ/qK&#10;rpfFMl24yGgZ0HdKaqyZx290QiT50TTpcmBSjXssoMzEOhIdKYehHohsJkmiCDU0J5TBwWgzfBa4&#10;6cD9pqRHi1XU/zowJyhRnw1KuZ4vFtGTKVgsrwoM3GWmvswwwxGqooGScXsXko8jZW9vUfKdTGq8&#10;dDK1jNZJIk02j968jNNfL49x+wcAAP//AwBQSwMEFAAGAAgAAAAhANWiE8/gAAAACwEAAA8AAABk&#10;cnMvZG93bnJldi54bWxMj8tOwzAQRfdI/IM1SOyonZLGVcikqnhILNhQwt6NTRwRj6PYbdK/x6xg&#10;ObpH956pdosb2NlMofeEkK0EMEOt1z11CM3Hy90WWIiKtBo8GYSLCbCrr68qVWo/07s5H2LHUgmF&#10;UiHYGMeS89Ba41RY+dFQyr785FRM59RxPak5lbuBr4UouFM9pQWrRvNoTft9ODmEGPU+uzTPLrx+&#10;Lm9PsxXtRjWItzfL/gFYNEv8g+FXP6lDnZyO/kQ6sAFhLfMsoQhFnm+AJaLY3ktgRwQppQBeV/z/&#10;D/UPAAAA//8DAFBLAQItABQABgAIAAAAIQC2gziS/gAAAOEBAAATAAAAAAAAAAAAAAAAAAAAAABb&#10;Q29udGVudF9UeXBlc10ueG1sUEsBAi0AFAAGAAgAAAAhADj9If/WAAAAlAEAAAsAAAAAAAAAAAAA&#10;AAAALwEAAF9yZWxzLy5yZWxzUEsBAi0AFAAGAAgAAAAhAMUmZob7AQAA1AMAAA4AAAAAAAAAAAAA&#10;AAAALgIAAGRycy9lMm9Eb2MueG1sUEsBAi0AFAAGAAgAAAAhANWiE8/gAAAACwEAAA8AAAAAAAAA&#10;AAAAAAAAVQQAAGRycy9kb3ducmV2LnhtbFBLBQYAAAAABAAEAPMAAABiBQAAAAA=&#10;" filled="f" stroked="f">
                <v:textbox style="mso-fit-shape-to-text:t">
                  <w:txbxContent>
                    <w:p w14:paraId="0712E7C9" w14:textId="46097C23" w:rsidR="00790A4A" w:rsidRPr="006762DB" w:rsidRDefault="00790A4A" w:rsidP="00790A4A">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2C069A">
                        <w:rPr>
                          <w:color w:val="FFFFFF" w:themeColor="background1"/>
                          <w:sz w:val="48"/>
                          <w:szCs w:val="48"/>
                          <w:lang w:val="fr-BE"/>
                        </w:rPr>
                        <w:t>-</w:t>
                      </w:r>
                      <w:r w:rsidRPr="00C11C33">
                        <w:rPr>
                          <w:color w:val="FFFFFF" w:themeColor="background1"/>
                          <w:sz w:val="48"/>
                          <w:szCs w:val="48"/>
                          <w:lang w:val="fr-BE"/>
                        </w:rPr>
                        <w:t>of</w:t>
                      </w:r>
                      <w:r w:rsidR="002C069A">
                        <w:rPr>
                          <w:color w:val="FFFFFF" w:themeColor="background1"/>
                          <w:sz w:val="48"/>
                          <w:szCs w:val="48"/>
                          <w:lang w:val="fr-BE"/>
                        </w:rPr>
                        <w:t>-</w:t>
                      </w:r>
                      <w:r w:rsidRPr="00C11C33">
                        <w:rPr>
                          <w:color w:val="FFFFFF" w:themeColor="background1"/>
                          <w:sz w:val="48"/>
                          <w:szCs w:val="48"/>
                          <w:lang w:val="fr-BE"/>
                        </w:rPr>
                        <w:t>Play</w:t>
                      </w:r>
                    </w:p>
                  </w:txbxContent>
                </v:textbox>
              </v:shape>
            </w:pict>
          </mc:Fallback>
        </mc:AlternateContent>
      </w:r>
      <w:r w:rsidR="00790A4A">
        <w:rPr>
          <w:noProof/>
        </w:rPr>
        <mc:AlternateContent>
          <mc:Choice Requires="wps">
            <w:drawing>
              <wp:anchor distT="0" distB="0" distL="114300" distR="114300" simplePos="0" relativeHeight="251679232" behindDoc="0" locked="0" layoutInCell="1" allowOverlap="1" wp14:anchorId="193CC520" wp14:editId="3972E9F6">
                <wp:simplePos x="0" y="0"/>
                <wp:positionH relativeFrom="column">
                  <wp:posOffset>1162050</wp:posOffset>
                </wp:positionH>
                <wp:positionV relativeFrom="paragraph">
                  <wp:posOffset>3881120</wp:posOffset>
                </wp:positionV>
                <wp:extent cx="555625" cy="1210945"/>
                <wp:effectExtent l="0" t="0" r="0" b="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1210945"/>
                        </a:xfrm>
                        <a:prstGeom prst="rect">
                          <a:avLst/>
                        </a:prstGeom>
                        <a:noFill/>
                        <a:ln w="9525">
                          <a:noFill/>
                          <a:miter lim="800000"/>
                          <a:headEnd/>
                          <a:tailEnd/>
                        </a:ln>
                      </wps:spPr>
                      <wps:txbx>
                        <w:txbxContent>
                          <w:p w14:paraId="442BF1AE" w14:textId="77777777" w:rsidR="00790A4A" w:rsidRPr="00166AB4" w:rsidRDefault="00790A4A" w:rsidP="00790A4A">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a:graphicData>
                </a:graphic>
              </wp:anchor>
            </w:drawing>
          </mc:Choice>
          <mc:Fallback>
            <w:pict>
              <v:shape w14:anchorId="193CC520" id="Text Box 32" o:spid="_x0000_s1028" type="#_x0000_t202" style="position:absolute;margin-left:91.5pt;margin-top:305.6pt;width:43.75pt;height:95.3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AW/AEAANQDAAAOAAAAZHJzL2Uyb0RvYy54bWysU11v2yAUfZ+0/4B4X/yhuGusOFXXLtOk&#10;rpvU7QcQjGM04DIgsbNfvwt206h7m+YHxOWac+8597C+GbUiR+G8BNPQYpFTIgyHVpp9Q3983767&#10;psQHZlqmwIiGnoSnN5u3b9aDrUUJPahWOIIgxteDbWgfgq2zzPNeaOYXYIXBZAdOs4Ch22etYwOi&#10;a5WVeX6VDeBa64AL7/H0fkrSTcLvOsHD167zIhDVUOwtpNWldRfXbLNm9d4x20s+t8H+oQvNpMGi&#10;Z6h7Fhg5OPkXlJbcgYcuLDjoDLpOcpE4IJsif8XmqWdWJC4ojrdnmfz/g+WPxyf7zZEwfoARB5hI&#10;ePsA/KcnBu56Zvbi1jkYesFaLFxEybLB+nq+GqX2tY8gu+ELtDhkdgiQgMbO6agK8iSIjgM4nUUX&#10;YyAcD6uquiorSjimirLIV8sqlWD1823rfPgkQJO4aajDoSZ0dnzwIXbD6udfYjEDW6lUGqwyZGjo&#10;qkL8VxktA/pOSd3Q6zx+kxMiyY+mTZcDk2raYwFlZtaR6EQ5jLuRyLahZbwbRdhBe0IZHEw2w2eB&#10;mx7cb0oGtFhD/a8Dc4IS9dmglKtiuYyeTMGyel9i4C4zu8sMMxyhGhoombZ3Ifk4EvP2FiXfyqTG&#10;Sydzy2idJNJs8+jNyzj99fIYN38AAAD//wMAUEsDBBQABgAIAAAAIQD8z9UL3gAAAAsBAAAPAAAA&#10;ZHJzL2Rvd25yZXYueG1sTI/NTsMwEITvSLyDtUjcqJ2glhDiVBU/EgculHDfxkscEa+j2G3St8ec&#10;4Dia0cw31XZxgzjRFHrPGrKVAkHcetNzp6H5eLkpQISIbHDwTBrOFGBbX15UWBo/8zud9rETqYRD&#10;iRpsjGMpZWgtOQwrPxIn78tPDmOSUyfNhHMqd4PMldpIhz2nBYsjPVpqv/dHpyFGs8vOzbMLr5/L&#10;29NsVbvGRuvrq2X3ACLSEv/C8Iuf0KFOTAd/ZBPEkHRxm75EDZssy0GkRH6n1iAOGgqV3YOsK/n/&#10;Q/0DAAD//wMAUEsBAi0AFAAGAAgAAAAhALaDOJL+AAAA4QEAABMAAAAAAAAAAAAAAAAAAAAAAFtD&#10;b250ZW50X1R5cGVzXS54bWxQSwECLQAUAAYACAAAACEAOP0h/9YAAACUAQAACwAAAAAAAAAAAAAA&#10;AAAvAQAAX3JlbHMvLnJlbHNQSwECLQAUAAYACAAAACEAWO6gFvwBAADUAwAADgAAAAAAAAAAAAAA&#10;AAAuAgAAZHJzL2Uyb0RvYy54bWxQSwECLQAUAAYACAAAACEA/M/VC94AAAALAQAADwAAAAAAAAAA&#10;AAAAAABWBAAAZHJzL2Rvd25yZXYueG1sUEsFBgAAAAAEAAQA8wAAAGEFAAAAAA==&#10;" filled="f" stroked="f">
                <v:textbox style="mso-fit-shape-to-text:t">
                  <w:txbxContent>
                    <w:p w14:paraId="442BF1AE" w14:textId="77777777" w:rsidR="00790A4A" w:rsidRPr="00166AB4" w:rsidRDefault="00790A4A" w:rsidP="00790A4A">
                      <w:pPr>
                        <w:jc w:val="left"/>
                        <w:rPr>
                          <w:color w:val="FFFFFF" w:themeColor="background1"/>
                          <w:sz w:val="144"/>
                          <w:szCs w:val="144"/>
                          <w:lang w:val="fr-BE"/>
                        </w:rPr>
                      </w:pPr>
                      <w:r w:rsidRPr="00166AB4">
                        <w:rPr>
                          <w:color w:val="FFFFFF" w:themeColor="background1"/>
                          <w:sz w:val="144"/>
                          <w:szCs w:val="144"/>
                          <w:lang w:val="fr-BE"/>
                        </w:rPr>
                        <w:t>1</w:t>
                      </w:r>
                    </w:p>
                  </w:txbxContent>
                </v:textbox>
              </v:shape>
            </w:pict>
          </mc:Fallback>
        </mc:AlternateContent>
      </w:r>
      <w:r w:rsidR="00D052EF" w:rsidRPr="00B12F0D">
        <w:rPr>
          <w:noProof/>
        </w:rPr>
        <mc:AlternateContent>
          <mc:Choice Requires="wpg">
            <w:drawing>
              <wp:anchor distT="0" distB="0" distL="114300" distR="114300" simplePos="0" relativeHeight="251640320" behindDoc="0" locked="0" layoutInCell="1" allowOverlap="1" wp14:anchorId="7C7B1D6A" wp14:editId="2EE7E227">
                <wp:simplePos x="0" y="0"/>
                <wp:positionH relativeFrom="margin">
                  <wp:posOffset>1500505</wp:posOffset>
                </wp:positionH>
                <wp:positionV relativeFrom="margin">
                  <wp:posOffset>4297045</wp:posOffset>
                </wp:positionV>
                <wp:extent cx="3627120" cy="1793875"/>
                <wp:effectExtent l="0" t="0" r="0" b="0"/>
                <wp:wrapTight wrapText="bothSides">
                  <wp:wrapPolygon edited="0">
                    <wp:start x="340" y="0"/>
                    <wp:lineTo x="340" y="13763"/>
                    <wp:lineTo x="1929" y="15139"/>
                    <wp:lineTo x="4311" y="15139"/>
                    <wp:lineTo x="4311" y="21332"/>
                    <wp:lineTo x="21214" y="21332"/>
                    <wp:lineTo x="21441" y="3211"/>
                    <wp:lineTo x="19626" y="2753"/>
                    <wp:lineTo x="5332" y="0"/>
                    <wp:lineTo x="340" y="0"/>
                  </wp:wrapPolygon>
                </wp:wrapTight>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7120" cy="1793875"/>
                          <a:chOff x="0" y="0"/>
                          <a:chExt cx="2078526" cy="1808168"/>
                        </a:xfrm>
                      </wpg:grpSpPr>
                      <wps:wsp>
                        <wps:cNvPr id="40" name="Text Box 32"/>
                        <wps:cNvSpPr txBox="1">
                          <a:spLocks noChangeArrowheads="1"/>
                        </wps:cNvSpPr>
                        <wps:spPr bwMode="auto">
                          <a:xfrm>
                            <a:off x="0" y="0"/>
                            <a:ext cx="556259" cy="1221174"/>
                          </a:xfrm>
                          <a:prstGeom prst="rect">
                            <a:avLst/>
                          </a:prstGeom>
                          <a:noFill/>
                          <a:ln w="9525">
                            <a:noFill/>
                            <a:miter lim="800000"/>
                            <a:headEnd/>
                            <a:tailEnd/>
                          </a:ln>
                        </wps:spPr>
                        <wps:txbx>
                          <w:txbxContent>
                            <w:p w14:paraId="3AF9F56F" w14:textId="77777777" w:rsidR="00D052EF" w:rsidRPr="00166AB4" w:rsidRDefault="00D052EF" w:rsidP="00D052EF">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noAutofit/>
                        </wps:bodyPr>
                      </wps:wsp>
                      <wps:wsp>
                        <wps:cNvPr id="41" name="Text Box 41"/>
                        <wps:cNvSpPr txBox="1">
                          <a:spLocks noChangeArrowheads="1"/>
                        </wps:cNvSpPr>
                        <wps:spPr bwMode="auto">
                          <a:xfrm>
                            <a:off x="390088" y="213219"/>
                            <a:ext cx="1688438" cy="1594949"/>
                          </a:xfrm>
                          <a:prstGeom prst="rect">
                            <a:avLst/>
                          </a:prstGeom>
                          <a:noFill/>
                          <a:ln w="9525">
                            <a:noFill/>
                            <a:miter lim="800000"/>
                            <a:headEnd/>
                            <a:tailEnd/>
                          </a:ln>
                        </wps:spPr>
                        <wps:txbx>
                          <w:txbxContent>
                            <w:p w14:paraId="765C7C8F" w14:textId="33111B8E" w:rsidR="00D052EF" w:rsidRPr="006762DB" w:rsidRDefault="00844A13" w:rsidP="00D052EF">
                              <w:pPr>
                                <w:jc w:val="left"/>
                                <w:rPr>
                                  <w:color w:val="FFFFFF" w:themeColor="background1"/>
                                  <w:sz w:val="48"/>
                                  <w:szCs w:val="48"/>
                                  <w:lang w:val="fr-BE"/>
                                </w:rPr>
                              </w:pPr>
                              <w:r w:rsidRPr="00165E2A">
                                <w:rPr>
                                  <w:color w:val="FFFFFF" w:themeColor="background1"/>
                                  <w:sz w:val="48"/>
                                  <w:szCs w:val="48"/>
                                </w:rPr>
                                <w:t>Interoperability</w:t>
                              </w:r>
                              <w:r>
                                <w:rPr>
                                  <w:color w:val="FFFFFF" w:themeColor="background1"/>
                                  <w:sz w:val="48"/>
                                  <w:szCs w:val="48"/>
                                  <w:lang w:val="fr-BE"/>
                                </w:rPr>
                                <w:t xml:space="preserve"> State of Play</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C7B1D6A" id="Group 29" o:spid="_x0000_s1029" style="position:absolute;margin-left:118.15pt;margin-top:338.35pt;width:285.6pt;height:141.25pt;z-index:251640320;mso-position-horizontal-relative:margin;mso-position-vertical-relative:margin" coordsize="20785,18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rAIAAJ4HAAAOAAAAZHJzL2Uyb0RvYy54bWzUVdtu3CAQfa/Uf0C8N77v2la8UZqbKqVt&#10;pKQfwGJ8UW2gwMZOv74D7K3JS5WqVbsrWcAww5wzZ+D0bB4H9MiU7gWvcHQSYsQ4FXXP2wp/ebh+&#10;l2OkDeE1GQRnFX5iGp+t3r45nWTJYtGJoWYKQRCuy0lWuDNGlkGgacdGok+EZByMjVAjMTBVbVAr&#10;MkH0cQjiMFwEk1C1VIIyrWH10hvxysVvGkbN56bRzKChwpCbcV/lvmv7DVanpGwVkV1Pt2mQV2Qx&#10;kp7DoftQl8QQtFH9i1BjT5XQojEnVIyBaJqeMocB0EThMzQ3Smykw9KWUyv3NAG1z3h6dVj66fFG&#10;yXt5p3z2MLwV9KsGXoJJtuWx3c7bw+a5UaN1AhBodow+7Rlls0EUFpNFvIxiIJ6CLVoWSb7MPOe0&#10;g8K88KPd1dYzDpd5Fi+2nnmYR4vcegak9Ae79PbpTBL0ow8U6d+j6L4jkjnmtaXgTqG+rnAKQDgZ&#10;QcYPFuB7MaMktknZ02GbpRGZGdYBrJOD9mwiLi46wlt2rpSYOkZqyC9ycI5cfRxtg6ynj6KGc8jG&#10;CBfoV8jOskWcFVvG4jiKlulPjJFSKm1umBiRHVRYQXu46OTxVhtP7m6LrSwX1/0wwDopB46mChdZ&#10;nDmHI8vYG+jgoR8rnIf2Z88kpQV5xWs3NqQf/BiqN3AnLV1aoB6ymdezIzjZkbkW9RPQoIRvWLhg&#10;YNAJ9R2jCZq1wvrbhiiG0fCBA5VFlNraGDdJs6VVnDq2rI8thFMIVWGDkR9eGHcjeMjnQHnTOzZs&#10;bXwm25RBYT7jPy+16IXUUieYI738HaklRRjmcItDA8dREkeFr++uw6Et8zQBu+vwrEjh/5+pznXJ&#10;odb/purcdQePgLsBtw+WfWWO506lh2d19QMAAP//AwBQSwMEFAAGAAgAAAAhAIARMTXjAAAACwEA&#10;AA8AAABkcnMvZG93bnJldi54bWxMj8tqwzAQRfeF/oOYQneN/MB24lgOIbRdhUKTQsluYk1sE0sy&#10;lmI7f1911S6He7j3TLGZVcdGGmxrtIBwEQAjXRnZ6lrA1/HtZQnMOtQSO6NJwJ0sbMrHhwJzaSb9&#10;SePB1cyXaJujgMa5PufcVg0ptAvTk/bZxQwKnT+HmssBJ1+uOh4FQcoVttovNNjTrqHqergpAe8T&#10;Tts4fB3318vufjomH9/7kIR4fpq3a2COZvcHw6++V4fSO53NTUvLOgFRnMYeFZBmaQbME8sgS4Cd&#10;BaySVQS8LPj/H8ofAAAA//8DAFBLAQItABQABgAIAAAAIQC2gziS/gAAAOEBAAATAAAAAAAAAAAA&#10;AAAAAAAAAABbQ29udGVudF9UeXBlc10ueG1sUEsBAi0AFAAGAAgAAAAhADj9If/WAAAAlAEAAAsA&#10;AAAAAAAAAAAAAAAALwEAAF9yZWxzLy5yZWxzUEsBAi0AFAAGAAgAAAAhAFEP376sAgAAngcAAA4A&#10;AAAAAAAAAAAAAAAALgIAAGRycy9lMm9Eb2MueG1sUEsBAi0AFAAGAAgAAAAhAIARMTXjAAAACwEA&#10;AA8AAAAAAAAAAAAAAAAABgUAAGRycy9kb3ducmV2LnhtbFBLBQYAAAAABAAEAPMAAAAWBgAAAAA=&#10;">
                <v:shape id="_x0000_s1030" type="#_x0000_t202" style="position:absolute;width:5562;height:1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AF9F56F" w14:textId="77777777" w:rsidR="00D052EF" w:rsidRPr="00166AB4" w:rsidRDefault="00D052EF" w:rsidP="00D052EF">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41" o:spid="_x0000_s1031" type="#_x0000_t202" style="position:absolute;left:3900;top:2132;width:16885;height:15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765C7C8F" w14:textId="33111B8E" w:rsidR="00D052EF" w:rsidRPr="006762DB" w:rsidRDefault="00844A13" w:rsidP="00D052EF">
                        <w:pPr>
                          <w:jc w:val="left"/>
                          <w:rPr>
                            <w:color w:val="FFFFFF" w:themeColor="background1"/>
                            <w:sz w:val="48"/>
                            <w:szCs w:val="48"/>
                            <w:lang w:val="fr-BE"/>
                          </w:rPr>
                        </w:pPr>
                        <w:r w:rsidRPr="00165E2A">
                          <w:rPr>
                            <w:color w:val="FFFFFF" w:themeColor="background1"/>
                            <w:sz w:val="48"/>
                            <w:szCs w:val="48"/>
                          </w:rPr>
                          <w:t>Interoperability</w:t>
                        </w:r>
                        <w:r>
                          <w:rPr>
                            <w:color w:val="FFFFFF" w:themeColor="background1"/>
                            <w:sz w:val="48"/>
                            <w:szCs w:val="48"/>
                            <w:lang w:val="fr-BE"/>
                          </w:rPr>
                          <w:t xml:space="preserve"> State of Play</w:t>
                        </w:r>
                      </w:p>
                    </w:txbxContent>
                  </v:textbox>
                </v:shape>
                <w10:wrap type="tight" anchorx="margin" anchory="margin"/>
              </v:group>
            </w:pict>
          </mc:Fallback>
        </mc:AlternateContent>
      </w:r>
      <w:r w:rsidR="00D052EF" w:rsidRPr="00A33DA9">
        <w:br w:type="page"/>
      </w:r>
    </w:p>
    <w:p w14:paraId="7D9D3332" w14:textId="331F92F0" w:rsidR="00D052EF" w:rsidRPr="00A33DA9" w:rsidRDefault="00844A13" w:rsidP="00F677C9">
      <w:pPr>
        <w:pStyle w:val="Heading1"/>
      </w:pPr>
      <w:bookmarkStart w:id="1" w:name="_Toc140674616"/>
      <w:bookmarkEnd w:id="0"/>
      <w:r>
        <w:lastRenderedPageBreak/>
        <w:t>Interoperability State</w:t>
      </w:r>
      <w:r w:rsidR="002C069A">
        <w:t>-</w:t>
      </w:r>
      <w:r>
        <w:t>of</w:t>
      </w:r>
      <w:r w:rsidR="002C069A">
        <w:t>-</w:t>
      </w:r>
      <w:r>
        <w:t>Play</w:t>
      </w:r>
      <w:bookmarkEnd w:id="1"/>
    </w:p>
    <w:p w14:paraId="3AE1226C" w14:textId="77777777" w:rsidR="00165E2A" w:rsidRDefault="00165E2A" w:rsidP="00165E2A">
      <w:pPr>
        <w:spacing w:before="240"/>
        <w:rPr>
          <w:color w:val="auto"/>
        </w:rPr>
      </w:pPr>
      <w:r w:rsidRPr="00C34B95">
        <w:t xml:space="preserve">In 2017, the European Commission published the </w:t>
      </w:r>
      <w:hyperlink r:id="rId24" w:history="1">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 xml:space="preserve">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w:t>
      </w:r>
      <w:proofErr w:type="gramStart"/>
      <w:r w:rsidRPr="00C06B8A">
        <w:rPr>
          <w:color w:val="auto"/>
        </w:rPr>
        <w:t>model</w:t>
      </w:r>
      <w:proofErr w:type="gramEnd"/>
      <w:r w:rsidRPr="00C06B8A">
        <w:rPr>
          <w:color w:val="auto"/>
        </w:rPr>
        <w:t xml:space="preserve"> and Cross-border interoperability), outlined below</w:t>
      </w:r>
      <w:r>
        <w:rPr>
          <w:color w:val="auto"/>
        </w:rPr>
        <w:t>.</w:t>
      </w:r>
    </w:p>
    <w:p w14:paraId="69F25090" w14:textId="77777777" w:rsidR="00165E2A" w:rsidRPr="00C06B8A" w:rsidRDefault="00165E2A" w:rsidP="00165E2A">
      <w:pPr>
        <w:rPr>
          <w:color w:val="auto"/>
        </w:rPr>
      </w:pPr>
    </w:p>
    <w:p w14:paraId="1009A185" w14:textId="77777777" w:rsidR="00165E2A" w:rsidRDefault="00165E2A" w:rsidP="00165E2A">
      <w:pPr>
        <w:pStyle w:val="paragraph"/>
        <w:spacing w:before="0" w:beforeAutospacing="0" w:after="0" w:afterAutospacing="0"/>
        <w:jc w:val="center"/>
        <w:textAlignment w:val="baseline"/>
        <w:rPr>
          <w:rStyle w:val="eop"/>
        </w:rPr>
      </w:pPr>
      <w:r w:rsidRPr="006567AA">
        <w:rPr>
          <w:rStyle w:val="eop"/>
          <w:noProof/>
        </w:rPr>
        <w:drawing>
          <wp:inline distT="0" distB="0" distL="0" distR="0" wp14:anchorId="42C313B4" wp14:editId="10DBCC89">
            <wp:extent cx="5576454" cy="1778000"/>
            <wp:effectExtent l="0" t="0" r="5715" b="0"/>
            <wp:docPr id="1804641760" name="Picture 180464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0" name="Picture 1804641760"/>
                    <pic:cNvPicPr>
                      <a:picLocks noChangeAspect="1" noChangeArrowheads="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5576454" cy="1778000"/>
                    </a:xfrm>
                    <a:prstGeom prst="rect">
                      <a:avLst/>
                    </a:prstGeom>
                  </pic:spPr>
                </pic:pic>
              </a:graphicData>
            </a:graphic>
          </wp:inline>
        </w:drawing>
      </w:r>
    </w:p>
    <w:p w14:paraId="5C8632CC" w14:textId="77777777" w:rsidR="00165E2A" w:rsidRPr="00165E2A" w:rsidRDefault="00165E2A" w:rsidP="00165E2A">
      <w:pPr>
        <w:pStyle w:val="paragraph"/>
        <w:spacing w:before="0" w:beforeAutospacing="0" w:after="0" w:afterAutospacing="0"/>
        <w:jc w:val="center"/>
        <w:textAlignment w:val="baseline"/>
        <w:rPr>
          <w:rFonts w:ascii="Segoe UI" w:hAnsi="Segoe UI" w:cs="Segoe UI"/>
          <w:color w:val="333333"/>
          <w:sz w:val="18"/>
          <w:szCs w:val="18"/>
          <w:lang w:val="en-US"/>
        </w:rPr>
      </w:pPr>
      <w:r w:rsidRPr="00165E2A">
        <w:rPr>
          <w:rStyle w:val="eop"/>
          <w:rFonts w:ascii="Verdana" w:hAnsi="Verdana" w:cs="Segoe UI"/>
          <w:color w:val="333333"/>
          <w:sz w:val="20"/>
          <w:szCs w:val="20"/>
          <w:lang w:val="en-US"/>
        </w:rPr>
        <w:t> </w:t>
      </w:r>
      <w:r w:rsidRPr="00165E2A">
        <w:rPr>
          <w:rStyle w:val="normaltextrun"/>
          <w:rFonts w:ascii="Verdana" w:hAnsi="Verdana" w:cs="Segoe UI"/>
          <w:color w:val="333333"/>
          <w:sz w:val="16"/>
          <w:szCs w:val="16"/>
          <w:lang w:val="en-US"/>
        </w:rPr>
        <w:t>Source:</w:t>
      </w:r>
      <w:r w:rsidRPr="00165E2A">
        <w:rPr>
          <w:rStyle w:val="normaltextrun"/>
          <w:rFonts w:ascii="Verdana" w:hAnsi="Verdana" w:cs="Segoe UI"/>
          <w:color w:val="333333"/>
          <w:sz w:val="20"/>
          <w:szCs w:val="20"/>
          <w:lang w:val="en-US"/>
        </w:rPr>
        <w:t xml:space="preserve"> </w:t>
      </w:r>
      <w:hyperlink r:id="rId27" w:history="1">
        <w:r w:rsidRPr="00165E2A">
          <w:rPr>
            <w:rStyle w:val="Hyperlink"/>
            <w:rFonts w:cs="Segoe UI"/>
            <w:sz w:val="16"/>
            <w:szCs w:val="16"/>
            <w:lang w:val="en-US"/>
          </w:rPr>
          <w:t>European Interoperability Framework Monitoring Mechanism 2022 </w:t>
        </w:r>
      </w:hyperlink>
    </w:p>
    <w:p w14:paraId="2357A0E4" w14:textId="77777777" w:rsidR="00165E2A" w:rsidRDefault="00165E2A" w:rsidP="00165E2A">
      <w:pPr>
        <w:pStyle w:val="BodyText"/>
        <w:spacing w:after="0"/>
        <w:rPr>
          <w:rFonts w:cs="Calibri"/>
        </w:rPr>
      </w:pPr>
    </w:p>
    <w:p w14:paraId="73C40A11" w14:textId="113F4C00" w:rsidR="00165E2A" w:rsidRPr="00FA7538" w:rsidRDefault="00165E2A" w:rsidP="00165E2A">
      <w:pPr>
        <w:pStyle w:val="BodyText"/>
        <w:rPr>
          <w:rFonts w:cs="Calibri"/>
        </w:rPr>
      </w:pPr>
      <w:r>
        <w:rPr>
          <w:rFonts w:cs="Calibri"/>
        </w:rPr>
        <w:t>Each scoreboard breaks down</w:t>
      </w:r>
      <w:r w:rsidRPr="00C34B95">
        <w:rPr>
          <w:rFonts w:cs="Calibri"/>
        </w:rPr>
        <w:t xml:space="preserve"> the results into thematic areas</w:t>
      </w:r>
      <w:r>
        <w:rPr>
          <w:rFonts w:cs="Calibri"/>
        </w:rPr>
        <w:t xml:space="preserve"> (i.e. principles).</w:t>
      </w:r>
      <w:r w:rsidRPr="00C34B95">
        <w:rPr>
          <w:rFonts w:cs="Calibri"/>
        </w:rPr>
        <w:t xml:space="preserve"> The thematic areas are evaluated on a scale from one to four, where one means a lower level of implementation and </w:t>
      </w:r>
      <w:r>
        <w:rPr>
          <w:rFonts w:cs="Calibri"/>
        </w:rPr>
        <w:t>four</w:t>
      </w:r>
      <w:r w:rsidRPr="00C34B95">
        <w:rPr>
          <w:rFonts w:cs="Calibri"/>
        </w:rPr>
        <w:t xml:space="preserve"> means a hig</w:t>
      </w:r>
      <w:r w:rsidRPr="007567DE">
        <w:rPr>
          <w:rFonts w:cs="Calibri"/>
        </w:rPr>
        <w:t xml:space="preserve">her level of implementation. The graphs below show the result of the EIF MM data collection exercise for </w:t>
      </w:r>
      <w:r>
        <w:t>Latvia</w:t>
      </w:r>
      <w:r w:rsidRPr="00FA7538">
        <w:rPr>
          <w:rFonts w:cs="Calibri"/>
        </w:rPr>
        <w:t xml:space="preserve"> in 2022,</w:t>
      </w:r>
      <w:r>
        <w:rPr>
          <w:rFonts w:cs="Calibri"/>
        </w:rPr>
        <w:t xml:space="preserve"> comparing it with the EU average</w:t>
      </w:r>
      <w:r w:rsidRPr="00B105AD">
        <w:t xml:space="preserve"> </w:t>
      </w:r>
      <w:r>
        <w:t xml:space="preserve">as well as </w:t>
      </w:r>
      <w:r w:rsidRPr="00B105AD">
        <w:rPr>
          <w:rFonts w:cs="Calibri"/>
        </w:rPr>
        <w:t xml:space="preserve">the performance </w:t>
      </w:r>
      <w:r>
        <w:rPr>
          <w:rFonts w:cs="Calibri"/>
        </w:rPr>
        <w:t>of the country in</w:t>
      </w:r>
      <w:r w:rsidRPr="00B105AD">
        <w:rPr>
          <w:rFonts w:cs="Calibri"/>
        </w:rPr>
        <w:t xml:space="preserve"> 2021</w:t>
      </w:r>
      <w:r w:rsidRPr="00C34B95">
        <w:rPr>
          <w:rFonts w:cs="Calibri"/>
        </w:rPr>
        <w:t xml:space="preserve">. </w:t>
      </w:r>
    </w:p>
    <w:p w14:paraId="38C2025E" w14:textId="77777777" w:rsidR="00D052EF" w:rsidRPr="00A33DA9" w:rsidRDefault="00D052EF" w:rsidP="00D052EF"/>
    <w:p w14:paraId="05E1A891" w14:textId="778FB7A9" w:rsidR="00D052EF" w:rsidRDefault="00546991" w:rsidP="00546991">
      <w:pPr>
        <w:jc w:val="center"/>
      </w:pPr>
      <w:r w:rsidRPr="00546991">
        <w:rPr>
          <w:noProof/>
        </w:rPr>
        <w:drawing>
          <wp:inline distT="0" distB="0" distL="0" distR="0" wp14:anchorId="61186673" wp14:editId="5B42597E">
            <wp:extent cx="3600000" cy="2375510"/>
            <wp:effectExtent l="0" t="0" r="0" b="0"/>
            <wp:docPr id="18225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786" t="3560" r="8593" b="2264"/>
                    <a:stretch/>
                  </pic:blipFill>
                  <pic:spPr bwMode="auto">
                    <a:xfrm>
                      <a:off x="0" y="0"/>
                      <a:ext cx="3600000" cy="2375510"/>
                    </a:xfrm>
                    <a:prstGeom prst="rect">
                      <a:avLst/>
                    </a:prstGeom>
                    <a:noFill/>
                    <a:ln>
                      <a:noFill/>
                    </a:ln>
                    <a:extLst>
                      <a:ext uri="{53640926-AAD7-44D8-BBD7-CCE9431645EC}">
                        <a14:shadowObscured xmlns:a14="http://schemas.microsoft.com/office/drawing/2010/main"/>
                      </a:ext>
                    </a:extLst>
                  </pic:spPr>
                </pic:pic>
              </a:graphicData>
            </a:graphic>
          </wp:inline>
        </w:drawing>
      </w:r>
    </w:p>
    <w:p w14:paraId="7F82C00E" w14:textId="77777777" w:rsidR="0010226B" w:rsidRPr="005552C6" w:rsidRDefault="0010226B" w:rsidP="0010226B">
      <w:pPr>
        <w:pStyle w:val="BodyText"/>
        <w:jc w:val="center"/>
        <w:rPr>
          <w:highlight w:val="yellow"/>
        </w:rPr>
      </w:pPr>
      <w:r w:rsidRPr="005552C6">
        <w:rPr>
          <w:sz w:val="16"/>
          <w:szCs w:val="16"/>
        </w:rPr>
        <w:t>Source:</w:t>
      </w:r>
      <w:r w:rsidRPr="005552C6">
        <w:t xml:space="preserve"> </w:t>
      </w:r>
      <w:hyperlink r:id="rId29" w:history="1">
        <w:r w:rsidRPr="001159AE">
          <w:rPr>
            <w:rStyle w:val="Hyperlink"/>
            <w:sz w:val="16"/>
            <w:szCs w:val="16"/>
          </w:rPr>
          <w:t>European Interoperability Framework Monitoring Mechanism 2022</w:t>
        </w:r>
      </w:hyperlink>
    </w:p>
    <w:p w14:paraId="1AAE2049" w14:textId="77777777" w:rsidR="00882E76" w:rsidRDefault="0010226B" w:rsidP="0010226B">
      <w:r>
        <w:t xml:space="preserve">The Latvian scores on Scoreboard 1 showcase an overall very good implementation of the 12 EIF Principles. </w:t>
      </w:r>
      <w:r w:rsidR="0086361E">
        <w:t xml:space="preserve">Indeed, the country received the highest score of 4 on 10 out of 12 of the </w:t>
      </w:r>
      <w:proofErr w:type="gramStart"/>
      <w:r w:rsidR="0086361E">
        <w:t>Principles</w:t>
      </w:r>
      <w:proofErr w:type="gramEnd"/>
      <w:r w:rsidR="0086361E">
        <w:t xml:space="preserve">, and </w:t>
      </w:r>
      <w:r w:rsidR="00302872">
        <w:t xml:space="preserve">scores above the EU average on the same 10 Principles. </w:t>
      </w:r>
      <w:r w:rsidR="0038566F">
        <w:t>Nonetheless</w:t>
      </w:r>
      <w:r w:rsidR="00633F70">
        <w:t>,</w:t>
      </w:r>
      <w:r w:rsidR="0038566F">
        <w:t xml:space="preserve"> </w:t>
      </w:r>
      <w:r w:rsidR="00B5367A">
        <w:t xml:space="preserve">potential areas of improvement </w:t>
      </w:r>
      <w:r w:rsidR="00D76B5D">
        <w:t xml:space="preserve">for Latvia </w:t>
      </w:r>
      <w:r w:rsidR="00B5367A">
        <w:t xml:space="preserve">are related to </w:t>
      </w:r>
      <w:r w:rsidR="00387A6B">
        <w:t>Principle 3 (</w:t>
      </w:r>
      <w:r w:rsidR="00D76B5D">
        <w:t>Transparency</w:t>
      </w:r>
      <w:r w:rsidR="00387A6B">
        <w:t xml:space="preserve">) and Principle 7 (Inclusion and </w:t>
      </w:r>
      <w:r w:rsidR="00D76B5D">
        <w:t>Accessibility</w:t>
      </w:r>
      <w:r w:rsidR="00387A6B">
        <w:t xml:space="preserve">), for which the score of 3 could be </w:t>
      </w:r>
      <w:r w:rsidR="00D76B5D">
        <w:t>further improved. More particularly, the country should</w:t>
      </w:r>
      <w:r w:rsidR="00965201">
        <w:t xml:space="preserve"> continue to</w:t>
      </w:r>
      <w:r w:rsidR="00D76B5D">
        <w:t xml:space="preserve"> </w:t>
      </w:r>
      <w:r w:rsidR="00965201">
        <w:t>ensure internal visibility and provide external interfaces for European public services (Principle 3 – Recommendation 5) as well as</w:t>
      </w:r>
      <w:r w:rsidR="00882E76">
        <w:t xml:space="preserve"> continue to ensure that all European public </w:t>
      </w:r>
      <w:r w:rsidR="00882E76">
        <w:lastRenderedPageBreak/>
        <w:t xml:space="preserve">services are accessible to all citizens, including persons with disabilities, the elderly and other disadvantaged groups (Principle 7 – Recommendation 14). </w:t>
      </w:r>
    </w:p>
    <w:p w14:paraId="1D6E8F9C" w14:textId="78BF28D3" w:rsidR="00A01D60" w:rsidRDefault="00965201" w:rsidP="009314EC">
      <w:r>
        <w:t xml:space="preserve"> </w:t>
      </w:r>
      <w:r w:rsidR="00D76B5D">
        <w:t xml:space="preserve"> </w:t>
      </w:r>
      <w:r w:rsidR="00633F70">
        <w:t xml:space="preserve"> </w:t>
      </w:r>
    </w:p>
    <w:p w14:paraId="6FAC9ABC" w14:textId="77777777" w:rsidR="00465B83" w:rsidRDefault="00465B83" w:rsidP="004C2A4C">
      <w:pPr>
        <w:jc w:val="center"/>
        <w:rPr>
          <w:sz w:val="16"/>
          <w:szCs w:val="16"/>
        </w:rPr>
      </w:pPr>
      <w:r w:rsidRPr="00465B83">
        <w:rPr>
          <w:noProof/>
        </w:rPr>
        <w:drawing>
          <wp:inline distT="0" distB="0" distL="0" distR="0" wp14:anchorId="0B85BFCF" wp14:editId="1B7019AE">
            <wp:extent cx="3600000" cy="2457534"/>
            <wp:effectExtent l="0" t="0" r="635" b="0"/>
            <wp:docPr id="15108532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8688" t="7492" r="10351" b="6341"/>
                    <a:stretch/>
                  </pic:blipFill>
                  <pic:spPr bwMode="auto">
                    <a:xfrm>
                      <a:off x="0" y="0"/>
                      <a:ext cx="3600000" cy="2457534"/>
                    </a:xfrm>
                    <a:prstGeom prst="rect">
                      <a:avLst/>
                    </a:prstGeom>
                    <a:noFill/>
                    <a:ln>
                      <a:noFill/>
                    </a:ln>
                    <a:extLst>
                      <a:ext uri="{53640926-AAD7-44D8-BBD7-CCE9431645EC}">
                        <a14:shadowObscured xmlns:a14="http://schemas.microsoft.com/office/drawing/2010/main"/>
                      </a:ext>
                    </a:extLst>
                  </pic:spPr>
                </pic:pic>
              </a:graphicData>
            </a:graphic>
          </wp:inline>
        </w:drawing>
      </w:r>
    </w:p>
    <w:p w14:paraId="1F084E64" w14:textId="44D30D28" w:rsidR="004C2A4C" w:rsidRDefault="004C2A4C" w:rsidP="004C2A4C">
      <w:pPr>
        <w:jc w:val="center"/>
        <w:rPr>
          <w:rStyle w:val="Hyperlink"/>
          <w:sz w:val="16"/>
          <w:szCs w:val="16"/>
        </w:rPr>
      </w:pPr>
      <w:r w:rsidRPr="005552C6">
        <w:rPr>
          <w:sz w:val="16"/>
          <w:szCs w:val="16"/>
        </w:rPr>
        <w:t>Source:</w:t>
      </w:r>
      <w:r w:rsidRPr="005552C6">
        <w:t xml:space="preserve"> </w:t>
      </w:r>
      <w:hyperlink r:id="rId31" w:history="1">
        <w:r w:rsidRPr="001159AE">
          <w:rPr>
            <w:rStyle w:val="Hyperlink"/>
            <w:sz w:val="16"/>
            <w:szCs w:val="16"/>
          </w:rPr>
          <w:t>European Interoperability Framework Monitoring Mechanism 2022</w:t>
        </w:r>
      </w:hyperlink>
    </w:p>
    <w:p w14:paraId="259C97E6" w14:textId="77777777" w:rsidR="004C2A4C" w:rsidRDefault="004C2A4C" w:rsidP="004C2A4C">
      <w:pPr>
        <w:jc w:val="left"/>
        <w:rPr>
          <w:rStyle w:val="Hyperlink"/>
          <w:sz w:val="16"/>
          <w:szCs w:val="16"/>
        </w:rPr>
      </w:pPr>
    </w:p>
    <w:p w14:paraId="60CD9D35" w14:textId="236A8FC9" w:rsidR="004C2A4C" w:rsidRDefault="009F4D8A" w:rsidP="009F4D8A">
      <w:r>
        <w:t>Latvia’s scores on Scoreboard 2 illustrate an overall very good performance on all interoperability layers</w:t>
      </w:r>
      <w:r w:rsidR="007B7044">
        <w:t xml:space="preserve"> as the country </w:t>
      </w:r>
      <w:r w:rsidR="00696FB1">
        <w:t xml:space="preserve">received the highest score of 4 </w:t>
      </w:r>
      <w:r w:rsidR="00846EB7">
        <w:t xml:space="preserve">on all layers, </w:t>
      </w:r>
      <w:r w:rsidR="00696FB1">
        <w:t>except for Interoperability governance</w:t>
      </w:r>
      <w:r>
        <w:t xml:space="preserve">. </w:t>
      </w:r>
      <w:r w:rsidR="00283E27">
        <w:t xml:space="preserve">More precisely, potential areas of improvement for Latvia </w:t>
      </w:r>
      <w:r w:rsidR="009F10D3">
        <w:t xml:space="preserve">are related to the use of structured, transparent, </w:t>
      </w:r>
      <w:proofErr w:type="gramStart"/>
      <w:r w:rsidR="009F10D3">
        <w:t>objective</w:t>
      </w:r>
      <w:proofErr w:type="gramEnd"/>
      <w:r w:rsidR="009F10D3">
        <w:t xml:space="preserve"> and common approaches to assess and select standards and specifications (Interoperability governance – Recommendation 22) as well as to further consult relevant </w:t>
      </w:r>
      <w:r w:rsidR="00846EB7">
        <w:t>catalogues</w:t>
      </w:r>
      <w:r w:rsidR="009F10D3">
        <w:t xml:space="preserve"> of standards, specifications and guidelines at national and at EU level, in accordance with the country’s NIF</w:t>
      </w:r>
      <w:r w:rsidR="00846EB7">
        <w:t xml:space="preserve">, when procuring and developing ICT solutions (Interoperability governance – Recommendation 23). </w:t>
      </w:r>
      <w:r w:rsidR="00283E27">
        <w:t xml:space="preserve"> </w:t>
      </w:r>
    </w:p>
    <w:p w14:paraId="42917306" w14:textId="77777777" w:rsidR="004C2A4C" w:rsidRDefault="004C2A4C">
      <w:pPr>
        <w:jc w:val="left"/>
      </w:pPr>
    </w:p>
    <w:p w14:paraId="3C8B36B7" w14:textId="77777777" w:rsidR="002C1B20" w:rsidRDefault="002C1B20" w:rsidP="00AF5D6D">
      <w:pPr>
        <w:jc w:val="center"/>
        <w:rPr>
          <w:sz w:val="16"/>
          <w:szCs w:val="16"/>
        </w:rPr>
      </w:pPr>
      <w:r w:rsidRPr="002C1B20">
        <w:rPr>
          <w:noProof/>
        </w:rPr>
        <w:drawing>
          <wp:inline distT="0" distB="0" distL="0" distR="0" wp14:anchorId="0D7ABFC2" wp14:editId="3695F90F">
            <wp:extent cx="3600000" cy="2327945"/>
            <wp:effectExtent l="0" t="0" r="0" b="0"/>
            <wp:docPr id="1003440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9981" t="10366" r="9981" b="4268"/>
                    <a:stretch/>
                  </pic:blipFill>
                  <pic:spPr bwMode="auto">
                    <a:xfrm>
                      <a:off x="0" y="0"/>
                      <a:ext cx="3600000" cy="2327945"/>
                    </a:xfrm>
                    <a:prstGeom prst="rect">
                      <a:avLst/>
                    </a:prstGeom>
                    <a:noFill/>
                    <a:ln>
                      <a:noFill/>
                    </a:ln>
                    <a:extLst>
                      <a:ext uri="{53640926-AAD7-44D8-BBD7-CCE9431645EC}">
                        <a14:shadowObscured xmlns:a14="http://schemas.microsoft.com/office/drawing/2010/main"/>
                      </a:ext>
                    </a:extLst>
                  </pic:spPr>
                </pic:pic>
              </a:graphicData>
            </a:graphic>
          </wp:inline>
        </w:drawing>
      </w:r>
    </w:p>
    <w:p w14:paraId="754EA722" w14:textId="6EBF50CA" w:rsidR="00AF5D6D" w:rsidRDefault="00AF5D6D" w:rsidP="00AF5D6D">
      <w:pPr>
        <w:jc w:val="center"/>
        <w:rPr>
          <w:rStyle w:val="Hyperlink"/>
          <w:sz w:val="16"/>
          <w:szCs w:val="16"/>
        </w:rPr>
      </w:pPr>
      <w:r w:rsidRPr="005552C6">
        <w:rPr>
          <w:sz w:val="16"/>
          <w:szCs w:val="16"/>
        </w:rPr>
        <w:t>Source:</w:t>
      </w:r>
      <w:r w:rsidRPr="005552C6">
        <w:t xml:space="preserve"> </w:t>
      </w:r>
      <w:hyperlink r:id="rId33" w:history="1">
        <w:r w:rsidRPr="001159AE">
          <w:rPr>
            <w:rStyle w:val="Hyperlink"/>
            <w:sz w:val="16"/>
            <w:szCs w:val="16"/>
          </w:rPr>
          <w:t>European Interoperability Framework Monitoring Mechanism 2022</w:t>
        </w:r>
      </w:hyperlink>
    </w:p>
    <w:p w14:paraId="1E824070" w14:textId="79D3DABE" w:rsidR="00AF5D6D" w:rsidRDefault="00AF5D6D">
      <w:pPr>
        <w:jc w:val="left"/>
      </w:pPr>
    </w:p>
    <w:p w14:paraId="508BFDB8" w14:textId="7D399F6F" w:rsidR="00AF5D6D" w:rsidRDefault="00C10966" w:rsidP="002F00AA">
      <w:r>
        <w:t>The Latvian results on the Conceptual Model (Scoreboard 3)</w:t>
      </w:r>
      <w:r w:rsidR="004771ED">
        <w:t xml:space="preserve"> show </w:t>
      </w:r>
      <w:r w:rsidR="002F00AA">
        <w:t xml:space="preserve">an upper-medium performance of the country. Although the country received the highest score </w:t>
      </w:r>
      <w:r w:rsidR="00F84E94">
        <w:t xml:space="preserve">on four areas of the Conceptual model, namely the model itself, Internal information sources and services, Base registries and Open Data, potential areas of improvement </w:t>
      </w:r>
      <w:proofErr w:type="gramStart"/>
      <w:r w:rsidR="00F84E94">
        <w:t>still persist</w:t>
      </w:r>
      <w:proofErr w:type="gramEnd"/>
      <w:r w:rsidR="00F84E94">
        <w:t xml:space="preserve">. Most notably, </w:t>
      </w:r>
      <w:proofErr w:type="gramStart"/>
      <w:r w:rsidR="00F84E94">
        <w:t>with regard to</w:t>
      </w:r>
      <w:proofErr w:type="gramEnd"/>
      <w:r w:rsidR="00F84E94">
        <w:t xml:space="preserve"> the area </w:t>
      </w:r>
      <w:proofErr w:type="spellStart"/>
      <w:r w:rsidR="00F84E94">
        <w:t>od</w:t>
      </w:r>
      <w:proofErr w:type="spellEnd"/>
      <w:r w:rsidR="00F84E94">
        <w:t xml:space="preserve"> Security and Privacy, where the country received an overall score of 2. Latvia should</w:t>
      </w:r>
      <w:r w:rsidR="00C803DB">
        <w:t xml:space="preserve"> further use trust services according to the Regulation on eID and Trust Services as mechanisms that ensure secure and protected data exchange in public services (Security and Privacy – Recommendation 47). </w:t>
      </w:r>
    </w:p>
    <w:p w14:paraId="2A293CE5" w14:textId="57D98EB3" w:rsidR="00C803DB" w:rsidRDefault="00EE5AB2" w:rsidP="00EE5AB2">
      <w:pPr>
        <w:jc w:val="center"/>
      </w:pPr>
      <w:r w:rsidRPr="00EE5AB2">
        <w:rPr>
          <w:noProof/>
        </w:rPr>
        <w:lastRenderedPageBreak/>
        <w:drawing>
          <wp:inline distT="0" distB="0" distL="0" distR="0" wp14:anchorId="5E6CDA00" wp14:editId="32808DEA">
            <wp:extent cx="3600000" cy="2479504"/>
            <wp:effectExtent l="0" t="0" r="0" b="0"/>
            <wp:docPr id="139626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52" r="4769" b="4156"/>
                    <a:stretch/>
                  </pic:blipFill>
                  <pic:spPr bwMode="auto">
                    <a:xfrm>
                      <a:off x="0" y="0"/>
                      <a:ext cx="3600000" cy="2479504"/>
                    </a:xfrm>
                    <a:prstGeom prst="rect">
                      <a:avLst/>
                    </a:prstGeom>
                    <a:noFill/>
                    <a:ln>
                      <a:noFill/>
                    </a:ln>
                    <a:extLst>
                      <a:ext uri="{53640926-AAD7-44D8-BBD7-CCE9431645EC}">
                        <a14:shadowObscured xmlns:a14="http://schemas.microsoft.com/office/drawing/2010/main"/>
                      </a:ext>
                    </a:extLst>
                  </pic:spPr>
                </pic:pic>
              </a:graphicData>
            </a:graphic>
          </wp:inline>
        </w:drawing>
      </w:r>
    </w:p>
    <w:p w14:paraId="5BD59F8A" w14:textId="77777777" w:rsidR="00EE5AB2" w:rsidRDefault="00EE5AB2" w:rsidP="00EE5AB2">
      <w:pPr>
        <w:jc w:val="center"/>
        <w:rPr>
          <w:rStyle w:val="Hyperlink"/>
          <w:sz w:val="16"/>
          <w:szCs w:val="16"/>
        </w:rPr>
      </w:pPr>
      <w:r w:rsidRPr="005552C6">
        <w:rPr>
          <w:sz w:val="16"/>
          <w:szCs w:val="16"/>
        </w:rPr>
        <w:t>Source:</w:t>
      </w:r>
      <w:r w:rsidRPr="005552C6">
        <w:t xml:space="preserve"> </w:t>
      </w:r>
      <w:hyperlink r:id="rId35" w:history="1">
        <w:r w:rsidRPr="001159AE">
          <w:rPr>
            <w:rStyle w:val="Hyperlink"/>
            <w:sz w:val="16"/>
            <w:szCs w:val="16"/>
          </w:rPr>
          <w:t>European Interoperability Framework Monitoring Mechanism 2022</w:t>
        </w:r>
      </w:hyperlink>
    </w:p>
    <w:p w14:paraId="29182673" w14:textId="77777777" w:rsidR="00EE5AB2" w:rsidRDefault="00EE5AB2" w:rsidP="002F00AA"/>
    <w:p w14:paraId="52323C06" w14:textId="73D73BC3" w:rsidR="00AF5D6D" w:rsidRDefault="00AC5C6A" w:rsidP="00AC5C6A">
      <w:r>
        <w:t xml:space="preserve">The results of Latvia on Scoreboard 4 on the Cross-Border Interoperability aspect show an overall good </w:t>
      </w:r>
      <w:r w:rsidR="008B0970">
        <w:t xml:space="preserve">implementation by the country. Particularly, Latvia </w:t>
      </w:r>
      <w:r w:rsidR="00524C63">
        <w:t xml:space="preserve">received the highest score on seven EIF Principles, four </w:t>
      </w:r>
      <w:r w:rsidR="00BD6122">
        <w:t>I</w:t>
      </w:r>
      <w:r w:rsidR="00524C63">
        <w:t xml:space="preserve">nteroperability layers and </w:t>
      </w:r>
      <w:r w:rsidR="00BD6122">
        <w:t>three areas of the Conceptual model.</w:t>
      </w:r>
      <w:r w:rsidR="00FC4826">
        <w:t xml:space="preserve"> However, there are still some potential areas of improvement, most particularly </w:t>
      </w:r>
      <w:proofErr w:type="gramStart"/>
      <w:r w:rsidR="009D41B0">
        <w:t>with regard to</w:t>
      </w:r>
      <w:proofErr w:type="gramEnd"/>
      <w:r w:rsidR="009D41B0">
        <w:t xml:space="preserve"> the Security and Privacy aspect</w:t>
      </w:r>
      <w:r w:rsidR="00D037E4">
        <w:t xml:space="preserve">, where the country received a score of 2. Indeed, Latvia should continue </w:t>
      </w:r>
      <w:r w:rsidR="00F7168D">
        <w:t>to consider the specific security and privacy requirements and identify measures for the provision of each public service according to risk management plans (Recommendation 46) as well as to further use trust services according to the Regulation on eID, as mentioned before (Recommendation 47).</w:t>
      </w:r>
    </w:p>
    <w:p w14:paraId="5DD36747" w14:textId="77777777" w:rsidR="00AF5D6D" w:rsidRDefault="00AF5D6D">
      <w:pPr>
        <w:jc w:val="left"/>
      </w:pPr>
    </w:p>
    <w:p w14:paraId="75E60504" w14:textId="2EEA1BCA" w:rsidR="00D51952" w:rsidRPr="005552C6" w:rsidRDefault="00D51952" w:rsidP="00D51952">
      <w:pPr>
        <w:pStyle w:val="BodyText"/>
        <w:spacing w:after="0"/>
        <w:rPr>
          <w:rStyle w:val="Hyperlink"/>
        </w:rPr>
      </w:pPr>
      <w:r w:rsidRPr="005552C6">
        <w:t xml:space="preserve">Additional information on </w:t>
      </w:r>
      <w:r>
        <w:t>Latvia’s</w:t>
      </w:r>
      <w:r w:rsidRPr="005552C6">
        <w:t xml:space="preserve"> results on the EIF Monitoring Mechanism is available online through </w:t>
      </w:r>
      <w:hyperlink r:id="rId36" w:history="1">
        <w:r w:rsidRPr="005552C6">
          <w:rPr>
            <w:rStyle w:val="Hyperlink"/>
          </w:rPr>
          <w:t>interactive dashboards</w:t>
        </w:r>
      </w:hyperlink>
      <w:r w:rsidRPr="005552C6">
        <w:rPr>
          <w:rStyle w:val="Hyperlink"/>
        </w:rPr>
        <w:t>.</w:t>
      </w:r>
    </w:p>
    <w:p w14:paraId="145B6C75" w14:textId="77777777" w:rsidR="00D51952" w:rsidRDefault="00D51952" w:rsidP="00D51952">
      <w:pPr>
        <w:pStyle w:val="BodyText"/>
        <w:spacing w:after="0"/>
        <w:rPr>
          <w:rStyle w:val="Hyperlink"/>
        </w:rPr>
      </w:pPr>
    </w:p>
    <w:tbl>
      <w:tblPr>
        <w:tblStyle w:val="TableGrid"/>
        <w:tblW w:w="0" w:type="auto"/>
        <w:tblLook w:val="04A0" w:firstRow="1" w:lastRow="0" w:firstColumn="1" w:lastColumn="0" w:noHBand="0" w:noVBand="1"/>
      </w:tblPr>
      <w:tblGrid>
        <w:gridCol w:w="8777"/>
      </w:tblGrid>
      <w:tr w:rsidR="00D51952" w14:paraId="0CC2756B" w14:textId="77777777" w:rsidTr="007D73F6">
        <w:tc>
          <w:tcPr>
            <w:tcW w:w="8777" w:type="dxa"/>
          </w:tcPr>
          <w:p w14:paraId="125C7DAD" w14:textId="77777777" w:rsidR="00D51952" w:rsidRPr="002C4269" w:rsidRDefault="00D51952" w:rsidP="007D73F6">
            <w:pPr>
              <w:pStyle w:val="BodyText"/>
              <w:spacing w:before="120"/>
              <w:rPr>
                <w:b/>
                <w:bCs/>
              </w:rPr>
            </w:pPr>
            <w:r w:rsidRPr="002C4269">
              <w:rPr>
                <w:b/>
                <w:bCs/>
              </w:rPr>
              <w:t xml:space="preserve">Curious about the state-of-play on digital public administrations </w:t>
            </w:r>
            <w:r>
              <w:rPr>
                <w:b/>
                <w:bCs/>
              </w:rPr>
              <w:t>in</w:t>
            </w:r>
            <w:r w:rsidRPr="002C4269">
              <w:rPr>
                <w:b/>
                <w:bCs/>
              </w:rPr>
              <w:t xml:space="preserve"> this country? </w:t>
            </w:r>
          </w:p>
          <w:p w14:paraId="014E2008" w14:textId="77777777" w:rsidR="00D51952" w:rsidRPr="007F3BDE" w:rsidRDefault="00D51952" w:rsidP="007D73F6">
            <w:pPr>
              <w:pStyle w:val="BodyText"/>
              <w:spacing w:after="0"/>
            </w:pPr>
            <w:r w:rsidRPr="007F3BDE">
              <w:t xml:space="preserve">Please find here some relevant </w:t>
            </w:r>
            <w:r>
              <w:t xml:space="preserve">indicators and </w:t>
            </w:r>
            <w:r w:rsidRPr="007F3BDE">
              <w:t>resources</w:t>
            </w:r>
            <w:r>
              <w:t xml:space="preserve"> on this topic</w:t>
            </w:r>
            <w:r w:rsidRPr="007F3BDE">
              <w:t xml:space="preserve">: </w:t>
            </w:r>
          </w:p>
          <w:p w14:paraId="2D2F7FA4" w14:textId="77777777" w:rsidR="00D51952" w:rsidRPr="007F3BDE" w:rsidRDefault="00000000" w:rsidP="00D51952">
            <w:pPr>
              <w:pStyle w:val="BodyText"/>
              <w:numPr>
                <w:ilvl w:val="0"/>
                <w:numId w:val="19"/>
              </w:numPr>
              <w:spacing w:after="0"/>
            </w:pPr>
            <w:hyperlink r:id="rId37" w:history="1">
              <w:r w:rsidR="00D51952">
                <w:rPr>
                  <w:rStyle w:val="Hyperlink"/>
                </w:rPr>
                <w:t>Eurostat Information Society Indicators</w:t>
              </w:r>
            </w:hyperlink>
            <w:r w:rsidR="00D51952">
              <w:t xml:space="preserve"> </w:t>
            </w:r>
            <w:r w:rsidR="00D51952" w:rsidRPr="007F3BDE">
              <w:t xml:space="preserve"> </w:t>
            </w:r>
          </w:p>
          <w:p w14:paraId="12407AEB" w14:textId="77777777" w:rsidR="00D51952" w:rsidRPr="00BA7AAC" w:rsidRDefault="00000000" w:rsidP="00D51952">
            <w:pPr>
              <w:pStyle w:val="BodyText"/>
              <w:numPr>
                <w:ilvl w:val="0"/>
                <w:numId w:val="19"/>
              </w:numPr>
              <w:spacing w:after="0"/>
              <w:rPr>
                <w:color w:val="1A3F7C"/>
              </w:rPr>
            </w:pPr>
            <w:hyperlink r:id="rId38" w:history="1">
              <w:r w:rsidR="00D51952" w:rsidRPr="00BA7AAC">
                <w:rPr>
                  <w:rStyle w:val="Hyperlink"/>
                </w:rPr>
                <w:t>Digital Economy and Society Index (DESI)</w:t>
              </w:r>
            </w:hyperlink>
          </w:p>
          <w:p w14:paraId="4EB83B29" w14:textId="77777777" w:rsidR="00D51952" w:rsidRDefault="00000000" w:rsidP="00D51952">
            <w:pPr>
              <w:pStyle w:val="BodyText"/>
              <w:numPr>
                <w:ilvl w:val="0"/>
                <w:numId w:val="19"/>
              </w:numPr>
              <w:rPr>
                <w:rStyle w:val="Hyperlink"/>
              </w:rPr>
            </w:pPr>
            <w:hyperlink r:id="rId39" w:history="1">
              <w:r w:rsidR="00D51952" w:rsidRPr="005C6EBF">
                <w:rPr>
                  <w:rStyle w:val="Hyperlink"/>
                </w:rPr>
                <w:t>eGovernment Benchmark</w:t>
              </w:r>
            </w:hyperlink>
          </w:p>
        </w:tc>
      </w:tr>
    </w:tbl>
    <w:p w14:paraId="6B2B443F" w14:textId="77777777" w:rsidR="00D51952" w:rsidRDefault="00D51952">
      <w:pPr>
        <w:jc w:val="left"/>
      </w:pPr>
    </w:p>
    <w:p w14:paraId="0B10A92D" w14:textId="77777777" w:rsidR="00AF5D6D" w:rsidRDefault="00AF5D6D">
      <w:pPr>
        <w:jc w:val="left"/>
      </w:pPr>
    </w:p>
    <w:p w14:paraId="67ED6D8C" w14:textId="77777777" w:rsidR="00AF5D6D" w:rsidRDefault="00AF5D6D">
      <w:pPr>
        <w:jc w:val="left"/>
      </w:pPr>
    </w:p>
    <w:p w14:paraId="33C726F0" w14:textId="77777777" w:rsidR="00AF5D6D" w:rsidRDefault="00AF5D6D">
      <w:pPr>
        <w:jc w:val="left"/>
      </w:pPr>
    </w:p>
    <w:p w14:paraId="0AAB0AEA" w14:textId="1A907AE3" w:rsidR="009314EC" w:rsidRDefault="009314EC">
      <w:pPr>
        <w:jc w:val="left"/>
      </w:pPr>
      <w:r>
        <w:br w:type="page"/>
      </w:r>
    </w:p>
    <w:p w14:paraId="162C30DC" w14:textId="24BD5285" w:rsidR="00AF5D6D" w:rsidRDefault="0032417B">
      <w:pPr>
        <w:jc w:val="left"/>
      </w:pPr>
      <w:r>
        <w:rPr>
          <w:noProof/>
        </w:rPr>
        <w:lastRenderedPageBreak/>
        <mc:AlternateContent>
          <mc:Choice Requires="wps">
            <w:drawing>
              <wp:anchor distT="0" distB="0" distL="114300" distR="114300" simplePos="0" relativeHeight="251682304" behindDoc="0" locked="0" layoutInCell="1" allowOverlap="1" wp14:anchorId="1047CF96" wp14:editId="08D11F34">
                <wp:simplePos x="0" y="0"/>
                <wp:positionH relativeFrom="column">
                  <wp:posOffset>-1092282</wp:posOffset>
                </wp:positionH>
                <wp:positionV relativeFrom="paragraph">
                  <wp:posOffset>-1264310</wp:posOffset>
                </wp:positionV>
                <wp:extent cx="7569200" cy="10700657"/>
                <wp:effectExtent l="0" t="0" r="0" b="5715"/>
                <wp:wrapNone/>
                <wp:docPr id="1" name="Rectangle 1"/>
                <wp:cNvGraphicFramePr/>
                <a:graphic xmlns:a="http://schemas.openxmlformats.org/drawingml/2006/main">
                  <a:graphicData uri="http://schemas.microsoft.com/office/word/2010/wordprocessingShape">
                    <wps:wsp>
                      <wps:cNvSpPr/>
                      <wps:spPr>
                        <a:xfrm>
                          <a:off x="0" y="0"/>
                          <a:ext cx="75692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80971" id="Rectangle 1" o:spid="_x0000_s1026" style="position:absolute;margin-left:-86pt;margin-top:-99.55pt;width:596pt;height:842.5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yjwIAAIIFAAAOAAAAZHJzL2Uyb0RvYy54bWysVMFu2zAMvQ/YPwi6r7azpGmDOkXQIsOA&#10;oi3WDj0rshQbkEVNUuJkXz9Ksp2uK3YY5oMsieQj+UTy6vrQKrIX1jWgS1qc5ZQIzaFq9Lak35/X&#10;ny4ocZ7piinQoqRH4ej18uOHq84sxARqUJWwBEG0W3SmpLX3ZpFljteiZe4MjNAolGBb5vFot1ll&#10;WYforcomeX6edWArY4EL5/D2NgnpMuJLKbh/kNIJT1RJMTYfVxvXTViz5RVbbC0zdcP7MNg/RNGy&#10;RqPTEeqWeUZ2tvkDqm24BQfSn3FoM5Cy4SLmgNkU+ZtsnmpmRMwFyXFmpMn9P1h+v38yjxZp6Ixb&#10;ONyGLA7StuGP8ZFDJOs4kiUOnnC8nM/OL/EFKOEoK/I5PsZsHvjMTvbGOv9FQEvCpqQWnyOyxPZ3&#10;zifVQSW4c6Caat0oFQ92u7lRluwZPl1RFOvP82SrTM3S7cXlRT7tXbqkHt3/hqN0QNMQcJPLcJOd&#10;0o07f1Qi6Cn9TUjSVJjgJLqLlSjGQBjnQvsiiWpWiRTJLMdviCTUbrCIsUTAgCzR/4jdAwyaCWTA&#10;TlH2+sFUxEIejfO/BZaMR4voGbQfjdtGg30PQGFWveekP5CUqAksbaA6PlpiIbWRM3zd4MPeMecf&#10;mcW+wWrAWeAfcJEKupJCv6OkBvvzvfugj+WMUko67MOSuh87ZgUl6qvGQr8sptPQuPEwnc0neLCv&#10;JZvXEr1rbyDUC04dw+M26Hs1bKWF9gVHxip4RRHTHH2XlHs7HG58mg84dLhYraIaNqth/k4/GR7A&#10;A6uhcJ8PL8yavro9dsY9DD3LFm+KPOkGSw2rnQfZxA448drzjY0eC6cfSmGSvD5HrdPoXP4CAAD/&#10;/wMAUEsDBBQABgAIAAAAIQDMIomQ4wAAAA8BAAAPAAAAZHJzL2Rvd25yZXYueG1sTI/BasMwEETv&#10;hf6D2EBvieRQ3MSxHEohBErbNG5631iKbWpJxlJs9++7PqW3WXaYeZNuR9OwXne+dlZCtBDAtC2c&#10;qm0p4fS1m6+A+YBWYeOslvCrPWyz+7sUE+UGe9R9HkpGIdYnKKEKoU0490WlDfqFa7Wl38V1BgOd&#10;XclVhwOFm4YvhYi5wdpSQ4Wtfql08ZNfjYQhf+3jt2L3/Xn4OB33+/ryzvEg5cNsfN4AC3oMNzNM&#10;+IQOGTGd3dUqzxoJ8+hpSWPCpNbrCNjkEdQJ7EzqcRUL4FnK/+/I/gAAAP//AwBQSwECLQAUAAYA&#10;CAAAACEAtoM4kv4AAADhAQAAEwAAAAAAAAAAAAAAAAAAAAAAW0NvbnRlbnRfVHlwZXNdLnhtbFBL&#10;AQItABQABgAIAAAAIQA4/SH/1gAAAJQBAAALAAAAAAAAAAAAAAAAAC8BAABfcmVscy8ucmVsc1BL&#10;AQItABQABgAIAAAAIQCz+M8yjwIAAIIFAAAOAAAAAAAAAAAAAAAAAC4CAABkcnMvZTJvRG9jLnht&#10;bFBLAQItABQABgAIAAAAIQDMIomQ4wAAAA8BAAAPAAAAAAAAAAAAAAAAAOkEAABkcnMvZG93bnJl&#10;di54bWxQSwUGAAAAAAQABADzAAAA+QUAAAAA&#10;" fillcolor="#111f37" stroked="f" strokeweight="1pt">
                <v:fill opacity="58853f"/>
              </v:rect>
            </w:pict>
          </mc:Fallback>
        </mc:AlternateContent>
      </w:r>
    </w:p>
    <w:p w14:paraId="05FB1582" w14:textId="77777777" w:rsidR="00AF5D6D" w:rsidRDefault="00AF5D6D">
      <w:pPr>
        <w:jc w:val="left"/>
      </w:pPr>
    </w:p>
    <w:p w14:paraId="7A61E643" w14:textId="1D7F961E" w:rsidR="00AF5D6D" w:rsidRDefault="0032417B">
      <w:pPr>
        <w:jc w:val="left"/>
      </w:pPr>
      <w:r w:rsidRPr="005552C6">
        <w:rPr>
          <w:noProof/>
        </w:rPr>
        <mc:AlternateContent>
          <mc:Choice Requires="wpg">
            <w:drawing>
              <wp:anchor distT="0" distB="0" distL="114300" distR="114300" simplePos="0" relativeHeight="251684352" behindDoc="0" locked="0" layoutInCell="1" allowOverlap="1" wp14:anchorId="21F21AEB" wp14:editId="59A6D585">
                <wp:simplePos x="0" y="0"/>
                <wp:positionH relativeFrom="margin">
                  <wp:posOffset>449580</wp:posOffset>
                </wp:positionH>
                <wp:positionV relativeFrom="margin">
                  <wp:posOffset>3750945</wp:posOffset>
                </wp:positionV>
                <wp:extent cx="4661535" cy="1376680"/>
                <wp:effectExtent l="0" t="0" r="0" b="0"/>
                <wp:wrapSquare wrapText="bothSides"/>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6" name="Text Box 6"/>
                        <wps:cNvSpPr txBox="1">
                          <a:spLocks noChangeArrowheads="1"/>
                        </wps:cNvSpPr>
                        <wps:spPr bwMode="auto">
                          <a:xfrm>
                            <a:off x="58855" y="132117"/>
                            <a:ext cx="739139" cy="1216943"/>
                          </a:xfrm>
                          <a:prstGeom prst="rect">
                            <a:avLst/>
                          </a:prstGeom>
                          <a:noFill/>
                          <a:ln w="9525">
                            <a:noFill/>
                            <a:miter lim="800000"/>
                            <a:headEnd/>
                            <a:tailEnd/>
                          </a:ln>
                        </wps:spPr>
                        <wps:txbx>
                          <w:txbxContent>
                            <w:p w14:paraId="50944042" w14:textId="77777777" w:rsidR="0032417B" w:rsidRPr="00166AB4" w:rsidRDefault="0032417B" w:rsidP="0032417B">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7" name="Text Box 7"/>
                        <wps:cNvSpPr txBox="1">
                          <a:spLocks noChangeArrowheads="1"/>
                        </wps:cNvSpPr>
                        <wps:spPr bwMode="auto">
                          <a:xfrm>
                            <a:off x="731283" y="152391"/>
                            <a:ext cx="2748467" cy="1362454"/>
                          </a:xfrm>
                          <a:prstGeom prst="rect">
                            <a:avLst/>
                          </a:prstGeom>
                          <a:noFill/>
                          <a:ln w="9525">
                            <a:noFill/>
                            <a:miter lim="800000"/>
                            <a:headEnd/>
                            <a:tailEnd/>
                          </a:ln>
                        </wps:spPr>
                        <wps:txbx>
                          <w:txbxContent>
                            <w:p w14:paraId="48D2BBBB" w14:textId="77777777" w:rsidR="0032417B" w:rsidRPr="006D73ED" w:rsidRDefault="0032417B" w:rsidP="0032417B">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778BDC3" w14:textId="77777777" w:rsidR="0032417B" w:rsidRPr="00E7654F" w:rsidRDefault="0032417B" w:rsidP="0032417B">
                              <w:pPr>
                                <w:jc w:val="left"/>
                                <w:rPr>
                                  <w:color w:val="FFFFFF"/>
                                  <w:sz w:val="52"/>
                                  <w:szCs w:val="36"/>
                                </w:rPr>
                              </w:pPr>
                            </w:p>
                            <w:p w14:paraId="4E14D0F5" w14:textId="77777777" w:rsidR="0032417B" w:rsidRPr="006762DB" w:rsidRDefault="0032417B" w:rsidP="0032417B">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1F21AEB" id="Group 5" o:spid="_x0000_s1032" style="position:absolute;margin-left:35.4pt;margin-top:295.35pt;width:367.05pt;height:108.4pt;z-index:251684352;mso-position-horizontal-relative:margin;mso-position-vertical-relative:margin" coordorigin="588,1321" coordsize="34208,1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6MtQIAAKwHAAAOAAAAZHJzL2Uyb0RvYy54bWzUVdtu3CAQfa/Uf0C8N17fvVa8UZqbKqVt&#10;pKQfwGJ8UW2gwMZOv74D7G62mz6latX6wRoYGM6cOQOnZ/M4oEemdC94hcOTBUaMU1H3vK3wl4fr&#10;dwVG2hBek0FwVuEnpvHZ6u2b00mWLBKdGGqmEAThupxkhTtjZBkEmnZsJPpESMbB2Qg1EgND1Qa1&#10;IhNEH4cgWiyyYBKqlkpQpjXMXnonXrn4TcOo+dw0mhk0VBiwGfdX7r+2/2B1SspWEdn1dAuDvALF&#10;SHoOh+5DXRJD0Eb1L0KNPVVCi8acUDEGoml6ylwOkE24OMrmRomNdLm05dTKPU1A7RFPrw5LPz3e&#10;KHkv75RHD+atoF818BJMsi0P/XbcPi+eGzXaTZAEmh2jT3tG2WwQhckky8I0TjGi4AvjPMuKLee0&#10;g8LYfWlRpLDA+aMwzH1JaHe1DREn0aJY7kMUUR4Vdk1ASo/A4dzjmiQIST9zpX+Pq/uOSOZKoC0X&#10;dwr1dYUzjDgZQc4PNtH3YkaZhWTPhkWWTWRmmIacnSq0JxVxcdER3rJzpcTUMVIDutAlc7DVx9E2&#10;yHr6KGo4hmyMcIGOOP81dzvy83gZxsst91GYLZP4J+JIKZU2N0yMyBoVVtAu7hjyeKuN53i3xFaa&#10;i+t+GGCelANHU4WXaZS6DQeesTfQ0UM/VrhY2M+eSUqb7RWvnW1IP3gbijhwJzVd2ox97mZez47n&#10;dMfqWtRPwIcSvoHhwgGjE+o7RhM0b4X1tw1RDKPhAwdOl2GS2G53gyTNIxioQ8/60EM4hVAVNhh5&#10;88K4G8KnfA7cN71jwxbJI9lCBqF5xH9ccfkLxblGOZDN31FcHodREft2TSMQmK/uTnJRnhRJBmB9&#10;v2dRkib/meb2nfwva87defAkuGtw+3zZN+dw7DT6/MiufgAAAP//AwBQSwMEFAAGAAgAAAAhAOuE&#10;ooLhAAAACgEAAA8AAABkcnMvZG93bnJldi54bWxMj0FLw0AQhe+C/2EZwZvdjRrTxmxKKeqpFGwF&#10;8TZNpklodjZkt0n6792e9DaPebz3vWw5mVYM1LvGsoZopkAQF7ZsuNLwtX9/mINwHrnE1jJpuJCD&#10;ZX57k2Fa2pE/adj5SoQQdilqqL3vUildUZNBN7MdcfgdbW/QB9lXsuxxDOGmlY9KvUiDDYeGGjta&#10;11Scdmej4WPEcfUUvQ2b03F9+dnH2+9NRFrf302rVxCeJv9nhit+QIc8MB3smUsnWg2JCuReQ7xQ&#10;CYhgmKvnBYjD9UhikHkm/0/IfwEAAP//AwBQSwECLQAUAAYACAAAACEAtoM4kv4AAADhAQAAEwAA&#10;AAAAAAAAAAAAAAAAAAAAW0NvbnRlbnRfVHlwZXNdLnhtbFBLAQItABQABgAIAAAAIQA4/SH/1gAA&#10;AJQBAAALAAAAAAAAAAAAAAAAAC8BAABfcmVscy8ucmVsc1BLAQItABQABgAIAAAAIQD6at6MtQIA&#10;AKwHAAAOAAAAAAAAAAAAAAAAAC4CAABkcnMvZTJvRG9jLnhtbFBLAQItABQABgAIAAAAIQDrhKKC&#10;4QAAAAoBAAAPAAAAAAAAAAAAAAAAAA8FAABkcnMvZG93bnJldi54bWxQSwUGAAAAAAQABADzAAAA&#10;HQYAAAAA&#10;">
                <v:shape id="Text Box 6" o:spid="_x0000_s1033" type="#_x0000_t202" style="position:absolute;left:588;top:1321;width:7391;height:1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50944042" w14:textId="77777777" w:rsidR="0032417B" w:rsidRPr="00166AB4" w:rsidRDefault="0032417B" w:rsidP="0032417B">
                        <w:pPr>
                          <w:jc w:val="left"/>
                          <w:rPr>
                            <w:color w:val="FFFFFF" w:themeColor="background1"/>
                            <w:sz w:val="144"/>
                            <w:szCs w:val="144"/>
                            <w:lang w:val="fr-BE"/>
                          </w:rPr>
                        </w:pPr>
                        <w:r>
                          <w:rPr>
                            <w:color w:val="FFFFFF" w:themeColor="background1"/>
                            <w:sz w:val="144"/>
                            <w:szCs w:val="144"/>
                            <w:lang w:val="fr-BE"/>
                          </w:rPr>
                          <w:t>2</w:t>
                        </w:r>
                      </w:p>
                    </w:txbxContent>
                  </v:textbox>
                </v:shape>
                <v:shape id="Text Box 7" o:spid="_x0000_s1034" type="#_x0000_t202" style="position:absolute;left:7312;top:1523;width:27485;height:1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48D2BBBB" w14:textId="77777777" w:rsidR="0032417B" w:rsidRPr="006D73ED" w:rsidRDefault="0032417B" w:rsidP="0032417B">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778BDC3" w14:textId="77777777" w:rsidR="0032417B" w:rsidRPr="00E7654F" w:rsidRDefault="0032417B" w:rsidP="0032417B">
                        <w:pPr>
                          <w:jc w:val="left"/>
                          <w:rPr>
                            <w:color w:val="FFFFFF"/>
                            <w:sz w:val="52"/>
                            <w:szCs w:val="36"/>
                          </w:rPr>
                        </w:pPr>
                      </w:p>
                      <w:p w14:paraId="4E14D0F5" w14:textId="77777777" w:rsidR="0032417B" w:rsidRPr="006762DB" w:rsidRDefault="0032417B" w:rsidP="0032417B">
                        <w:pPr>
                          <w:spacing w:before="240"/>
                          <w:jc w:val="left"/>
                          <w:rPr>
                            <w:color w:val="FFFFFF" w:themeColor="background1"/>
                            <w:sz w:val="48"/>
                            <w:szCs w:val="32"/>
                          </w:rPr>
                        </w:pPr>
                      </w:p>
                    </w:txbxContent>
                  </v:textbox>
                </v:shape>
                <w10:wrap type="square" anchorx="margin" anchory="margin"/>
              </v:group>
            </w:pict>
          </mc:Fallback>
        </mc:AlternateContent>
      </w:r>
      <w:r w:rsidRPr="005552C6">
        <w:rPr>
          <w:noProof/>
        </w:rPr>
        <w:drawing>
          <wp:anchor distT="0" distB="0" distL="114300" distR="114300" simplePos="0" relativeHeight="251683328" behindDoc="1" locked="0" layoutInCell="1" allowOverlap="1" wp14:anchorId="7017B684" wp14:editId="705A4207">
            <wp:simplePos x="0" y="0"/>
            <wp:positionH relativeFrom="margin">
              <wp:posOffset>-1087837</wp:posOffset>
            </wp:positionH>
            <wp:positionV relativeFrom="margin">
              <wp:posOffset>553695</wp:posOffset>
            </wp:positionV>
            <wp:extent cx="7569200" cy="61537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EF8F80" w14:textId="0AA3E57B" w:rsidR="00AF5D6D" w:rsidRDefault="00AF5D6D">
      <w:pPr>
        <w:jc w:val="left"/>
      </w:pPr>
    </w:p>
    <w:p w14:paraId="0626EF53" w14:textId="3A2D6FAB" w:rsidR="00AF5D6D" w:rsidRDefault="00AF5D6D">
      <w:pPr>
        <w:jc w:val="left"/>
      </w:pPr>
    </w:p>
    <w:p w14:paraId="5B70B6B7" w14:textId="78851C34" w:rsidR="009314EC" w:rsidRDefault="009314EC">
      <w:pPr>
        <w:jc w:val="left"/>
      </w:pPr>
    </w:p>
    <w:p w14:paraId="4DA56739" w14:textId="7D8BA158" w:rsidR="00A01D60" w:rsidRDefault="00A01D60">
      <w:pPr>
        <w:jc w:val="left"/>
      </w:pPr>
    </w:p>
    <w:p w14:paraId="414CFC76" w14:textId="2947E35F" w:rsidR="0010226B" w:rsidRPr="00A33DA9" w:rsidRDefault="0010226B" w:rsidP="0010226B"/>
    <w:p w14:paraId="3D0C830A" w14:textId="35DE8146" w:rsidR="008015F3" w:rsidRDefault="00D052EF" w:rsidP="00D052EF">
      <w:pPr>
        <w:jc w:val="left"/>
      </w:pPr>
      <w:bookmarkStart w:id="2" w:name="_Toc1035577"/>
      <w:bookmarkStart w:id="3" w:name="_Toc1474948"/>
      <w:r w:rsidRPr="00A33DA9" w:rsidDel="008D4F83">
        <w:t xml:space="preserve"> </w:t>
      </w:r>
    </w:p>
    <w:bookmarkEnd w:id="2"/>
    <w:bookmarkEnd w:id="3"/>
    <w:p w14:paraId="6F7B2901" w14:textId="3949F001" w:rsidR="00D052EF" w:rsidRPr="00A33DA9" w:rsidRDefault="00D052EF" w:rsidP="00D052EF">
      <w:pPr>
        <w:jc w:val="left"/>
      </w:pPr>
    </w:p>
    <w:p w14:paraId="794348F4" w14:textId="7F926420" w:rsidR="00D052EF" w:rsidRPr="00A33DA9" w:rsidRDefault="00D052EF" w:rsidP="00A01D60"/>
    <w:p w14:paraId="2552AB48" w14:textId="5F18FD90" w:rsidR="00D052EF" w:rsidRPr="00A33DA9" w:rsidRDefault="00D052EF" w:rsidP="00D052EF">
      <w:pPr>
        <w:jc w:val="left"/>
      </w:pPr>
    </w:p>
    <w:p w14:paraId="6F81BFB2" w14:textId="43758F41" w:rsidR="00D052EF" w:rsidRPr="00A33DA9" w:rsidRDefault="00D052EF" w:rsidP="00D052EF">
      <w:pPr>
        <w:jc w:val="left"/>
      </w:pPr>
    </w:p>
    <w:p w14:paraId="5FA407FF" w14:textId="12E3E3A9" w:rsidR="00D052EF" w:rsidRPr="00A33DA9" w:rsidRDefault="00D052EF" w:rsidP="00D052EF">
      <w:pPr>
        <w:jc w:val="left"/>
      </w:pPr>
    </w:p>
    <w:p w14:paraId="32D3B70D" w14:textId="77777777" w:rsidR="00D052EF" w:rsidRPr="00A33DA9" w:rsidRDefault="00D052EF" w:rsidP="00D052EF">
      <w:pPr>
        <w:jc w:val="left"/>
      </w:pPr>
    </w:p>
    <w:p w14:paraId="7F223966" w14:textId="77777777" w:rsidR="00D052EF" w:rsidRPr="00A33DA9" w:rsidRDefault="00D052EF" w:rsidP="00D052EF">
      <w:pPr>
        <w:jc w:val="left"/>
      </w:pPr>
    </w:p>
    <w:p w14:paraId="4107DFAD" w14:textId="6A636A27" w:rsidR="00D052EF" w:rsidRPr="00A33DA9" w:rsidRDefault="00D052EF" w:rsidP="0032417B">
      <w:pPr>
        <w:pStyle w:val="Heading1"/>
      </w:pPr>
      <w:bookmarkStart w:id="4" w:name="_Toc140674617"/>
      <w:r w:rsidRPr="00A33DA9">
        <w:lastRenderedPageBreak/>
        <w:t>Digital Public Administration Political Communications</w:t>
      </w:r>
      <w:bookmarkEnd w:id="4"/>
    </w:p>
    <w:p w14:paraId="661CCAF5" w14:textId="77777777" w:rsidR="00D052EF" w:rsidRPr="00A33DA9" w:rsidRDefault="00D052EF" w:rsidP="00244022">
      <w:pPr>
        <w:pStyle w:val="Heading2"/>
      </w:pPr>
      <w:bookmarkStart w:id="5" w:name="_Toc1474951"/>
      <w:r w:rsidRPr="00A33DA9">
        <w:t xml:space="preserve">Specific </w:t>
      </w:r>
      <w:r>
        <w:t>P</w:t>
      </w:r>
      <w:r w:rsidRPr="00A33DA9">
        <w:t xml:space="preserve">olitical </w:t>
      </w:r>
      <w:r>
        <w:t>C</w:t>
      </w:r>
      <w:r w:rsidRPr="00A33DA9">
        <w:t xml:space="preserve">ommunications on </w:t>
      </w:r>
      <w:r>
        <w:t>D</w:t>
      </w:r>
      <w:r w:rsidRPr="00A33DA9">
        <w:t xml:space="preserve">igital </w:t>
      </w:r>
      <w:bookmarkEnd w:id="5"/>
      <w:r>
        <w:t>P</w:t>
      </w:r>
      <w:r w:rsidRPr="00A33DA9">
        <w:t xml:space="preserve">ublic </w:t>
      </w:r>
      <w:r>
        <w:t>A</w:t>
      </w:r>
      <w:r w:rsidRPr="00A33DA9">
        <w:t>dministration</w:t>
      </w:r>
    </w:p>
    <w:p w14:paraId="79A31468" w14:textId="77777777" w:rsidR="00D052EF" w:rsidRPr="00A33DA9" w:rsidRDefault="00D052EF" w:rsidP="00D052EF">
      <w:pPr>
        <w:pStyle w:val="Subtitle"/>
        <w:rPr>
          <w:rFonts w:ascii="Calibri" w:hAnsi="Calibri"/>
          <w:color w:val="auto"/>
        </w:rPr>
      </w:pPr>
      <w:r w:rsidRPr="00A33DA9">
        <w:t>Berlin Declaration on Digital Society and Value-Based Digital Government</w:t>
      </w:r>
    </w:p>
    <w:p w14:paraId="0052E035" w14:textId="77777777" w:rsidR="00D052EF" w:rsidRPr="00A33DA9" w:rsidRDefault="00D052EF" w:rsidP="00D052EF">
      <w:r w:rsidRPr="00A33DA9">
        <w:t xml:space="preserve">In December 2020, the Latvian government signed the </w:t>
      </w:r>
      <w:hyperlink r:id="rId40" w:history="1">
        <w:r w:rsidRPr="00A33DA9">
          <w:rPr>
            <w:rStyle w:val="Hyperlink"/>
          </w:rPr>
          <w:t>Berlin Declaration on Digital Society and Value-Based Digital Government</w:t>
        </w:r>
      </w:hyperlink>
      <w:r w:rsidRPr="00A33DA9">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066FFFA3" w14:textId="77777777" w:rsidR="00D052EF" w:rsidRPr="00A33DA9" w:rsidRDefault="00D052EF" w:rsidP="00D052EF">
      <w:pPr>
        <w:pStyle w:val="Subtitle"/>
      </w:pPr>
      <w:r w:rsidRPr="00A33DA9">
        <w:t>Digital Transformation Guidelines 2021–2027</w:t>
      </w:r>
    </w:p>
    <w:p w14:paraId="11AED467" w14:textId="77777777" w:rsidR="00D052EF" w:rsidRPr="00A33DA9" w:rsidRDefault="00D052EF" w:rsidP="00D052EF">
      <w:pPr>
        <w:spacing w:line="257" w:lineRule="auto"/>
        <w:rPr>
          <w:rFonts w:eastAsia="Verdana" w:cs="Verdana"/>
          <w:szCs w:val="20"/>
        </w:rPr>
      </w:pPr>
      <w:r w:rsidRPr="00A33DA9">
        <w:rPr>
          <w:rFonts w:eastAsia="Verdana" w:cs="Verdana"/>
          <w:szCs w:val="20"/>
        </w:rPr>
        <w:t xml:space="preserve">The </w:t>
      </w:r>
      <w:hyperlink r:id="rId41" w:history="1">
        <w:r w:rsidRPr="00A33DA9">
          <w:rPr>
            <w:rStyle w:val="Hyperlink"/>
            <w:rFonts w:eastAsia="Verdana" w:cs="Verdana"/>
            <w:szCs w:val="20"/>
          </w:rPr>
          <w:t>Digital Transformation Guidelines 2021–2027</w:t>
        </w:r>
      </w:hyperlink>
      <w:r w:rsidRPr="00A33DA9">
        <w:rPr>
          <w:rFonts w:eastAsia="Verdana" w:cs="Verdana"/>
          <w:szCs w:val="20"/>
        </w:rPr>
        <w:t xml:space="preserve"> entered into force in July 2021. The document continues the digitalisation policy set out in the ‘</w:t>
      </w:r>
      <w:hyperlink r:id="rId42" w:history="1">
        <w:r w:rsidRPr="00A33DA9">
          <w:rPr>
            <w:rStyle w:val="Hyperlink"/>
            <w:rFonts w:eastAsia="Verdana" w:cs="Verdana"/>
            <w:szCs w:val="20"/>
          </w:rPr>
          <w:t>Information Society Development Strategy 2014–2020</w:t>
        </w:r>
      </w:hyperlink>
      <w:r w:rsidRPr="00A33DA9">
        <w:rPr>
          <w:rFonts w:eastAsia="Verdana" w:cs="Verdana"/>
          <w:szCs w:val="20"/>
        </w:rPr>
        <w:t xml:space="preserve">’. The new digital strategy defines priority axes for action, also for the digital transformation of the economy. The government platforms, processes and services are an integral part of the national digital infrastructure. In addition, data should become integrated assets to further stimulate the development of the digital economy, with open government digital platforms becoming catalysts </w:t>
      </w:r>
      <w:proofErr w:type="gramStart"/>
      <w:r w:rsidRPr="00A33DA9">
        <w:rPr>
          <w:rFonts w:eastAsia="Verdana" w:cs="Verdana"/>
          <w:szCs w:val="20"/>
        </w:rPr>
        <w:t>in particular for</w:t>
      </w:r>
      <w:proofErr w:type="gramEnd"/>
      <w:r w:rsidRPr="00A33DA9">
        <w:rPr>
          <w:rFonts w:eastAsia="Verdana" w:cs="Verdana"/>
          <w:szCs w:val="20"/>
        </w:rPr>
        <w:t xml:space="preserve"> the digitalisation of small and medium-sized enterprises (SMEs).</w:t>
      </w:r>
    </w:p>
    <w:p w14:paraId="7B174080" w14:textId="77777777" w:rsidR="00D052EF" w:rsidRPr="00A33DA9" w:rsidRDefault="00D052EF" w:rsidP="00D052EF">
      <w:pPr>
        <w:spacing w:line="257" w:lineRule="auto"/>
        <w:rPr>
          <w:rFonts w:eastAsia="Verdana" w:cs="Verdana"/>
          <w:szCs w:val="20"/>
        </w:rPr>
      </w:pPr>
      <w:r w:rsidRPr="00A33DA9">
        <w:rPr>
          <w:rFonts w:eastAsia="Verdana" w:cs="Verdana"/>
          <w:szCs w:val="20"/>
        </w:rPr>
        <w:t>The guidelines indicate five lines of action and cover all key aspects of the digital societal breakthrough: (</w:t>
      </w:r>
      <w:proofErr w:type="spellStart"/>
      <w:r w:rsidRPr="00A33DA9">
        <w:rPr>
          <w:rFonts w:eastAsia="Verdana" w:cs="Verdana"/>
          <w:szCs w:val="20"/>
        </w:rPr>
        <w:t>i</w:t>
      </w:r>
      <w:proofErr w:type="spellEnd"/>
      <w:r w:rsidRPr="00A33DA9">
        <w:rPr>
          <w:rFonts w:eastAsia="Verdana" w:cs="Verdana"/>
          <w:szCs w:val="20"/>
        </w:rPr>
        <w:t>) digital skills and education; (ii) digital security and credibility; (iii) access to telecommunications and services; (iv) digital transformation of the economy (including public administration); and (v) information communication technology innovation, and commercialisation industry and ICT science.</w:t>
      </w:r>
    </w:p>
    <w:p w14:paraId="46127AA7" w14:textId="77777777" w:rsidR="00D052EF" w:rsidRPr="00A33DA9" w:rsidRDefault="00D052EF" w:rsidP="00D052EF">
      <w:pPr>
        <w:pStyle w:val="Subtitle"/>
      </w:pPr>
      <w:bookmarkStart w:id="6" w:name="_Hlk71096240"/>
      <w:r w:rsidRPr="00A33DA9">
        <w:t>Report on a New Public Administration Services System Provision</w:t>
      </w:r>
    </w:p>
    <w:p w14:paraId="4DF83C8C" w14:textId="77777777" w:rsidR="00D052EF" w:rsidRPr="00A33DA9" w:rsidRDefault="00D052EF" w:rsidP="00D052EF">
      <w:r w:rsidRPr="00A33DA9">
        <w:t>In March 2021, a project for the conceptual report ‘</w:t>
      </w:r>
      <w:hyperlink r:id="rId43" w:history="1">
        <w:r w:rsidRPr="00A33DA9">
          <w:rPr>
            <w:rStyle w:val="Hyperlink"/>
          </w:rPr>
          <w:t>A New Public Administration Services System Provision</w:t>
        </w:r>
      </w:hyperlink>
      <w:r w:rsidRPr="00A33DA9">
        <w:t xml:space="preserve">’ was submitted to the Cabinet of Ministers. </w:t>
      </w:r>
      <w:proofErr w:type="gramStart"/>
      <w:r w:rsidRPr="00A33DA9">
        <w:t>On the basis of</w:t>
      </w:r>
      <w:proofErr w:type="gramEnd"/>
      <w:r w:rsidRPr="00A33DA9">
        <w:t xml:space="preserve"> the report, the Latvian government is planning to establish 587 Unified Customer Service Centres in municipalities by 2023. The centres, located mostly in libraries in each parish, will allow citizens to access public administration services and contribute to public consultation activities in suitably equipped rooms, either with the assistance of trained employees or independently.</w:t>
      </w:r>
      <w:bookmarkEnd w:id="6"/>
    </w:p>
    <w:p w14:paraId="4737A592" w14:textId="77777777" w:rsidR="00D052EF" w:rsidRPr="00A33DA9" w:rsidRDefault="00D052EF" w:rsidP="00D052EF">
      <w:pPr>
        <w:pStyle w:val="Subtitle"/>
      </w:pPr>
      <w:r w:rsidRPr="00A33DA9">
        <w:t>Public Service Development Plan 2020–2023</w:t>
      </w:r>
    </w:p>
    <w:p w14:paraId="3CD79C4B" w14:textId="77777777" w:rsidR="00D052EF" w:rsidRPr="00A33DA9" w:rsidRDefault="00D052EF" w:rsidP="00D052EF">
      <w:r w:rsidRPr="00A33DA9">
        <w:t xml:space="preserve">On 4 February 2020, the Cabinet of Ministers adopted the </w:t>
      </w:r>
      <w:hyperlink r:id="rId44" w:history="1">
        <w:r w:rsidRPr="00A33DA9">
          <w:rPr>
            <w:rStyle w:val="Hyperlink"/>
          </w:rPr>
          <w:t>Public Service Development Plan 2020–2023</w:t>
        </w:r>
      </w:hyperlink>
      <w:r w:rsidRPr="00A33DA9">
        <w:t xml:space="preserve"> that strengthens personalised and innovative public administration services. The plan implements a number of fundamental changes in the provision of public services: promoting proactive instead of reactive service provision; user-oriented services according to the needs of citizens and businesses; an integrated approach in service design and provision; cross-border services instead of national oriented services; </w:t>
      </w:r>
      <w:proofErr w:type="gramStart"/>
      <w:r w:rsidRPr="00A33DA9">
        <w:t>and,</w:t>
      </w:r>
      <w:proofErr w:type="gramEnd"/>
      <w:r w:rsidRPr="00A33DA9">
        <w:t xml:space="preserve"> the provision of digital public administration services.</w:t>
      </w:r>
    </w:p>
    <w:p w14:paraId="3693C350" w14:textId="77777777" w:rsidR="00D052EF" w:rsidRPr="00A33DA9" w:rsidRDefault="00D052EF" w:rsidP="00244022">
      <w:pPr>
        <w:pStyle w:val="Heading2"/>
      </w:pPr>
      <w:bookmarkStart w:id="7" w:name="_Toc1474959"/>
      <w:bookmarkStart w:id="8" w:name="_Toc1474952"/>
      <w:r w:rsidRPr="00A33DA9">
        <w:t>Interoperability</w:t>
      </w:r>
      <w:bookmarkEnd w:id="7"/>
    </w:p>
    <w:p w14:paraId="5DB89446" w14:textId="77777777" w:rsidR="00D052EF" w:rsidRPr="00A33DA9" w:rsidRDefault="00D052EF" w:rsidP="00D052EF">
      <w:pPr>
        <w:pStyle w:val="Subtitle"/>
        <w:rPr>
          <w:strike/>
        </w:rPr>
      </w:pPr>
      <w:r w:rsidRPr="00A33DA9">
        <w:t>Conceptual Architecture of Public Administration Information Systems</w:t>
      </w:r>
    </w:p>
    <w:p w14:paraId="0D1D34D3" w14:textId="77777777" w:rsidR="00D052EF" w:rsidRPr="00A33DA9" w:rsidRDefault="00D052EF" w:rsidP="00D052EF">
      <w:pPr>
        <w:keepNext/>
      </w:pPr>
      <w:r w:rsidRPr="00A33DA9">
        <w:t xml:space="preserve">On 10 March 2015, the Cabinet of Ministers approved the </w:t>
      </w:r>
      <w:hyperlink r:id="rId45" w:history="1">
        <w:r w:rsidRPr="00A33DA9">
          <w:rPr>
            <w:rStyle w:val="Hyperlink"/>
          </w:rPr>
          <w:t>Conceptual Architecture of Public Administration Information Systems</w:t>
        </w:r>
      </w:hyperlink>
      <w:r w:rsidRPr="00A33DA9">
        <w:t xml:space="preserve">. The Conceptual Architecture is developed in accordance with the enterprise architecture modelling approach, covering processes (organisation), information (data), applications (systems) and technology (ICT infrastructure) aspects of public information systems. The Conceptual Architecture defines the long-term vision for the development of public administrations and public service infrastructures, and consists of 40 recommendations, including references to more particular reusable platforms, </w:t>
      </w:r>
      <w:proofErr w:type="gramStart"/>
      <w:r w:rsidRPr="00A33DA9">
        <w:t>services</w:t>
      </w:r>
      <w:proofErr w:type="gramEnd"/>
      <w:r w:rsidRPr="00A33DA9">
        <w:t xml:space="preserve"> and reference models. On 7 January </w:t>
      </w:r>
      <w:r w:rsidRPr="00A33DA9">
        <w:lastRenderedPageBreak/>
        <w:t xml:space="preserve">2018, the Cabinet of Ministers adopted an </w:t>
      </w:r>
      <w:hyperlink r:id="rId46" w:history="1">
        <w:r w:rsidRPr="00A33DA9">
          <w:rPr>
            <w:rStyle w:val="Hyperlink"/>
          </w:rPr>
          <w:t>Informative Statement</w:t>
        </w:r>
      </w:hyperlink>
      <w:r w:rsidRPr="00A33DA9">
        <w:t xml:space="preserve"> on Progress in the implementation of the Conceptual Architecture. In addition to the progress report, which describes the implementation of recommendations and particular shared platforms, it contains the National Interoperability Framework document as an Annex. The purpose of the informative statement is to better align the contents of the Conceptual Architecture with the European Interoperability Framework (EIF). </w:t>
      </w:r>
    </w:p>
    <w:p w14:paraId="34802BA4" w14:textId="0C092D45" w:rsidR="00D052EF" w:rsidRPr="00A33DA9" w:rsidRDefault="00D052EF" w:rsidP="00244022">
      <w:pPr>
        <w:pStyle w:val="Heading2"/>
      </w:pPr>
      <w:r w:rsidRPr="00A33DA9">
        <w:t xml:space="preserve">Key </w:t>
      </w:r>
      <w:r>
        <w:t>E</w:t>
      </w:r>
      <w:r w:rsidRPr="00A33DA9">
        <w:t>nablers</w:t>
      </w:r>
      <w:bookmarkEnd w:id="8"/>
    </w:p>
    <w:p w14:paraId="3416F3C4" w14:textId="02CDE0A2" w:rsidR="00D052EF" w:rsidRPr="00A33DA9" w:rsidRDefault="00D052EF" w:rsidP="00F677C9">
      <w:pPr>
        <w:pStyle w:val="Heading3"/>
      </w:pPr>
      <w:bookmarkStart w:id="9" w:name="_Toc1474953"/>
      <w:r w:rsidRPr="00B12F0D">
        <w:rPr>
          <w:noProof/>
        </w:rPr>
        <w:drawing>
          <wp:anchor distT="0" distB="0" distL="114300" distR="114300" simplePos="0" relativeHeight="251649536" behindDoc="0" locked="0" layoutInCell="1" allowOverlap="1" wp14:anchorId="7CA9F6EE" wp14:editId="51A40A44">
            <wp:simplePos x="0" y="0"/>
            <wp:positionH relativeFrom="column">
              <wp:posOffset>-407035</wp:posOffset>
            </wp:positionH>
            <wp:positionV relativeFrom="paragraph">
              <wp:posOffset>395605</wp:posOffset>
            </wp:positionV>
            <wp:extent cx="300990" cy="141605"/>
            <wp:effectExtent l="0" t="0" r="3810" b="0"/>
            <wp:wrapNone/>
            <wp:docPr id="343" name="Picture 34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t xml:space="preserve">Open Data, Reusability and Access to </w:t>
      </w:r>
      <w:r>
        <w:t>P</w:t>
      </w:r>
      <w:r w:rsidRPr="00A33DA9">
        <w:t xml:space="preserve">ublic </w:t>
      </w:r>
      <w:r>
        <w:t>I</w:t>
      </w:r>
      <w:r w:rsidRPr="00A33DA9">
        <w:t>nformation</w:t>
      </w:r>
      <w:bookmarkEnd w:id="9"/>
    </w:p>
    <w:p w14:paraId="6F928117" w14:textId="77777777" w:rsidR="00D052EF" w:rsidRPr="00A33DA9" w:rsidRDefault="00D052EF" w:rsidP="00D052EF">
      <w:pPr>
        <w:pStyle w:val="Subtitle"/>
        <w:rPr>
          <w:strike/>
        </w:rPr>
      </w:pPr>
      <w:r w:rsidRPr="00A33DA9">
        <w:t>Fifth National Action Plan 2022-2025</w:t>
      </w:r>
    </w:p>
    <w:p w14:paraId="626F35DB" w14:textId="77777777" w:rsidR="00D052EF" w:rsidRPr="00A33DA9" w:rsidRDefault="00D052EF" w:rsidP="00D052EF">
      <w:r w:rsidRPr="00A33DA9">
        <w:t xml:space="preserve">On 10 February 2022, the Cabinet of Ministers approved the </w:t>
      </w:r>
      <w:hyperlink r:id="rId48" w:history="1">
        <w:r w:rsidRPr="00A33DA9">
          <w:rPr>
            <w:rStyle w:val="Hyperlink"/>
          </w:rPr>
          <w:t>Fifth National Open Government Action Plan 2022-2025</w:t>
        </w:r>
      </w:hyperlink>
      <w:hyperlink r:id="rId49" w:history="1"/>
      <w:r w:rsidRPr="00A33DA9">
        <w:t xml:space="preserve"> to contribute to foster a global culture of open government within the Open Government Partnership. The plan sets out concrete steps across a broad range of issues and aims to facilitate open governance </w:t>
      </w:r>
      <w:proofErr w:type="gramStart"/>
      <w:r w:rsidRPr="00A33DA9">
        <w:t>in order to</w:t>
      </w:r>
      <w:proofErr w:type="gramEnd"/>
      <w:r w:rsidRPr="00A33DA9">
        <w:t xml:space="preserve"> take advantage of openness, accountability and public participation facilitated by digitalisation and innovation.</w:t>
      </w:r>
    </w:p>
    <w:p w14:paraId="5F71FEFA" w14:textId="77777777" w:rsidR="00D052EF" w:rsidRPr="00A33DA9" w:rsidRDefault="00D052EF" w:rsidP="00D052EF">
      <w:r w:rsidRPr="00A33DA9">
        <w:t>The plan creates a single framework for open governance initiatives in different sectors and policy areas in Latvia</w:t>
      </w:r>
      <w:r>
        <w:t xml:space="preserve">. The aim is to </w:t>
      </w:r>
      <w:r w:rsidRPr="00A33DA9">
        <w:t>foster the openness and accountability of the government by increasing citizens’ participation and trust in the public administration.</w:t>
      </w:r>
    </w:p>
    <w:p w14:paraId="334FB6A8" w14:textId="77777777" w:rsidR="00D052EF" w:rsidRPr="00A33DA9" w:rsidRDefault="00D052EF" w:rsidP="00D052EF">
      <w:r w:rsidRPr="00A33DA9">
        <w:t xml:space="preserve">To promote open governance in Latvia, the plan includes six commitments focused on promoting cooperation between public institutions and society, as well as facilitating the use of open data. The commitments </w:t>
      </w:r>
      <w:proofErr w:type="gramStart"/>
      <w:r w:rsidRPr="00A33DA9">
        <w:t>include:</w:t>
      </w:r>
      <w:proofErr w:type="gramEnd"/>
      <w:r w:rsidRPr="00A33DA9">
        <w:t xml:space="preserve"> improving openness of public procurements and contracts; opening datasets relevant to freedom of information; improving regulation on representation of interests and lobbying; facilitating open governance in municipalities; assuring effective public participation in reform processes and societal challenges; and anti-corruption measures.</w:t>
      </w:r>
    </w:p>
    <w:p w14:paraId="141F0BD9" w14:textId="77777777" w:rsidR="00D052EF" w:rsidRPr="00A33DA9" w:rsidRDefault="00D052EF" w:rsidP="00D052EF">
      <w:pPr>
        <w:rPr>
          <w:rFonts w:eastAsia="Yu Mincho Light" w:cs="Yu Mincho Light"/>
          <w:color w:val="00B0F0"/>
          <w:sz w:val="22"/>
          <w:szCs w:val="22"/>
        </w:rPr>
      </w:pPr>
      <w:r w:rsidRPr="00A33DA9">
        <w:t xml:space="preserve">The plan promotes the reuse of Latvia’s open government best practices by other Open Government Partnership countries and global partners. </w:t>
      </w:r>
    </w:p>
    <w:p w14:paraId="06163BE2" w14:textId="77777777" w:rsidR="00D052EF" w:rsidRPr="00A33DA9" w:rsidRDefault="00D052EF" w:rsidP="00D052EF">
      <w:pPr>
        <w:pStyle w:val="Subtitle"/>
        <w:rPr>
          <w:strike/>
        </w:rPr>
      </w:pPr>
      <w:r w:rsidRPr="00A33DA9">
        <w:t>National Open Data Strategy</w:t>
      </w:r>
    </w:p>
    <w:p w14:paraId="1E03FB7C" w14:textId="77777777" w:rsidR="00D052EF" w:rsidRPr="00A33DA9" w:rsidRDefault="00D052EF" w:rsidP="00D052EF">
      <w:r w:rsidRPr="00A33DA9">
        <w:t>On</w:t>
      </w:r>
      <w:r w:rsidRPr="00A33DA9">
        <w:rPr>
          <w:rFonts w:eastAsia="Yu Mincho Light" w:cs="Yu Mincho Light"/>
          <w:sz w:val="22"/>
          <w:szCs w:val="22"/>
        </w:rPr>
        <w:t xml:space="preserve"> </w:t>
      </w:r>
      <w:r w:rsidRPr="00A33DA9">
        <w:rPr>
          <w:rFonts w:eastAsia="Yu Mincho Light" w:cs="Yu Mincho Light"/>
        </w:rPr>
        <w:t>20</w:t>
      </w:r>
      <w:r w:rsidRPr="00A33DA9">
        <w:rPr>
          <w:rFonts w:eastAsia="Yu Mincho Light" w:cs="Yu Mincho Light"/>
          <w:sz w:val="22"/>
          <w:szCs w:val="22"/>
        </w:rPr>
        <w:t xml:space="preserve"> </w:t>
      </w:r>
      <w:r w:rsidRPr="00A33DA9">
        <w:rPr>
          <w:rFonts w:eastAsia="Yu Mincho Light" w:cs="Yu Mincho Light"/>
        </w:rPr>
        <w:t xml:space="preserve">August 2019, the Cabinet of Ministers adopted the </w:t>
      </w:r>
      <w:hyperlink r:id="rId50" w:history="1">
        <w:r w:rsidRPr="00A33DA9">
          <w:rPr>
            <w:rStyle w:val="Hyperlink"/>
            <w:rFonts w:eastAsia="Yu Mincho Light" w:cs="Yu Mincho Light"/>
          </w:rPr>
          <w:t>National Open Data Strategy</w:t>
        </w:r>
      </w:hyperlink>
      <w:r w:rsidRPr="00A33DA9">
        <w:rPr>
          <w:rFonts w:eastAsia="Yu Mincho Light" w:cs="Yu Mincho Light"/>
        </w:rPr>
        <w:t>. In general, efforts are made to strengthen democracy and move towards an open society that wants to trust its institutions; the ambitions of the Latvian government are to introduce an expanded policy of openness and transparency in the State administration. This is a step towards promoting and developing a digital society and is one of the main objectives of a data-based society initiative.</w:t>
      </w:r>
    </w:p>
    <w:p w14:paraId="19D3883C" w14:textId="77777777" w:rsidR="00D052EF" w:rsidRPr="00A33DA9" w:rsidRDefault="00D052EF" w:rsidP="00D052EF">
      <w:pPr>
        <w:rPr>
          <w:rFonts w:eastAsia="Yu Mincho Light" w:cs="Yu Mincho Light"/>
          <w:sz w:val="22"/>
          <w:szCs w:val="22"/>
        </w:rPr>
      </w:pPr>
      <w:r w:rsidRPr="00A33DA9">
        <w:rPr>
          <w:rFonts w:eastAsia="Yu Mincho Light" w:cs="Yu Mincho Light"/>
          <w:szCs w:val="20"/>
        </w:rPr>
        <w:t>The Latvian Open Data Strategy describes the situation of open data in Latvia at the beginning of 2019, explains the establishment of principles for the implementation of the Open Data Strategy, describes the benefits and challenges of publishing data, and the factors affecting international innovation in the field of open data. Finally, it sets out the goals for the implementation of Open Data Strategy principles and actions.</w:t>
      </w:r>
    </w:p>
    <w:p w14:paraId="631E2483" w14:textId="77777777" w:rsidR="00D052EF" w:rsidRPr="00A33DA9" w:rsidRDefault="00D052EF" w:rsidP="00D052EF">
      <w:pPr>
        <w:rPr>
          <w:rFonts w:eastAsia="Yu Mincho Light" w:cs="Yu Mincho Light"/>
          <w:sz w:val="22"/>
          <w:szCs w:val="22"/>
        </w:rPr>
      </w:pPr>
      <w:r w:rsidRPr="00A33DA9">
        <w:rPr>
          <w:rFonts w:eastAsia="Yu Mincho Light" w:cs="Yu Mincho Light"/>
          <w:szCs w:val="20"/>
        </w:rPr>
        <w:t xml:space="preserve">The strategy shall apply to public administrations, authorities under their responsibility and supervision, local authorities, as well as legal and natural persons of private law (hereinafter referred to collectively as ‘authorities’) to which the performance of public administration tasks has been delegated, to the extent of the delegation. In particular, the strategy covers all public administrations, including economic operators, </w:t>
      </w:r>
      <w:proofErr w:type="gramStart"/>
      <w:r w:rsidRPr="00A33DA9">
        <w:rPr>
          <w:rFonts w:eastAsia="Yu Mincho Light" w:cs="Yu Mincho Light"/>
          <w:szCs w:val="20"/>
        </w:rPr>
        <w:t>associations</w:t>
      </w:r>
      <w:proofErr w:type="gramEnd"/>
      <w:r w:rsidRPr="00A33DA9">
        <w:rPr>
          <w:rFonts w:eastAsia="Yu Mincho Light" w:cs="Yu Mincho Light"/>
          <w:szCs w:val="20"/>
        </w:rPr>
        <w:t xml:space="preserve"> and foundations, which perform public sector tasks on a public mission and directly relate to specific delegated public administration tasks.</w:t>
      </w:r>
    </w:p>
    <w:p w14:paraId="166B90B5" w14:textId="77777777" w:rsidR="00D052EF" w:rsidRPr="00A33DA9" w:rsidRDefault="00D052EF" w:rsidP="00D052EF">
      <w:pPr>
        <w:rPr>
          <w:rFonts w:eastAsia="Yu Mincho Light" w:cs="Yu Mincho Light"/>
          <w:szCs w:val="20"/>
        </w:rPr>
      </w:pPr>
      <w:r w:rsidRPr="00A33DA9">
        <w:rPr>
          <w:rFonts w:eastAsia="Yu Mincho Light" w:cs="Yu Mincho Light"/>
          <w:szCs w:val="20"/>
        </w:rPr>
        <w:t>One of the objectives of the strategy is to encourage Latvian national regulatory authorities to make the data at their disposal reusable, unless access is limited by national or international law or contracts, including data or information subject to restricted access or official secrets. In cases where the institutions' budget should provide for a fee for the dissemination of data, accessing the data may take longer time and has been practically difficult.</w:t>
      </w:r>
    </w:p>
    <w:p w14:paraId="379B1E6F" w14:textId="77777777" w:rsidR="00D052EF" w:rsidRPr="00A33DA9" w:rsidRDefault="00D052EF" w:rsidP="00D052EF">
      <w:pPr>
        <w:rPr>
          <w:lang w:eastAsia="fr-FR"/>
        </w:rPr>
      </w:pPr>
      <w:r w:rsidRPr="00A33DA9">
        <w:rPr>
          <w:rFonts w:eastAsia="Yu Mincho Light" w:cs="Yu Mincho Light"/>
          <w:szCs w:val="20"/>
        </w:rPr>
        <w:t>The strategy identifies specific tasks for national regulatory authorities for the following three years. In carrying out these tasks, Latvia will move towards a data-based society.</w:t>
      </w:r>
    </w:p>
    <w:p w14:paraId="54EB6862" w14:textId="77777777" w:rsidR="00D052EF" w:rsidRPr="00A33DA9" w:rsidRDefault="00D052EF" w:rsidP="00F677C9">
      <w:pPr>
        <w:pStyle w:val="Heading3"/>
      </w:pPr>
      <w:bookmarkStart w:id="10" w:name="_Toc1474954"/>
      <w:r w:rsidRPr="00A33DA9">
        <w:lastRenderedPageBreak/>
        <w:t>eID and Trust Services</w:t>
      </w:r>
      <w:bookmarkEnd w:id="10"/>
    </w:p>
    <w:p w14:paraId="66104C32" w14:textId="77777777" w:rsidR="00D052EF" w:rsidRPr="00A33DA9" w:rsidRDefault="00D052EF" w:rsidP="00D052EF">
      <w:pPr>
        <w:pStyle w:val="Subtitle"/>
        <w:rPr>
          <w:strike/>
        </w:rPr>
      </w:pPr>
      <w:r w:rsidRPr="00A33DA9">
        <w:t>Electronic Identification Cards</w:t>
      </w:r>
    </w:p>
    <w:p w14:paraId="1A47F6C7" w14:textId="77777777" w:rsidR="00D052EF" w:rsidRPr="00A33DA9" w:rsidRDefault="00D052EF" w:rsidP="00D052EF">
      <w:pPr>
        <w:rPr>
          <w:szCs w:val="20"/>
        </w:rPr>
      </w:pPr>
      <w:r w:rsidRPr="00A33DA9">
        <w:rPr>
          <w:szCs w:val="20"/>
        </w:rPr>
        <w:t xml:space="preserve">Individual digital tools are available free of charge to all Latvian residents. In addition to the high and substantial assurance level of electronic identification means – including National eID card, mobile eID means and qualified electronic signature means – individual digital tools are complemented by the individual Registered Electronic Delivery – </w:t>
      </w:r>
      <w:proofErr w:type="spellStart"/>
      <w:r w:rsidRPr="00A33DA9">
        <w:rPr>
          <w:szCs w:val="20"/>
        </w:rPr>
        <w:t>eAddress</w:t>
      </w:r>
      <w:proofErr w:type="spellEnd"/>
      <w:r w:rsidRPr="00A33DA9">
        <w:rPr>
          <w:szCs w:val="20"/>
        </w:rPr>
        <w:t xml:space="preserve"> accounts. </w:t>
      </w:r>
    </w:p>
    <w:p w14:paraId="55D2F740" w14:textId="77777777" w:rsidR="00D052EF" w:rsidRPr="00A33DA9" w:rsidRDefault="00D052EF" w:rsidP="00D052EF">
      <w:r w:rsidRPr="00A33DA9">
        <w:t>On 15 October 2020, representatives from all three Baltic countries participated in the informal meeting for the Ministers for Telecommunications and Digital Policy. During the meeting, the Baltic countries presented their joint vision for the digital transformation of the EU, highlighting the role of a universally recognised eID solution as a key enabler to facilitate the development of the single digital market and for the provision of services in the public and private sectors.</w:t>
      </w:r>
    </w:p>
    <w:p w14:paraId="19642C9E" w14:textId="77777777" w:rsidR="00D052EF" w:rsidRPr="00A33DA9" w:rsidRDefault="00D052EF" w:rsidP="00F677C9">
      <w:pPr>
        <w:pStyle w:val="Heading3"/>
      </w:pPr>
      <w:bookmarkStart w:id="11" w:name="_Toc1474955"/>
      <w:bookmarkStart w:id="12" w:name="_Hlk131673425"/>
      <w:r w:rsidRPr="00B12F0D">
        <w:rPr>
          <w:noProof/>
        </w:rPr>
        <w:drawing>
          <wp:anchor distT="0" distB="0" distL="114300" distR="114300" simplePos="0" relativeHeight="251651584" behindDoc="0" locked="0" layoutInCell="1" allowOverlap="1" wp14:anchorId="1C878344" wp14:editId="1D2AB922">
            <wp:simplePos x="0" y="0"/>
            <wp:positionH relativeFrom="column">
              <wp:posOffset>-393700</wp:posOffset>
            </wp:positionH>
            <wp:positionV relativeFrom="paragraph">
              <wp:posOffset>433070</wp:posOffset>
            </wp:positionV>
            <wp:extent cx="300990" cy="141605"/>
            <wp:effectExtent l="0" t="0" r="3810" b="0"/>
            <wp:wrapNone/>
            <wp:docPr id="20" name="Picture 2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t xml:space="preserve">Security </w:t>
      </w:r>
      <w:r>
        <w:t>A</w:t>
      </w:r>
      <w:r w:rsidRPr="00A33DA9">
        <w:t xml:space="preserve">spects </w:t>
      </w:r>
      <w:bookmarkEnd w:id="11"/>
    </w:p>
    <w:p w14:paraId="33105F20" w14:textId="77777777" w:rsidR="00D052EF" w:rsidRPr="00A33DA9" w:rsidRDefault="00D052EF" w:rsidP="00D052EF">
      <w:pPr>
        <w:pStyle w:val="Subtitle"/>
      </w:pPr>
      <w:r w:rsidRPr="00A33DA9">
        <w:t xml:space="preserve">Cybersecurity Strategy of Latvia </w:t>
      </w:r>
    </w:p>
    <w:p w14:paraId="161E0B2C" w14:textId="77777777" w:rsidR="00D052EF" w:rsidRPr="00A33DA9" w:rsidRDefault="00D052EF" w:rsidP="00D052EF">
      <w:pPr>
        <w:rPr>
          <w:szCs w:val="20"/>
        </w:rPr>
      </w:pPr>
      <w:r w:rsidRPr="00A33DA9">
        <w:rPr>
          <w:szCs w:val="20"/>
        </w:rPr>
        <w:t xml:space="preserve">The objective of </w:t>
      </w:r>
      <w:r>
        <w:rPr>
          <w:szCs w:val="20"/>
        </w:rPr>
        <w:t xml:space="preserve">the </w:t>
      </w:r>
      <w:r w:rsidRPr="00A33DA9">
        <w:rPr>
          <w:szCs w:val="20"/>
        </w:rPr>
        <w:t>cybersecurity policy for the period 2023-2026 is to strengthen the security of Latvian cyberspace by enhancing cyber-defence capabilities, increasing resilience to cyberattacks and raising public awareness of threats in cyberspace by defining the following priorities: defence, deterrence, and development.</w:t>
      </w:r>
    </w:p>
    <w:p w14:paraId="199F4179" w14:textId="77777777" w:rsidR="00D052EF" w:rsidRPr="00A33DA9" w:rsidRDefault="00D052EF" w:rsidP="00D052EF">
      <w:pPr>
        <w:rPr>
          <w:szCs w:val="20"/>
        </w:rPr>
      </w:pPr>
      <w:r w:rsidRPr="00A33DA9">
        <w:rPr>
          <w:szCs w:val="20"/>
        </w:rPr>
        <w:t> </w:t>
      </w:r>
    </w:p>
    <w:p w14:paraId="0D9F7210" w14:textId="77777777" w:rsidR="00D052EF" w:rsidRPr="00A33DA9" w:rsidRDefault="00D052EF" w:rsidP="00D052EF">
      <w:pPr>
        <w:rPr>
          <w:szCs w:val="20"/>
        </w:rPr>
      </w:pPr>
      <w:r w:rsidRPr="00A33DA9">
        <w:rPr>
          <w:szCs w:val="20"/>
        </w:rPr>
        <w:t xml:space="preserve">The general policy of cybersecurity in Latvia is detailed in </w:t>
      </w:r>
      <w:r>
        <w:rPr>
          <w:szCs w:val="20"/>
        </w:rPr>
        <w:t>t</w:t>
      </w:r>
      <w:r w:rsidRPr="00A33DA9">
        <w:rPr>
          <w:szCs w:val="20"/>
        </w:rPr>
        <w:t xml:space="preserve">he </w:t>
      </w:r>
      <w:hyperlink r:id="rId51" w:history="1">
        <w:r w:rsidRPr="00A33DA9">
          <w:rPr>
            <w:rStyle w:val="Hyperlink"/>
            <w:szCs w:val="20"/>
          </w:rPr>
          <w:t>Cybersecurity Strategy of Latvia 2023-2026</w:t>
        </w:r>
      </w:hyperlink>
      <w:r w:rsidRPr="00A33DA9">
        <w:rPr>
          <w:szCs w:val="20"/>
        </w:rPr>
        <w:t>, approved by the Cabinet of Ministers in March 2023. The Strategy sets out five main directions of action</w:t>
      </w:r>
      <w:r>
        <w:rPr>
          <w:szCs w:val="20"/>
        </w:rPr>
        <w:t>:</w:t>
      </w:r>
      <w:r w:rsidRPr="00A33DA9">
        <w:rPr>
          <w:szCs w:val="20"/>
        </w:rPr>
        <w:t xml:space="preserve"> (1) improvement of cyber security management, (2) promotion of cyber security and strengthening of resilience, (3) raising societal awareness, </w:t>
      </w:r>
      <w:proofErr w:type="gramStart"/>
      <w:r w:rsidRPr="00A33DA9">
        <w:rPr>
          <w:szCs w:val="20"/>
        </w:rPr>
        <w:t>education</w:t>
      </w:r>
      <w:proofErr w:type="gramEnd"/>
      <w:r w:rsidRPr="00A33DA9">
        <w:rPr>
          <w:szCs w:val="20"/>
        </w:rPr>
        <w:t xml:space="preserve"> and research, (4) international cooperation and the rule of law in cyberspace, (5) prevention and combating of cybercrime. </w:t>
      </w:r>
    </w:p>
    <w:p w14:paraId="38E77EA5" w14:textId="77777777" w:rsidR="00D052EF" w:rsidRPr="00A33DA9" w:rsidRDefault="00D052EF" w:rsidP="00F677C9">
      <w:pPr>
        <w:pStyle w:val="ListParagraph"/>
        <w:numPr>
          <w:ilvl w:val="0"/>
          <w:numId w:val="17"/>
        </w:numPr>
        <w:spacing w:before="0" w:after="0" w:line="240" w:lineRule="auto"/>
        <w:rPr>
          <w:rFonts w:eastAsia="Times New Roman"/>
          <w:color w:val="333333"/>
          <w:szCs w:val="20"/>
          <w:lang w:eastAsia="en-GB"/>
        </w:rPr>
      </w:pPr>
      <w:r w:rsidRPr="00A33DA9">
        <w:rPr>
          <w:rFonts w:eastAsia="Times New Roman"/>
          <w:color w:val="333333"/>
          <w:szCs w:val="20"/>
          <w:lang w:eastAsia="en-GB"/>
        </w:rPr>
        <w:t xml:space="preserve">In the direction of improving cyber security management, the main goal is the creation of a comprehensive, </w:t>
      </w:r>
      <w:proofErr w:type="gramStart"/>
      <w:r w:rsidRPr="00A33DA9">
        <w:rPr>
          <w:rFonts w:eastAsia="Times New Roman"/>
          <w:color w:val="333333"/>
          <w:szCs w:val="20"/>
          <w:lang w:eastAsia="en-GB"/>
        </w:rPr>
        <w:t>efficient</w:t>
      </w:r>
      <w:proofErr w:type="gramEnd"/>
      <w:r w:rsidRPr="00A33DA9">
        <w:rPr>
          <w:rFonts w:eastAsia="Times New Roman"/>
          <w:color w:val="333333"/>
          <w:szCs w:val="20"/>
          <w:lang w:eastAsia="en-GB"/>
        </w:rPr>
        <w:t xml:space="preserve"> and systemic semi-central cyber security management model, providing a monitoring system for the subjects of the NIS2 Directive with the National Cyber </w:t>
      </w:r>
      <w:r w:rsidRPr="00A33DA9">
        <w:rPr>
          <w:rFonts w:eastAsia="Times New Roman" w:cs="Arial"/>
          <w:color w:val="333333"/>
          <w:szCs w:val="20"/>
          <w:lang w:eastAsia="en-GB"/>
        </w:rPr>
        <w:t>​​</w:t>
      </w:r>
      <w:r w:rsidRPr="00A33DA9">
        <w:rPr>
          <w:rFonts w:eastAsia="Times New Roman"/>
          <w:color w:val="333333"/>
          <w:szCs w:val="20"/>
          <w:lang w:eastAsia="en-GB"/>
        </w:rPr>
        <w:t>Security Centre together with the National Security Authority as the leading institutions.</w:t>
      </w:r>
    </w:p>
    <w:p w14:paraId="23F24793" w14:textId="77777777" w:rsidR="00D052EF" w:rsidRPr="00A33DA9" w:rsidRDefault="00D052EF" w:rsidP="00F677C9">
      <w:pPr>
        <w:pStyle w:val="ListParagraph"/>
        <w:numPr>
          <w:ilvl w:val="0"/>
          <w:numId w:val="17"/>
        </w:numPr>
        <w:spacing w:before="0" w:after="0" w:line="240" w:lineRule="auto"/>
        <w:rPr>
          <w:rFonts w:eastAsia="Times New Roman"/>
          <w:color w:val="333333"/>
          <w:szCs w:val="20"/>
          <w:lang w:eastAsia="en-GB"/>
        </w:rPr>
      </w:pPr>
      <w:r w:rsidRPr="00A33DA9">
        <w:rPr>
          <w:rFonts w:eastAsia="Times New Roman"/>
          <w:color w:val="333333"/>
          <w:szCs w:val="20"/>
          <w:lang w:eastAsia="en-GB"/>
        </w:rPr>
        <w:t xml:space="preserve">The main goal of the cyber security promotion and strengthening of resilience direction is </w:t>
      </w:r>
      <w:r>
        <w:rPr>
          <w:rFonts w:eastAsia="Times New Roman"/>
          <w:color w:val="333333"/>
          <w:szCs w:val="20"/>
          <w:lang w:eastAsia="en-GB"/>
        </w:rPr>
        <w:t>to identify</w:t>
      </w:r>
      <w:r w:rsidRPr="00A33DA9">
        <w:rPr>
          <w:rFonts w:eastAsia="Times New Roman"/>
          <w:color w:val="333333"/>
          <w:szCs w:val="20"/>
          <w:lang w:eastAsia="en-GB"/>
        </w:rPr>
        <w:t xml:space="preserve"> cyber security risks </w:t>
      </w:r>
      <w:r>
        <w:rPr>
          <w:rFonts w:eastAsia="Times New Roman"/>
          <w:color w:val="333333"/>
          <w:szCs w:val="20"/>
          <w:lang w:eastAsia="en-GB"/>
        </w:rPr>
        <w:t>for</w:t>
      </w:r>
      <w:r w:rsidRPr="00A33DA9">
        <w:rPr>
          <w:rFonts w:eastAsia="Times New Roman"/>
          <w:color w:val="333333"/>
          <w:szCs w:val="20"/>
          <w:lang w:eastAsia="en-GB"/>
        </w:rPr>
        <w:t xml:space="preserve"> </w:t>
      </w:r>
      <w:r>
        <w:rPr>
          <w:rFonts w:eastAsia="Times New Roman"/>
          <w:color w:val="333333"/>
          <w:szCs w:val="20"/>
          <w:lang w:eastAsia="en-GB"/>
        </w:rPr>
        <w:t>S</w:t>
      </w:r>
      <w:r w:rsidRPr="00A33DA9">
        <w:rPr>
          <w:rFonts w:eastAsia="Times New Roman"/>
          <w:color w:val="333333"/>
          <w:szCs w:val="20"/>
          <w:lang w:eastAsia="en-GB"/>
        </w:rPr>
        <w:t xml:space="preserve">tate administrative institutions and the private sector and </w:t>
      </w:r>
      <w:r>
        <w:rPr>
          <w:rFonts w:eastAsia="Times New Roman"/>
          <w:color w:val="333333"/>
          <w:szCs w:val="20"/>
          <w:lang w:eastAsia="en-GB"/>
        </w:rPr>
        <w:t>mitigate</w:t>
      </w:r>
      <w:r w:rsidRPr="00A33DA9">
        <w:rPr>
          <w:rFonts w:eastAsia="Times New Roman"/>
          <w:color w:val="333333"/>
          <w:szCs w:val="20"/>
          <w:lang w:eastAsia="en-GB"/>
        </w:rPr>
        <w:t xml:space="preserve"> vulnerabilities, </w:t>
      </w:r>
      <w:r>
        <w:rPr>
          <w:rFonts w:eastAsia="Times New Roman"/>
          <w:color w:val="333333"/>
          <w:szCs w:val="20"/>
          <w:lang w:eastAsia="en-GB"/>
        </w:rPr>
        <w:t xml:space="preserve">thus </w:t>
      </w:r>
      <w:r w:rsidRPr="00A33DA9">
        <w:rPr>
          <w:rFonts w:eastAsia="Times New Roman"/>
          <w:color w:val="333333"/>
          <w:szCs w:val="20"/>
          <w:lang w:eastAsia="en-GB"/>
        </w:rPr>
        <w:t xml:space="preserve">ensuring the continuity of operations. </w:t>
      </w:r>
    </w:p>
    <w:p w14:paraId="20B09EC2" w14:textId="77777777" w:rsidR="00D052EF" w:rsidRPr="00A33DA9" w:rsidRDefault="00D052EF" w:rsidP="00F677C9">
      <w:pPr>
        <w:pStyle w:val="ListParagraph"/>
        <w:numPr>
          <w:ilvl w:val="0"/>
          <w:numId w:val="17"/>
        </w:numPr>
        <w:spacing w:before="0" w:after="0" w:line="240" w:lineRule="auto"/>
        <w:rPr>
          <w:rFonts w:eastAsia="Times New Roman"/>
          <w:color w:val="333333"/>
          <w:szCs w:val="20"/>
          <w:lang w:eastAsia="en-GB"/>
        </w:rPr>
      </w:pPr>
      <w:r w:rsidRPr="00A33DA9">
        <w:rPr>
          <w:rFonts w:eastAsia="Times New Roman"/>
          <w:color w:val="333333"/>
          <w:szCs w:val="20"/>
          <w:lang w:eastAsia="en-GB"/>
        </w:rPr>
        <w:t>Societal awareness, education and research will focus on identifying current training opportunities for cybersecurity professionals and identifying the necessary future cybersecurity education program need</w:t>
      </w:r>
      <w:r>
        <w:rPr>
          <w:rFonts w:eastAsia="Times New Roman"/>
          <w:color w:val="333333"/>
          <w:szCs w:val="20"/>
          <w:lang w:eastAsia="en-GB"/>
        </w:rPr>
        <w:t>ed</w:t>
      </w:r>
      <w:r w:rsidRPr="00A33DA9">
        <w:rPr>
          <w:rFonts w:eastAsia="Times New Roman"/>
          <w:color w:val="333333"/>
          <w:szCs w:val="20"/>
          <w:lang w:eastAsia="en-GB"/>
        </w:rPr>
        <w:t xml:space="preserve"> to address the shortage of cybersecurity experts in</w:t>
      </w:r>
      <w:r>
        <w:rPr>
          <w:rFonts w:eastAsia="Times New Roman"/>
          <w:color w:val="333333"/>
          <w:szCs w:val="20"/>
          <w:lang w:eastAsia="en-GB"/>
        </w:rPr>
        <w:t xml:space="preserve"> the</w:t>
      </w:r>
      <w:r w:rsidRPr="00A33DA9">
        <w:rPr>
          <w:rFonts w:eastAsia="Times New Roman"/>
          <w:color w:val="333333"/>
          <w:szCs w:val="20"/>
          <w:lang w:eastAsia="en-GB"/>
        </w:rPr>
        <w:t xml:space="preserve"> public and private sector.</w:t>
      </w:r>
    </w:p>
    <w:p w14:paraId="32C72F7A" w14:textId="77777777" w:rsidR="00D052EF" w:rsidRPr="00A33DA9" w:rsidRDefault="00D052EF" w:rsidP="00F677C9">
      <w:pPr>
        <w:pStyle w:val="ListParagraph"/>
        <w:numPr>
          <w:ilvl w:val="0"/>
          <w:numId w:val="17"/>
        </w:numPr>
        <w:spacing w:before="0" w:after="0" w:line="240" w:lineRule="auto"/>
        <w:rPr>
          <w:rFonts w:eastAsia="Times New Roman"/>
          <w:color w:val="333333"/>
          <w:szCs w:val="20"/>
          <w:lang w:eastAsia="en-GB"/>
        </w:rPr>
      </w:pPr>
      <w:r w:rsidRPr="00A33DA9">
        <w:rPr>
          <w:rFonts w:eastAsia="Times New Roman"/>
          <w:color w:val="333333"/>
          <w:szCs w:val="20"/>
          <w:lang w:eastAsia="en-GB"/>
        </w:rPr>
        <w:t xml:space="preserve">In the field of international cooperation and the rule of law in cyberspace, a clear and reliable circle of cooperation partners who </w:t>
      </w:r>
      <w:proofErr w:type="gramStart"/>
      <w:r w:rsidRPr="00A33DA9">
        <w:rPr>
          <w:rFonts w:eastAsia="Times New Roman"/>
          <w:color w:val="333333"/>
          <w:szCs w:val="20"/>
          <w:lang w:eastAsia="en-GB"/>
        </w:rPr>
        <w:t>are able to</w:t>
      </w:r>
      <w:proofErr w:type="gramEnd"/>
      <w:r w:rsidRPr="00A33DA9">
        <w:rPr>
          <w:rFonts w:eastAsia="Times New Roman"/>
          <w:color w:val="333333"/>
          <w:szCs w:val="20"/>
          <w:lang w:eastAsia="en-GB"/>
        </w:rPr>
        <w:t xml:space="preserve"> provide mutual support in a crisis situation and quickly exchange information, as well as good practices, is essential. </w:t>
      </w:r>
    </w:p>
    <w:p w14:paraId="1E751B3D" w14:textId="77777777" w:rsidR="00D052EF" w:rsidRPr="00A33DA9" w:rsidRDefault="00D052EF" w:rsidP="00F677C9">
      <w:pPr>
        <w:pStyle w:val="ListParagraph"/>
        <w:numPr>
          <w:ilvl w:val="0"/>
          <w:numId w:val="17"/>
        </w:numPr>
        <w:spacing w:before="0" w:after="0" w:line="240" w:lineRule="auto"/>
        <w:rPr>
          <w:rFonts w:eastAsia="Times New Roman"/>
          <w:color w:val="333333"/>
          <w:szCs w:val="20"/>
          <w:lang w:eastAsia="en-GB"/>
        </w:rPr>
      </w:pPr>
      <w:r w:rsidRPr="00A33DA9">
        <w:rPr>
          <w:rFonts w:eastAsia="Times New Roman"/>
          <w:color w:val="333333"/>
          <w:szCs w:val="20"/>
          <w:lang w:eastAsia="en-GB"/>
        </w:rPr>
        <w:t xml:space="preserve">The strengthening and expansion of existing tools, as well as the introduction of new tools for the prevention of cybercrime, are essential </w:t>
      </w:r>
      <w:r>
        <w:rPr>
          <w:rFonts w:eastAsia="Times New Roman"/>
          <w:color w:val="333333"/>
          <w:szCs w:val="20"/>
          <w:lang w:eastAsia="en-GB"/>
        </w:rPr>
        <w:t>to</w:t>
      </w:r>
      <w:r w:rsidRPr="00A33DA9">
        <w:rPr>
          <w:rFonts w:eastAsia="Times New Roman"/>
          <w:color w:val="333333"/>
          <w:szCs w:val="20"/>
          <w:lang w:eastAsia="en-GB"/>
        </w:rPr>
        <w:t xml:space="preserve"> prevent and combat cybercrime.</w:t>
      </w:r>
    </w:p>
    <w:p w14:paraId="0DA2A451" w14:textId="77777777" w:rsidR="00D052EF" w:rsidRPr="00A33DA9" w:rsidRDefault="00D052EF" w:rsidP="00F677C9">
      <w:pPr>
        <w:pStyle w:val="Heading3"/>
      </w:pPr>
      <w:bookmarkStart w:id="13" w:name="_Toc1474956"/>
      <w:bookmarkEnd w:id="12"/>
      <w:r w:rsidRPr="00A33DA9">
        <w:t xml:space="preserve">Interconnection of </w:t>
      </w:r>
      <w:r>
        <w:t>B</w:t>
      </w:r>
      <w:r w:rsidRPr="00A33DA9">
        <w:t xml:space="preserve">ase </w:t>
      </w:r>
      <w:r>
        <w:t>R</w:t>
      </w:r>
      <w:r w:rsidRPr="00A33DA9">
        <w:t>egistries</w:t>
      </w:r>
      <w:bookmarkEnd w:id="13"/>
    </w:p>
    <w:p w14:paraId="338670E6" w14:textId="77777777" w:rsidR="00D052EF" w:rsidRPr="00A33DA9" w:rsidRDefault="00D052EF" w:rsidP="00D052EF">
      <w:pPr>
        <w:pStyle w:val="Subtitle"/>
        <w:rPr>
          <w:strike/>
        </w:rPr>
      </w:pPr>
      <w:r w:rsidRPr="00A33DA9">
        <w:t>Modernisation of the Natural Persons Data Service</w:t>
      </w:r>
    </w:p>
    <w:p w14:paraId="47A5E73E" w14:textId="77777777" w:rsidR="00D052EF" w:rsidRPr="00A33DA9" w:rsidRDefault="00D052EF" w:rsidP="00D052EF">
      <w:r w:rsidRPr="00A33DA9">
        <w:t xml:space="preserve">In 2018, the Office of Citizenship and Migration Affairs launched the </w:t>
      </w:r>
      <w:hyperlink r:id="rId52">
        <w:r w:rsidRPr="00A33DA9">
          <w:rPr>
            <w:rStyle w:val="Hyperlink"/>
            <w:szCs w:val="20"/>
          </w:rPr>
          <w:t>Modernisation of the Natural Persons Data Service</w:t>
        </w:r>
      </w:hyperlink>
      <w:r w:rsidRPr="00A33DA9">
        <w:rPr>
          <w:sz w:val="22"/>
          <w:szCs w:val="22"/>
        </w:rPr>
        <w:t xml:space="preserve"> </w:t>
      </w:r>
      <w:r w:rsidRPr="00A33DA9">
        <w:t>project (No. 2.2.1.1/17/I/006) of the European Regional Development Fund. The project has several objectives:</w:t>
      </w:r>
    </w:p>
    <w:p w14:paraId="42A51E80" w14:textId="77777777" w:rsidR="00D052EF" w:rsidRPr="00A33DA9" w:rsidRDefault="00D052EF" w:rsidP="00F677C9">
      <w:pPr>
        <w:pStyle w:val="BulletPoints"/>
      </w:pPr>
      <w:r w:rsidRPr="00A33DA9">
        <w:t xml:space="preserve">Ensuring a uniform and centralised registration and recording of foreigners by the public </w:t>
      </w:r>
      <w:proofErr w:type="gramStart"/>
      <w:r w:rsidRPr="00A33DA9">
        <w:t>administration;</w:t>
      </w:r>
      <w:proofErr w:type="gramEnd"/>
    </w:p>
    <w:p w14:paraId="538FDA55" w14:textId="77777777" w:rsidR="00D052EF" w:rsidRPr="00A33DA9" w:rsidRDefault="00D052EF" w:rsidP="00F677C9">
      <w:pPr>
        <w:pStyle w:val="BulletPoints"/>
      </w:pPr>
      <w:r w:rsidRPr="00A33DA9">
        <w:t xml:space="preserve">Opening Latvia’s electronic environment to foreigners, providing the possibility for foreigners to use the eServices provided by the public </w:t>
      </w:r>
      <w:proofErr w:type="gramStart"/>
      <w:r w:rsidRPr="00A33DA9">
        <w:t>administration;</w:t>
      </w:r>
      <w:proofErr w:type="gramEnd"/>
    </w:p>
    <w:p w14:paraId="50B7D3CE" w14:textId="77777777" w:rsidR="00D052EF" w:rsidRPr="00A33DA9" w:rsidRDefault="00D052EF" w:rsidP="00F677C9">
      <w:pPr>
        <w:pStyle w:val="BulletPoints"/>
      </w:pPr>
      <w:r w:rsidRPr="00A33DA9">
        <w:t>Facilitating the management and certification of personal status; and</w:t>
      </w:r>
    </w:p>
    <w:p w14:paraId="37457960" w14:textId="6DFDA064" w:rsidR="00D052EF" w:rsidRPr="00A33DA9" w:rsidRDefault="00D052EF" w:rsidP="009C28CF">
      <w:pPr>
        <w:pStyle w:val="BulletPoints"/>
      </w:pPr>
      <w:r w:rsidRPr="00A33DA9">
        <w:t xml:space="preserve">Ensuring the availability of information on the status of the </w:t>
      </w:r>
      <w:proofErr w:type="spellStart"/>
      <w:r w:rsidRPr="00A33DA9">
        <w:t>eAddress</w:t>
      </w:r>
      <w:proofErr w:type="spellEnd"/>
      <w:r w:rsidRPr="00A33DA9">
        <w:t xml:space="preserve"> to a natural person, i.e. ensuring the integration with the </w:t>
      </w:r>
      <w:proofErr w:type="spellStart"/>
      <w:r w:rsidRPr="00A33DA9">
        <w:t>eAddress</w:t>
      </w:r>
      <w:proofErr w:type="spellEnd"/>
      <w:r w:rsidRPr="00A33DA9">
        <w:t xml:space="preserve"> system; ensuring the inclusion of information on the official </w:t>
      </w:r>
      <w:proofErr w:type="spellStart"/>
      <w:r w:rsidRPr="00A33DA9">
        <w:t>eAddress</w:t>
      </w:r>
      <w:proofErr w:type="spellEnd"/>
      <w:r w:rsidRPr="00A33DA9">
        <w:t xml:space="preserve"> account in the Population Register Information System; fostering the development of the Population Register Information System with a </w:t>
      </w:r>
      <w:r w:rsidRPr="00A33DA9">
        <w:lastRenderedPageBreak/>
        <w:t>view to ensuring the quality of information required for the 2021 population census</w:t>
      </w:r>
      <w:r w:rsidR="009C28CF">
        <w:t xml:space="preserve"> </w:t>
      </w:r>
      <w:r w:rsidRPr="00A33DA9">
        <w:t>programme; and carrying out annual population assessments to support the preparation, organisation and performance of the 2021 census.</w:t>
      </w:r>
    </w:p>
    <w:p w14:paraId="7F4E3528" w14:textId="77777777" w:rsidR="00D052EF" w:rsidRPr="00A33DA9" w:rsidRDefault="00D052EF" w:rsidP="00D052EF">
      <w:r w:rsidRPr="00A33DA9">
        <w:t xml:space="preserve">One of the activities of the project was the development of the Information System for the Register of Natural Persons, which was based on the Population Register extended to foreign nationals who </w:t>
      </w:r>
      <w:proofErr w:type="gramStart"/>
      <w:r w:rsidRPr="00A33DA9">
        <w:t>enter into</w:t>
      </w:r>
      <w:proofErr w:type="gramEnd"/>
      <w:r w:rsidRPr="00A33DA9">
        <w:t xml:space="preserve"> legal relations with the State. The Register of Natural Persons was developed and is available in production since 28 June 2021. It was developed in accordance with the provisions of the law on the Register of Natural Persons and has replaced the old system of the Population Register since 28 June 2021.</w:t>
      </w:r>
    </w:p>
    <w:p w14:paraId="765A4533" w14:textId="77777777" w:rsidR="00D052EF" w:rsidRPr="00A33DA9" w:rsidRDefault="00D052EF" w:rsidP="00F677C9">
      <w:pPr>
        <w:pStyle w:val="Heading3"/>
      </w:pPr>
      <w:bookmarkStart w:id="14" w:name="_Toc1474957"/>
      <w:r w:rsidRPr="00A33DA9">
        <w:t>eProcurement</w:t>
      </w:r>
      <w:bookmarkEnd w:id="14"/>
    </w:p>
    <w:p w14:paraId="001DB788" w14:textId="77777777" w:rsidR="00D052EF" w:rsidRPr="00A33DA9" w:rsidRDefault="00D052EF" w:rsidP="00D052EF">
      <w:pPr>
        <w:pStyle w:val="Subtitle"/>
      </w:pPr>
      <w:r w:rsidRPr="00A33DA9">
        <w:t>Integrated Electronic Procurement System</w:t>
      </w:r>
    </w:p>
    <w:p w14:paraId="0F169594" w14:textId="77777777" w:rsidR="00D052EF" w:rsidRPr="00A33DA9" w:rsidRDefault="00D052EF" w:rsidP="00D052EF">
      <w:pPr>
        <w:keepNext/>
      </w:pPr>
      <w:r w:rsidRPr="00A33DA9">
        <w:t xml:space="preserve">On 4 September 2012, the Cabinet of Ministers approved the </w:t>
      </w:r>
      <w:hyperlink r:id="rId53" w:history="1">
        <w:r w:rsidRPr="00A33DA9">
          <w:rPr>
            <w:rStyle w:val="Hyperlink"/>
          </w:rPr>
          <w:t>Informative Statement</w:t>
        </w:r>
      </w:hyperlink>
      <w:r w:rsidRPr="00A33DA9">
        <w:t xml:space="preserve"> on the need to develop an Integrated Electronic Procurement System (EPS).</w:t>
      </w:r>
    </w:p>
    <w:p w14:paraId="707518F2" w14:textId="77777777" w:rsidR="00D052EF" w:rsidRPr="00A33DA9" w:rsidRDefault="00D052EF" w:rsidP="00D052EF">
      <w:pPr>
        <w:keepNext/>
      </w:pPr>
      <w:r w:rsidRPr="00A33DA9">
        <w:t>The envisaged functionality of the EPS included the following elements: (</w:t>
      </w:r>
      <w:proofErr w:type="spellStart"/>
      <w:r w:rsidRPr="00A33DA9">
        <w:t>i</w:t>
      </w:r>
      <w:proofErr w:type="spellEnd"/>
      <w:r w:rsidRPr="00A33DA9">
        <w:t xml:space="preserve">) development of the EPS platform (the portal), development of a common user registration and authentication solution based on the national information system integrator, integration of the existing </w:t>
      </w:r>
      <w:proofErr w:type="spellStart"/>
      <w:r w:rsidRPr="00A33DA9">
        <w:t>eCatalogue</w:t>
      </w:r>
      <w:proofErr w:type="spellEnd"/>
      <w:r w:rsidRPr="00A33DA9">
        <w:t xml:space="preserve"> system; (ii) use of the </w:t>
      </w:r>
      <w:proofErr w:type="spellStart"/>
      <w:r w:rsidRPr="00A33DA9">
        <w:t>eCertificate</w:t>
      </w:r>
      <w:proofErr w:type="spellEnd"/>
      <w:r w:rsidRPr="00A33DA9">
        <w:t xml:space="preserve"> subsystem to reduce the administrative burden on suppliers and shorten the time of actual procurement procedures; (iii) the </w:t>
      </w:r>
      <w:proofErr w:type="spellStart"/>
      <w:r w:rsidRPr="00A33DA9">
        <w:t>eAuctions</w:t>
      </w:r>
      <w:proofErr w:type="spellEnd"/>
      <w:r w:rsidRPr="00A33DA9">
        <w:t xml:space="preserve"> subsystem; and (iv) use of the </w:t>
      </w:r>
      <w:proofErr w:type="spellStart"/>
      <w:r w:rsidRPr="00A33DA9">
        <w:t>eTenders</w:t>
      </w:r>
      <w:proofErr w:type="spellEnd"/>
      <w:r w:rsidRPr="00A33DA9">
        <w:t xml:space="preserve"> subsystem to standardise the contracting processes and the documentation to be prepared for procurement, ensuring the availability of information.</w:t>
      </w:r>
    </w:p>
    <w:p w14:paraId="574ADD60" w14:textId="77777777" w:rsidR="00D052EF" w:rsidRPr="00A33DA9" w:rsidRDefault="00D052EF" w:rsidP="00244022">
      <w:pPr>
        <w:pStyle w:val="Heading2"/>
      </w:pPr>
      <w:bookmarkStart w:id="15" w:name="_Toc1474958"/>
      <w:r w:rsidRPr="00A33DA9">
        <w:t xml:space="preserve">Domain-specific </w:t>
      </w:r>
      <w:r>
        <w:t>P</w:t>
      </w:r>
      <w:r w:rsidRPr="00A33DA9">
        <w:t xml:space="preserve">olitical </w:t>
      </w:r>
      <w:r>
        <w:t>C</w:t>
      </w:r>
      <w:r w:rsidRPr="00A33DA9">
        <w:t>ommunications</w:t>
      </w:r>
      <w:bookmarkEnd w:id="15"/>
    </w:p>
    <w:p w14:paraId="6E1B99A4" w14:textId="77777777" w:rsidR="00D052EF" w:rsidRPr="00A33DA9" w:rsidRDefault="00D052EF" w:rsidP="00D052EF">
      <w:pPr>
        <w:jc w:val="left"/>
        <w:rPr>
          <w:bCs/>
        </w:rPr>
      </w:pPr>
      <w:r w:rsidRPr="00A33DA9">
        <w:t>No political communication has been adopted in this field to date.</w:t>
      </w:r>
    </w:p>
    <w:p w14:paraId="33E22CC1" w14:textId="77777777" w:rsidR="00D052EF" w:rsidRPr="00A33DA9" w:rsidRDefault="00D052EF" w:rsidP="00244022">
      <w:pPr>
        <w:pStyle w:val="Heading2"/>
      </w:pPr>
      <w:bookmarkStart w:id="16" w:name="_Toc1474960"/>
      <w:bookmarkStart w:id="17" w:name="_Hlk71097554"/>
      <w:r w:rsidRPr="00A33DA9">
        <w:t xml:space="preserve">Innovative </w:t>
      </w:r>
      <w:r>
        <w:t>T</w:t>
      </w:r>
      <w:r w:rsidRPr="00A33DA9">
        <w:t>echnologies</w:t>
      </w:r>
      <w:bookmarkEnd w:id="16"/>
    </w:p>
    <w:p w14:paraId="06DBAB7A" w14:textId="77777777" w:rsidR="00D052EF" w:rsidRPr="00A33DA9" w:rsidRDefault="00D052EF" w:rsidP="00F677C9">
      <w:pPr>
        <w:pStyle w:val="Heading3"/>
      </w:pPr>
      <w:r w:rsidRPr="00A33DA9">
        <w:t xml:space="preserve">Artificial </w:t>
      </w:r>
      <w:r>
        <w:t>I</w:t>
      </w:r>
      <w:r w:rsidRPr="00A33DA9">
        <w:t>ntelligence (AI)</w:t>
      </w:r>
    </w:p>
    <w:p w14:paraId="344E261C" w14:textId="77777777" w:rsidR="00D052EF" w:rsidRPr="00A33DA9" w:rsidRDefault="00D052EF" w:rsidP="00D052EF">
      <w:pPr>
        <w:pStyle w:val="Subtitle"/>
        <w:rPr>
          <w:strike/>
        </w:rPr>
      </w:pPr>
      <w:r w:rsidRPr="00A33DA9">
        <w:t>National Artificial Intelligence Strategy</w:t>
      </w:r>
    </w:p>
    <w:p w14:paraId="3518E241" w14:textId="77777777" w:rsidR="00D052EF" w:rsidRPr="00A33DA9" w:rsidRDefault="00D052EF" w:rsidP="00D052EF">
      <w:pPr>
        <w:rPr>
          <w:rStyle w:val="Stylenormaltextrun10pt1"/>
        </w:rPr>
      </w:pPr>
      <w:r w:rsidRPr="00A33DA9">
        <w:rPr>
          <w:rStyle w:val="Stylenormaltextrun10pt1"/>
        </w:rPr>
        <w:t xml:space="preserve">In April 2021, the </w:t>
      </w:r>
      <w:hyperlink r:id="rId54" w:history="1">
        <w:r w:rsidRPr="00A33DA9">
          <w:rPr>
            <w:rStyle w:val="Hyperlink"/>
            <w:szCs w:val="20"/>
          </w:rPr>
          <w:t>Ministry of Environmental Protection and Regional Development</w:t>
        </w:r>
      </w:hyperlink>
      <w:r w:rsidRPr="00A33DA9">
        <w:rPr>
          <w:rStyle w:val="Stylenormaltextrun10pt1"/>
        </w:rPr>
        <w:t xml:space="preserve"> of Latvia developed the National Artificial Intelligence (AI) Coordination Network, which will bring together stakeholders to work jointly </w:t>
      </w:r>
      <w:proofErr w:type="gramStart"/>
      <w:r w:rsidRPr="00A33DA9">
        <w:rPr>
          <w:rStyle w:val="Stylenormaltextrun10pt1"/>
        </w:rPr>
        <w:t>in order to</w:t>
      </w:r>
      <w:proofErr w:type="gramEnd"/>
      <w:r w:rsidRPr="00A33DA9">
        <w:rPr>
          <w:rStyle w:val="Stylenormaltextrun10pt1"/>
        </w:rPr>
        <w:t xml:space="preserve"> ensure the drafting of AI policies and the protection of national interests.</w:t>
      </w:r>
    </w:p>
    <w:p w14:paraId="16ACA88A" w14:textId="77777777" w:rsidR="00D052EF" w:rsidRPr="00A33DA9" w:rsidRDefault="00D052EF" w:rsidP="00D052EF">
      <w:pPr>
        <w:rPr>
          <w:rStyle w:val="normaltextrun"/>
          <w:szCs w:val="20"/>
          <w:highlight w:val="yellow"/>
        </w:rPr>
      </w:pPr>
      <w:r w:rsidRPr="00A33DA9">
        <w:t xml:space="preserve">After signing the </w:t>
      </w:r>
      <w:hyperlink r:id="rId55" w:history="1">
        <w:r w:rsidRPr="00A33DA9">
          <w:t>Declaration on Cooperation on AI</w:t>
        </w:r>
      </w:hyperlink>
      <w:r w:rsidRPr="00A33DA9">
        <w:t xml:space="preserve"> in April 2018 to join forces and engage in a European approach to deal therewith, on 4 February 2021, the Cabinet of Ministers approved the informative statement ‘</w:t>
      </w:r>
      <w:hyperlink r:id="rId56" w:history="1">
        <w:r w:rsidRPr="00A33DA9">
          <w:rPr>
            <w:rStyle w:val="Hyperlink"/>
          </w:rPr>
          <w:t>On the Development of Artificial Intelligence Solutions</w:t>
        </w:r>
      </w:hyperlink>
      <w:r w:rsidRPr="00A33DA9">
        <w:t xml:space="preserve">’. The aim of this document is to provide insights into AI technology, and the current situation with the use of AI solutions in Latvia and in the world, to describe growth potential and risks, raise awareness, and promote the deployment of AI technologies in both the State administration and the Latvian </w:t>
      </w:r>
      <w:proofErr w:type="gramStart"/>
      <w:r w:rsidRPr="00A33DA9">
        <w:t>economy as a whole</w:t>
      </w:r>
      <w:proofErr w:type="gramEnd"/>
      <w:r w:rsidRPr="00A33DA9">
        <w:t>.</w:t>
      </w:r>
    </w:p>
    <w:p w14:paraId="78CA7033" w14:textId="77777777" w:rsidR="00D052EF" w:rsidRPr="00A33DA9" w:rsidRDefault="00D052EF" w:rsidP="00D052EF">
      <w:pPr>
        <w:rPr>
          <w:szCs w:val="18"/>
        </w:rPr>
      </w:pPr>
      <w:r w:rsidRPr="00A33DA9">
        <w:rPr>
          <w:rStyle w:val="normaltextrun"/>
          <w:szCs w:val="18"/>
        </w:rPr>
        <w:t xml:space="preserve">The </w:t>
      </w:r>
      <w:r w:rsidRPr="00A33DA9">
        <w:rPr>
          <w:szCs w:val="18"/>
        </w:rPr>
        <w:t xml:space="preserve">informative statement ‘On the Development of Artificial Intelligence Solutions’ </w:t>
      </w:r>
      <w:r w:rsidRPr="00A33DA9">
        <w:rPr>
          <w:rStyle w:val="normaltextrun"/>
          <w:szCs w:val="18"/>
        </w:rPr>
        <w:t xml:space="preserve">sets out a future national policy on the use of AI solutions and defines the way forward in promoting their use over the following three years. The informative statement entrusts ministries with identifying the areas in which AI can be exploited for the automation of public administration tasks. The </w:t>
      </w:r>
      <w:r w:rsidRPr="00A33DA9">
        <w:rPr>
          <w:szCs w:val="18"/>
        </w:rPr>
        <w:t>report includes further actions:</w:t>
      </w:r>
    </w:p>
    <w:p w14:paraId="093F4BF7" w14:textId="77777777" w:rsidR="00D052EF" w:rsidRPr="00A33DA9" w:rsidRDefault="00D052EF" w:rsidP="00F677C9">
      <w:pPr>
        <w:pStyle w:val="BulletPoints"/>
      </w:pPr>
      <w:r w:rsidRPr="00A33DA9">
        <w:t xml:space="preserve">Promoting AI in education and </w:t>
      </w:r>
      <w:proofErr w:type="gramStart"/>
      <w:r w:rsidRPr="00A33DA9">
        <w:t>science;</w:t>
      </w:r>
      <w:proofErr w:type="gramEnd"/>
    </w:p>
    <w:p w14:paraId="5C520AE3" w14:textId="77777777" w:rsidR="00D052EF" w:rsidRPr="00A33DA9" w:rsidRDefault="00D052EF" w:rsidP="00F677C9">
      <w:pPr>
        <w:pStyle w:val="BulletPoints"/>
      </w:pPr>
      <w:r w:rsidRPr="00A33DA9">
        <w:t xml:space="preserve">Making data </w:t>
      </w:r>
      <w:proofErr w:type="gramStart"/>
      <w:r w:rsidRPr="00A33DA9">
        <w:t>available;</w:t>
      </w:r>
      <w:proofErr w:type="gramEnd"/>
    </w:p>
    <w:p w14:paraId="52787D3B" w14:textId="77777777" w:rsidR="00D052EF" w:rsidRPr="00A33DA9" w:rsidRDefault="00D052EF" w:rsidP="00F677C9">
      <w:pPr>
        <w:pStyle w:val="BulletPoints"/>
      </w:pPr>
      <w:r w:rsidRPr="00A33DA9">
        <w:t xml:space="preserve">Using AI in the public </w:t>
      </w:r>
      <w:proofErr w:type="gramStart"/>
      <w:r w:rsidRPr="00A33DA9">
        <w:t>sector;</w:t>
      </w:r>
      <w:proofErr w:type="gramEnd"/>
    </w:p>
    <w:p w14:paraId="7369274F" w14:textId="77777777" w:rsidR="00D052EF" w:rsidRPr="00A33DA9" w:rsidRDefault="00D052EF" w:rsidP="00F677C9">
      <w:pPr>
        <w:pStyle w:val="BulletPoints"/>
      </w:pPr>
      <w:r w:rsidRPr="00A33DA9">
        <w:t xml:space="preserve">Promoting the adoption of AI in the </w:t>
      </w:r>
      <w:proofErr w:type="gramStart"/>
      <w:r w:rsidRPr="00A33DA9">
        <w:t>economy;</w:t>
      </w:r>
      <w:proofErr w:type="gramEnd"/>
    </w:p>
    <w:p w14:paraId="2415EA9A" w14:textId="77777777" w:rsidR="00D052EF" w:rsidRPr="00A33DA9" w:rsidRDefault="00D052EF" w:rsidP="00F677C9">
      <w:pPr>
        <w:pStyle w:val="BulletPoints"/>
      </w:pPr>
      <w:r w:rsidRPr="00A33DA9">
        <w:t>Actively engaging in international cooperation; and</w:t>
      </w:r>
    </w:p>
    <w:p w14:paraId="77D5D4CF" w14:textId="77777777" w:rsidR="00D052EF" w:rsidRPr="00A33DA9" w:rsidRDefault="00D052EF" w:rsidP="00F677C9">
      <w:pPr>
        <w:pStyle w:val="BulletPoints"/>
      </w:pPr>
      <w:r w:rsidRPr="00A33DA9">
        <w:t>Integrating automation and AI in all sector strategies.</w:t>
      </w:r>
    </w:p>
    <w:p w14:paraId="6151F23F" w14:textId="77777777" w:rsidR="00D052EF" w:rsidRPr="00A33DA9" w:rsidRDefault="00D052EF" w:rsidP="00F677C9">
      <w:pPr>
        <w:pStyle w:val="Heading3"/>
        <w:rPr>
          <w:bCs/>
        </w:rPr>
      </w:pPr>
      <w:bookmarkStart w:id="18" w:name="_Hlk71097753"/>
      <w:bookmarkEnd w:id="17"/>
      <w:r w:rsidRPr="00A33DA9">
        <w:rPr>
          <w:rStyle w:val="BodyTextChar"/>
          <w:color w:val="238DC1"/>
        </w:rPr>
        <w:lastRenderedPageBreak/>
        <w:t xml:space="preserve">Distributed </w:t>
      </w:r>
      <w:r>
        <w:rPr>
          <w:rStyle w:val="BodyTextChar"/>
          <w:color w:val="238DC1"/>
        </w:rPr>
        <w:t>L</w:t>
      </w:r>
      <w:r w:rsidRPr="00A33DA9">
        <w:rPr>
          <w:rStyle w:val="BodyTextChar"/>
          <w:color w:val="238DC1"/>
        </w:rPr>
        <w:t xml:space="preserve">edger </w:t>
      </w:r>
      <w:r>
        <w:rPr>
          <w:rStyle w:val="BodyTextChar"/>
          <w:color w:val="238DC1"/>
        </w:rPr>
        <w:t>T</w:t>
      </w:r>
      <w:r w:rsidRPr="00A33DA9">
        <w:rPr>
          <w:rStyle w:val="BodyTextChar"/>
          <w:color w:val="238DC1"/>
        </w:rPr>
        <w:t>echnologies</w:t>
      </w:r>
    </w:p>
    <w:p w14:paraId="1FC74E34" w14:textId="77777777" w:rsidR="00D052EF" w:rsidRPr="00A33DA9" w:rsidRDefault="00D052EF" w:rsidP="00D052EF">
      <w:pPr>
        <w:pStyle w:val="Subtitle"/>
      </w:pPr>
      <w:r w:rsidRPr="00A33DA9">
        <w:t>Blockchain Informative Statement</w:t>
      </w:r>
    </w:p>
    <w:p w14:paraId="3C0FE946" w14:textId="77777777" w:rsidR="00D052EF" w:rsidRPr="00A33DA9" w:rsidRDefault="00D052EF" w:rsidP="00D052EF">
      <w:r w:rsidRPr="00A33DA9">
        <w:t xml:space="preserve">Prepared on 16 June 2020, a new </w:t>
      </w:r>
      <w:hyperlink r:id="rId57" w:history="1">
        <w:r w:rsidRPr="00A33DA9">
          <w:rPr>
            <w:rStyle w:val="Hyperlink"/>
          </w:rPr>
          <w:t>informative statement</w:t>
        </w:r>
      </w:hyperlink>
      <w:r w:rsidRPr="00A33DA9">
        <w:t xml:space="preserve"> was approved by the Cabinet of Ministers to support the further development of a blockchain-based solution for eInvoicing and </w:t>
      </w:r>
      <w:proofErr w:type="spellStart"/>
      <w:r w:rsidRPr="00A33DA9">
        <w:t>eReceipt</w:t>
      </w:r>
      <w:proofErr w:type="spellEnd"/>
      <w:r w:rsidRPr="00A33DA9">
        <w:t xml:space="preserve"> processes performed by the State Revenue Services. The introduction of digital public services that reduce the bureaucratic burden on businesses and enhance the level of trust and transparency by limiting the amount of paper documentation are actions taken by the Ministry of the Economy under the overarching </w:t>
      </w:r>
      <w:hyperlink r:id="rId58" w:history="1">
        <w:r w:rsidRPr="00A33DA9">
          <w:rPr>
            <w:rStyle w:val="Hyperlink"/>
          </w:rPr>
          <w:t>Zero Paper Economy</w:t>
        </w:r>
      </w:hyperlink>
      <w:r w:rsidRPr="00A33DA9">
        <w:t xml:space="preserve"> (ZPE) initiative, supporting entrepreneurs and SMEs in particular. The ZPE facilitates the use and development of digital services for businesses and enhances the shift towards digital technologies. This initiative has helped shaping the digital agenda of the Ministry of the Economy and </w:t>
      </w:r>
      <w:proofErr w:type="gramStart"/>
      <w:r w:rsidRPr="00A33DA9">
        <w:t>taking action</w:t>
      </w:r>
      <w:proofErr w:type="gramEnd"/>
      <w:r w:rsidRPr="00A33DA9">
        <w:t xml:space="preserve"> towards processes that will raise the level of basic digital skills for employees, educating senior level management on modern technologies (AI, 5G, blockchain) and improving the level of digitalisation in SMEs and in the public sector. </w:t>
      </w:r>
    </w:p>
    <w:p w14:paraId="4974E7BD" w14:textId="77777777" w:rsidR="00D052EF" w:rsidRPr="00A33DA9" w:rsidRDefault="00D052EF" w:rsidP="00F677C9">
      <w:pPr>
        <w:pStyle w:val="Heading3"/>
        <w:rPr>
          <w:rStyle w:val="BodyTextChar"/>
          <w:bCs/>
          <w:color w:val="238DC1"/>
        </w:rPr>
      </w:pPr>
      <w:r w:rsidRPr="00A33DA9">
        <w:rPr>
          <w:rStyle w:val="BodyTextChar"/>
          <w:color w:val="238DC1"/>
        </w:rPr>
        <w:t xml:space="preserve">Big </w:t>
      </w:r>
      <w:r>
        <w:rPr>
          <w:rStyle w:val="BodyTextChar"/>
          <w:color w:val="238DC1"/>
        </w:rPr>
        <w:t>D</w:t>
      </w:r>
      <w:r w:rsidRPr="00A33DA9">
        <w:rPr>
          <w:rStyle w:val="BodyTextChar"/>
          <w:color w:val="238DC1"/>
        </w:rPr>
        <w:t>ata</w:t>
      </w:r>
    </w:p>
    <w:p w14:paraId="24EB182D" w14:textId="77777777" w:rsidR="00D052EF" w:rsidRPr="00A33DA9" w:rsidRDefault="00D052EF" w:rsidP="00D052EF">
      <w:pPr>
        <w:jc w:val="left"/>
        <w:rPr>
          <w:rStyle w:val="BodyTextChar"/>
          <w:bCs/>
        </w:rPr>
      </w:pPr>
      <w:r w:rsidRPr="00A33DA9">
        <w:t>No political communication has been adopted in this field to date.</w:t>
      </w:r>
    </w:p>
    <w:p w14:paraId="6A0B3A01" w14:textId="77777777" w:rsidR="00D052EF" w:rsidRPr="00A33DA9" w:rsidRDefault="00D052EF" w:rsidP="00F677C9">
      <w:pPr>
        <w:pStyle w:val="Heading3"/>
      </w:pPr>
      <w:r w:rsidRPr="00B12F0D">
        <w:rPr>
          <w:noProof/>
        </w:rPr>
        <w:drawing>
          <wp:anchor distT="0" distB="0" distL="114300" distR="114300" simplePos="0" relativeHeight="251653632" behindDoc="0" locked="0" layoutInCell="1" allowOverlap="1" wp14:anchorId="0A926045" wp14:editId="0B0D0C72">
            <wp:simplePos x="0" y="0"/>
            <wp:positionH relativeFrom="column">
              <wp:posOffset>-407035</wp:posOffset>
            </wp:positionH>
            <wp:positionV relativeFrom="paragraph">
              <wp:posOffset>439420</wp:posOffset>
            </wp:positionV>
            <wp:extent cx="300990" cy="141605"/>
            <wp:effectExtent l="0" t="0" r="3810" b="0"/>
            <wp:wrapNone/>
            <wp:docPr id="22" name="Picture 2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rPr>
          <w:rStyle w:val="BodyTextChar"/>
          <w:color w:val="238DC1"/>
        </w:rPr>
        <w:t xml:space="preserve">Cloud </w:t>
      </w:r>
      <w:r>
        <w:rPr>
          <w:rStyle w:val="BodyTextChar"/>
          <w:color w:val="238DC1"/>
        </w:rPr>
        <w:t>C</w:t>
      </w:r>
      <w:r w:rsidRPr="00A33DA9">
        <w:rPr>
          <w:rStyle w:val="BodyTextChar"/>
          <w:color w:val="238DC1"/>
        </w:rPr>
        <w:t>omputing</w:t>
      </w:r>
    </w:p>
    <w:p w14:paraId="4BBD3964" w14:textId="77777777" w:rsidR="00D052EF" w:rsidRPr="00A33DA9" w:rsidRDefault="00D052EF" w:rsidP="00D052EF">
      <w:pPr>
        <w:pStyle w:val="Subtitle"/>
      </w:pPr>
      <w:r w:rsidRPr="00A33DA9">
        <w:t xml:space="preserve">Government </w:t>
      </w:r>
      <w:r>
        <w:t>C</w:t>
      </w:r>
      <w:r w:rsidRPr="00A33DA9">
        <w:t xml:space="preserve">loud </w:t>
      </w:r>
      <w:r>
        <w:t>P</w:t>
      </w:r>
      <w:r w:rsidRPr="00A33DA9">
        <w:t xml:space="preserve">olicy </w:t>
      </w:r>
      <w:r>
        <w:t>D</w:t>
      </w:r>
      <w:r w:rsidRPr="00A33DA9">
        <w:t xml:space="preserve">evelopment  </w:t>
      </w:r>
    </w:p>
    <w:p w14:paraId="354F82ED" w14:textId="77777777" w:rsidR="00D052EF" w:rsidRPr="00A33DA9" w:rsidRDefault="00D052EF" w:rsidP="00D052EF">
      <w:r w:rsidRPr="00A33DA9">
        <w:t xml:space="preserve">In 2018, the </w:t>
      </w:r>
      <w:hyperlink r:id="rId59" w:history="1">
        <w:r w:rsidRPr="00A33DA9">
          <w:rPr>
            <w:rStyle w:val="Hyperlink"/>
          </w:rPr>
          <w:t>government cloud policy</w:t>
        </w:r>
      </w:hyperlink>
      <w:r w:rsidRPr="00A33DA9">
        <w:t xml:space="preserve"> was adopted in</w:t>
      </w:r>
      <w:r>
        <w:t xml:space="preserve"> the</w:t>
      </w:r>
      <w:r w:rsidRPr="00A33DA9">
        <w:t xml:space="preserve"> form of </w:t>
      </w:r>
      <w:r>
        <w:t xml:space="preserve">a </w:t>
      </w:r>
      <w:r w:rsidRPr="00A33DA9">
        <w:t xml:space="preserve">government report. In 2021 that was followed by </w:t>
      </w:r>
      <w:r>
        <w:t xml:space="preserve">a </w:t>
      </w:r>
      <w:r w:rsidRPr="00A33DA9">
        <w:t xml:space="preserve">government report on consolidation of government ICT resources and competences, </w:t>
      </w:r>
      <w:r>
        <w:t>defining a</w:t>
      </w:r>
      <w:r w:rsidRPr="00A33DA9">
        <w:t xml:space="preserve"> strategy for </w:t>
      </w:r>
      <w:r>
        <w:t>developing</w:t>
      </w:r>
      <w:r w:rsidRPr="00A33DA9">
        <w:t xml:space="preserve"> speciali</w:t>
      </w:r>
      <w:r>
        <w:t>s</w:t>
      </w:r>
      <w:r w:rsidRPr="00A33DA9">
        <w:t>ed shared services centres</w:t>
      </w:r>
      <w:r>
        <w:t xml:space="preserve">. The strategy </w:t>
      </w:r>
      <w:r w:rsidRPr="00A33DA9">
        <w:t>includ</w:t>
      </w:r>
      <w:r>
        <w:t>es</w:t>
      </w:r>
      <w:r w:rsidRPr="00A33DA9">
        <w:t xml:space="preserve"> few competence centres</w:t>
      </w:r>
      <w:r>
        <w:t xml:space="preserve"> and</w:t>
      </w:r>
      <w:r w:rsidRPr="00A33DA9">
        <w:t xml:space="preserve"> developing government cloud services </w:t>
      </w:r>
      <w:r>
        <w:t>through</w:t>
      </w:r>
      <w:r w:rsidRPr="00A33DA9">
        <w:t xml:space="preserve"> the most </w:t>
      </w:r>
      <w:r>
        <w:t>suitable</w:t>
      </w:r>
      <w:r w:rsidRPr="00A33DA9">
        <w:t xml:space="preserve"> data centres owned by public administration. The concept is currently being developed further by the government report </w:t>
      </w:r>
      <w:r>
        <w:t>‘</w:t>
      </w:r>
      <w:r w:rsidRPr="00A33DA9">
        <w:t>Plan for the development of the Government data processing cloud</w:t>
      </w:r>
      <w:r>
        <w:t>’</w:t>
      </w:r>
      <w:r w:rsidRPr="00A33DA9">
        <w:t>, that is due to be published in May 2023 and will be implemented with</w:t>
      </w:r>
      <w:r>
        <w:t xml:space="preserve"> the</w:t>
      </w:r>
      <w:r w:rsidRPr="00A33DA9">
        <w:t xml:space="preserve"> financial support from the digital component of </w:t>
      </w:r>
      <w:r>
        <w:t xml:space="preserve">the </w:t>
      </w:r>
      <w:r w:rsidRPr="00A33DA9">
        <w:t>Recovery and Resilience Facility plan for Latvia.</w:t>
      </w:r>
    </w:p>
    <w:p w14:paraId="465E9085" w14:textId="77777777" w:rsidR="00D052EF" w:rsidRPr="00A33DA9" w:rsidRDefault="00D052EF" w:rsidP="00D052EF">
      <w:pPr>
        <w:pStyle w:val="Subtitle"/>
      </w:pPr>
      <w:r w:rsidRPr="00A33DA9">
        <w:t>Declaration ‘Building the Next Generation Cloud for Businesses and the Public Sector in the EU’</w:t>
      </w:r>
    </w:p>
    <w:p w14:paraId="34DB10AA" w14:textId="77777777" w:rsidR="00D052EF" w:rsidRPr="00A33DA9" w:rsidRDefault="00D052EF" w:rsidP="00D052EF">
      <w:r w:rsidRPr="00A33DA9">
        <w:t xml:space="preserve">In October 2020, the Latvian government signed the Declaration ‘Building the Next Generation Cloud for Businesses and the Public Sector in the EU’, therefore agreeing to work together with other signatory Member States towards deploying resilient and competitive cloud infrastructure and services across Europe. </w:t>
      </w:r>
    </w:p>
    <w:p w14:paraId="531B1523" w14:textId="77777777" w:rsidR="00D052EF" w:rsidRPr="00A33DA9" w:rsidRDefault="00D052EF" w:rsidP="00F677C9">
      <w:pPr>
        <w:pStyle w:val="Heading3"/>
        <w:rPr>
          <w:rStyle w:val="BodyTextChar"/>
          <w:bCs/>
          <w:color w:val="238DC1"/>
        </w:rPr>
      </w:pPr>
      <w:r w:rsidRPr="00A33DA9">
        <w:rPr>
          <w:rStyle w:val="BodyTextChar"/>
          <w:color w:val="238DC1"/>
        </w:rPr>
        <w:t>Internet of Things (IoT)</w:t>
      </w:r>
    </w:p>
    <w:p w14:paraId="5106AF37" w14:textId="77777777" w:rsidR="00D052EF" w:rsidRPr="00A33DA9" w:rsidRDefault="00D052EF" w:rsidP="00D052EF">
      <w:pPr>
        <w:jc w:val="left"/>
        <w:rPr>
          <w:rStyle w:val="BodyTextChar"/>
          <w:bCs/>
        </w:rPr>
      </w:pPr>
      <w:r w:rsidRPr="00A33DA9">
        <w:t>No political communication has been adopted in this field to date.</w:t>
      </w:r>
    </w:p>
    <w:p w14:paraId="087CA01C" w14:textId="77777777" w:rsidR="00D052EF" w:rsidRPr="00A33DA9" w:rsidRDefault="00D052EF" w:rsidP="00F677C9">
      <w:pPr>
        <w:pStyle w:val="Heading3"/>
        <w:rPr>
          <w:rStyle w:val="BodyTextChar"/>
          <w:bCs/>
          <w:color w:val="238DC1"/>
        </w:rPr>
      </w:pPr>
      <w:r w:rsidRPr="00A33DA9">
        <w:rPr>
          <w:rStyle w:val="BodyTextChar"/>
          <w:color w:val="238DC1"/>
        </w:rPr>
        <w:t xml:space="preserve">High-performance </w:t>
      </w:r>
      <w:r>
        <w:rPr>
          <w:rStyle w:val="BodyTextChar"/>
          <w:color w:val="238DC1"/>
        </w:rPr>
        <w:t>C</w:t>
      </w:r>
      <w:r w:rsidRPr="00A33DA9">
        <w:rPr>
          <w:rStyle w:val="BodyTextChar"/>
          <w:color w:val="238DC1"/>
        </w:rPr>
        <w:t>omputing</w:t>
      </w:r>
    </w:p>
    <w:p w14:paraId="3016FE75" w14:textId="77777777" w:rsidR="00D052EF" w:rsidRPr="00A33DA9" w:rsidRDefault="00D052EF" w:rsidP="00D052EF">
      <w:pPr>
        <w:pStyle w:val="Subtitle"/>
      </w:pPr>
      <w:r w:rsidRPr="00A33DA9">
        <w:t xml:space="preserve">European High Performance Computing Joint Undertaking - </w:t>
      </w:r>
      <w:proofErr w:type="spellStart"/>
      <w:r w:rsidRPr="00A33DA9">
        <w:t>EuroCC</w:t>
      </w:r>
      <w:proofErr w:type="spellEnd"/>
    </w:p>
    <w:p w14:paraId="7D2C8F63" w14:textId="77777777" w:rsidR="00D052EF" w:rsidRPr="00A33DA9" w:rsidRDefault="00D052EF" w:rsidP="00D052EF">
      <w:r w:rsidRPr="00A33DA9">
        <w:t xml:space="preserve">On 25 February 2021, Latvia participated in the projects of the European High Performance Computing Joint Undertaking (HPC). For Latvia, the EuroHPC project </w:t>
      </w:r>
      <w:proofErr w:type="spellStart"/>
      <w:r w:rsidRPr="00A33DA9">
        <w:t>EuroCC</w:t>
      </w:r>
      <w:proofErr w:type="spellEnd"/>
      <w:r w:rsidRPr="00A33DA9">
        <w:t xml:space="preserve"> is particularly relevant, as it aims to set up a network of national HPC competence centres in Europe, coordinating all national initiatives, facilitating access to European HPC </w:t>
      </w:r>
      <w:proofErr w:type="gramStart"/>
      <w:r w:rsidRPr="00A33DA9">
        <w:t>competences</w:t>
      </w:r>
      <w:proofErr w:type="gramEnd"/>
      <w:r w:rsidRPr="00A33DA9">
        <w:t xml:space="preserve"> and creating opportunities for Latvian institutions in different industries and areas. </w:t>
      </w:r>
    </w:p>
    <w:p w14:paraId="3185D4B5" w14:textId="77777777" w:rsidR="00D052EF" w:rsidRPr="00A33DA9" w:rsidRDefault="00D052EF" w:rsidP="00F677C9">
      <w:pPr>
        <w:pStyle w:val="Heading3"/>
        <w:rPr>
          <w:rStyle w:val="BodyTextChar"/>
          <w:bCs/>
          <w:color w:val="238DC1"/>
        </w:rPr>
      </w:pPr>
      <w:r w:rsidRPr="00A33DA9">
        <w:rPr>
          <w:rStyle w:val="BodyTextChar"/>
          <w:color w:val="238DC1"/>
        </w:rPr>
        <w:lastRenderedPageBreak/>
        <w:t xml:space="preserve">High-speed </w:t>
      </w:r>
      <w:r>
        <w:rPr>
          <w:rStyle w:val="BodyTextChar"/>
          <w:color w:val="238DC1"/>
        </w:rPr>
        <w:t>B</w:t>
      </w:r>
      <w:r w:rsidRPr="00A33DA9">
        <w:rPr>
          <w:rStyle w:val="BodyTextChar"/>
          <w:color w:val="238DC1"/>
        </w:rPr>
        <w:t xml:space="preserve">roadband </w:t>
      </w:r>
      <w:r>
        <w:rPr>
          <w:rStyle w:val="BodyTextChar"/>
          <w:color w:val="238DC1"/>
        </w:rPr>
        <w:t>C</w:t>
      </w:r>
      <w:r w:rsidRPr="00A33DA9">
        <w:rPr>
          <w:rStyle w:val="BodyTextChar"/>
          <w:color w:val="238DC1"/>
        </w:rPr>
        <w:t>onnectivity</w:t>
      </w:r>
    </w:p>
    <w:p w14:paraId="763DF473" w14:textId="77777777" w:rsidR="00D052EF" w:rsidRPr="00A33DA9" w:rsidRDefault="00D052EF" w:rsidP="00D052EF">
      <w:pPr>
        <w:pStyle w:val="Subtitle"/>
      </w:pPr>
      <w:r w:rsidRPr="00A33DA9">
        <w:t>Electronic Communications Sector Development Plan for 2021–2027</w:t>
      </w:r>
    </w:p>
    <w:p w14:paraId="41D7D1AB" w14:textId="77777777" w:rsidR="00D052EF" w:rsidRPr="00A33DA9" w:rsidRDefault="00D052EF" w:rsidP="00D052EF">
      <w:r w:rsidRPr="00A33DA9">
        <w:t xml:space="preserve">On 1 November 2021, Latvia approved the </w:t>
      </w:r>
      <w:hyperlink r:id="rId60" w:history="1">
        <w:r w:rsidRPr="00A33DA9">
          <w:rPr>
            <w:rStyle w:val="Hyperlink"/>
          </w:rPr>
          <w:t>Electronic Communications Sector Development Plan for 2021–2027</w:t>
        </w:r>
      </w:hyperlink>
      <w:r w:rsidRPr="00A33DA9">
        <w:t xml:space="preserve">, which provides for measures for the development of very high-performance electronic broadband networks. </w:t>
      </w:r>
    </w:p>
    <w:bookmarkEnd w:id="18"/>
    <w:p w14:paraId="0F936A8F" w14:textId="77777777" w:rsidR="00D052EF" w:rsidRPr="00A33DA9" w:rsidRDefault="00D052EF" w:rsidP="00F677C9">
      <w:pPr>
        <w:pStyle w:val="Heading3"/>
      </w:pPr>
      <w:r w:rsidRPr="00A33DA9">
        <w:t>GovTech</w:t>
      </w:r>
    </w:p>
    <w:p w14:paraId="256BB6D5" w14:textId="77777777" w:rsidR="00D052EF" w:rsidRPr="00A33DA9" w:rsidRDefault="00D052EF" w:rsidP="00D052EF">
      <w:pPr>
        <w:sectPr w:rsidR="00D052EF" w:rsidRPr="00A33DA9">
          <w:footerReference w:type="default" r:id="rId61"/>
          <w:footerReference w:type="first" r:id="rId62"/>
          <w:pgSz w:w="11906" w:h="16838" w:code="9"/>
          <w:pgMar w:top="1985" w:right="1418" w:bottom="1418" w:left="1701" w:header="0" w:footer="386" w:gutter="0"/>
          <w:cols w:space="708"/>
          <w:titlePg/>
          <w:docGrid w:linePitch="360"/>
        </w:sectPr>
      </w:pPr>
      <w:r w:rsidRPr="00A33DA9">
        <w:t>No political communication has been adopted in this field to date.</w:t>
      </w:r>
    </w:p>
    <w:p w14:paraId="3051DCC6" w14:textId="40FDA23A" w:rsidR="00D052EF" w:rsidRPr="00A33DA9" w:rsidRDefault="004A0FD2" w:rsidP="00D052EF">
      <w:pPr>
        <w:rPr>
          <w:rFonts w:ascii="Times New Roman" w:hAnsi="Times New Roman"/>
          <w:color w:val="auto"/>
          <w:sz w:val="24"/>
        </w:rPr>
      </w:pPr>
      <w:r>
        <w:rPr>
          <w:noProof/>
        </w:rPr>
        <w:lastRenderedPageBreak/>
        <mc:AlternateContent>
          <mc:Choice Requires="wps">
            <w:drawing>
              <wp:anchor distT="0" distB="0" distL="114300" distR="114300" simplePos="0" relativeHeight="251686400" behindDoc="0" locked="0" layoutInCell="1" allowOverlap="1" wp14:anchorId="5FBEA20C" wp14:editId="0EA322A5">
                <wp:simplePos x="0" y="0"/>
                <wp:positionH relativeFrom="column">
                  <wp:posOffset>-1104900</wp:posOffset>
                </wp:positionH>
                <wp:positionV relativeFrom="paragraph">
                  <wp:posOffset>-1280160</wp:posOffset>
                </wp:positionV>
                <wp:extent cx="7569200" cy="10700657"/>
                <wp:effectExtent l="0" t="0" r="0" b="5715"/>
                <wp:wrapNone/>
                <wp:docPr id="47" name="Rectangle 47"/>
                <wp:cNvGraphicFramePr/>
                <a:graphic xmlns:a="http://schemas.openxmlformats.org/drawingml/2006/main">
                  <a:graphicData uri="http://schemas.microsoft.com/office/word/2010/wordprocessingShape">
                    <wps:wsp>
                      <wps:cNvSpPr/>
                      <wps:spPr>
                        <a:xfrm>
                          <a:off x="0" y="0"/>
                          <a:ext cx="75692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53D27" id="Rectangle 47" o:spid="_x0000_s1026" style="position:absolute;margin-left:-87pt;margin-top:-100.8pt;width:596pt;height:842.55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yjwIAAIIFAAAOAAAAZHJzL2Uyb0RvYy54bWysVMFu2zAMvQ/YPwi6r7azpGmDOkXQIsOA&#10;oi3WDj0rshQbkEVNUuJkXz9Ksp2uK3YY5oMsieQj+UTy6vrQKrIX1jWgS1qc5ZQIzaFq9Lak35/X&#10;ny4ocZ7piinQoqRH4ej18uOHq84sxARqUJWwBEG0W3SmpLX3ZpFljteiZe4MjNAolGBb5vFot1ll&#10;WYforcomeX6edWArY4EL5/D2NgnpMuJLKbh/kNIJT1RJMTYfVxvXTViz5RVbbC0zdcP7MNg/RNGy&#10;RqPTEeqWeUZ2tvkDqm24BQfSn3FoM5Cy4SLmgNkU+ZtsnmpmRMwFyXFmpMn9P1h+v38yjxZp6Ixb&#10;ONyGLA7StuGP8ZFDJOs4kiUOnnC8nM/OL/EFKOEoK/I5PsZsHvjMTvbGOv9FQEvCpqQWnyOyxPZ3&#10;zifVQSW4c6Caat0oFQ92u7lRluwZPl1RFOvP82SrTM3S7cXlRT7tXbqkHt3/hqN0QNMQcJPLcJOd&#10;0o07f1Qi6Cn9TUjSVJjgJLqLlSjGQBjnQvsiiWpWiRTJLMdviCTUbrCIsUTAgCzR/4jdAwyaCWTA&#10;TlH2+sFUxEIejfO/BZaMR4voGbQfjdtGg30PQGFWveekP5CUqAksbaA6PlpiIbWRM3zd4MPeMecf&#10;mcW+wWrAWeAfcJEKupJCv6OkBvvzvfugj+WMUko67MOSuh87ZgUl6qvGQr8sptPQuPEwnc0neLCv&#10;JZvXEr1rbyDUC04dw+M26Hs1bKWF9gVHxip4RRHTHH2XlHs7HG58mg84dLhYraIaNqth/k4/GR7A&#10;A6uhcJ8PL8yavro9dsY9DD3LFm+KPOkGSw2rnQfZxA448drzjY0eC6cfSmGSvD5HrdPoXP4CAAD/&#10;/wMAUEsDBBQABgAIAAAAIQCAMnq15AAAAA8BAAAPAAAAZHJzL2Rvd25yZXYueG1sTI/BTsMwEETv&#10;SPyDtUjcWjulhCiNUyGkqhICSkN7d2M3iYjXUewm4e/ZnuA2uzuafZOtJ9uywfS+cSghmgtgBkun&#10;G6wkHL42swSYDwq1ah0aCT/Gwzq/vclUqt2IezMUoWIUgj5VEuoQupRzX9bGKj93nUG6nV1vVaCx&#10;r7ju1UjhtuULIWJuVYP0oVadealN+V1crISxeB3it3Jz/Nx9HPbbbXN+52on5f3d9LwCFswU/sxw&#10;xSd0yInp5C6oPWslzKKnJZUJpBYiioFdPSJKaHcitUweHoHnGf/fI/8FAAD//wMAUEsBAi0AFAAG&#10;AAgAAAAhALaDOJL+AAAA4QEAABMAAAAAAAAAAAAAAAAAAAAAAFtDb250ZW50X1R5cGVzXS54bWxQ&#10;SwECLQAUAAYACAAAACEAOP0h/9YAAACUAQAACwAAAAAAAAAAAAAAAAAvAQAAX3JlbHMvLnJlbHNQ&#10;SwECLQAUAAYACAAAACEAs/jPMo8CAACCBQAADgAAAAAAAAAAAAAAAAAuAgAAZHJzL2Uyb0RvYy54&#10;bWxQSwECLQAUAAYACAAAACEAgDJ6teQAAAAPAQAADwAAAAAAAAAAAAAAAADpBAAAZHJzL2Rvd25y&#10;ZXYueG1sUEsFBgAAAAAEAAQA8wAAAPoFAAAAAA==&#10;" fillcolor="#111f37" stroked="f" strokeweight="1pt">
                <v:fill opacity="58853f"/>
              </v:rect>
            </w:pict>
          </mc:Fallback>
        </mc:AlternateContent>
      </w:r>
    </w:p>
    <w:p w14:paraId="4F8F7823" w14:textId="205C8AA7" w:rsidR="00D052EF" w:rsidRPr="00A33DA9" w:rsidRDefault="00D052EF" w:rsidP="00D052EF">
      <w:pPr>
        <w:jc w:val="left"/>
      </w:pPr>
    </w:p>
    <w:p w14:paraId="4E00B93F" w14:textId="13DBCF70" w:rsidR="00D052EF" w:rsidRPr="00A33DA9" w:rsidRDefault="004A0FD2" w:rsidP="00D052EF">
      <w:pPr>
        <w:jc w:val="left"/>
      </w:pPr>
      <w:r w:rsidRPr="005552C6">
        <w:rPr>
          <w:noProof/>
        </w:rPr>
        <w:drawing>
          <wp:anchor distT="0" distB="0" distL="114300" distR="114300" simplePos="0" relativeHeight="251687424" behindDoc="1" locked="0" layoutInCell="1" allowOverlap="1" wp14:anchorId="64B691AC" wp14:editId="2374D462">
            <wp:simplePos x="0" y="0"/>
            <wp:positionH relativeFrom="margin">
              <wp:posOffset>-1099820</wp:posOffset>
            </wp:positionH>
            <wp:positionV relativeFrom="margin">
              <wp:posOffset>542925</wp:posOffset>
            </wp:positionV>
            <wp:extent cx="7569200" cy="615378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52C6">
        <w:rPr>
          <w:noProof/>
        </w:rPr>
        <mc:AlternateContent>
          <mc:Choice Requires="wpg">
            <w:drawing>
              <wp:anchor distT="0" distB="0" distL="114300" distR="114300" simplePos="0" relativeHeight="251688448" behindDoc="0" locked="0" layoutInCell="1" allowOverlap="1" wp14:anchorId="40968BB1" wp14:editId="54046F2B">
                <wp:simplePos x="0" y="0"/>
                <wp:positionH relativeFrom="margin">
                  <wp:posOffset>1084580</wp:posOffset>
                </wp:positionH>
                <wp:positionV relativeFrom="margin">
                  <wp:posOffset>3683635</wp:posOffset>
                </wp:positionV>
                <wp:extent cx="3339370" cy="141732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370" cy="1417320"/>
                          <a:chOff x="-7618" y="152979"/>
                          <a:chExt cx="3299950" cy="1422332"/>
                        </a:xfrm>
                      </wpg:grpSpPr>
                      <wps:wsp>
                        <wps:cNvPr id="42" name="Text Box 42"/>
                        <wps:cNvSpPr txBox="1">
                          <a:spLocks noChangeArrowheads="1"/>
                        </wps:cNvSpPr>
                        <wps:spPr bwMode="auto">
                          <a:xfrm>
                            <a:off x="-7618" y="152979"/>
                            <a:ext cx="739139" cy="1216819"/>
                          </a:xfrm>
                          <a:prstGeom prst="rect">
                            <a:avLst/>
                          </a:prstGeom>
                          <a:noFill/>
                          <a:ln w="9525">
                            <a:noFill/>
                            <a:miter lim="800000"/>
                            <a:headEnd/>
                            <a:tailEnd/>
                          </a:ln>
                        </wps:spPr>
                        <wps:txbx>
                          <w:txbxContent>
                            <w:p w14:paraId="0069E690" w14:textId="77777777" w:rsidR="004A0FD2" w:rsidRPr="00166AB4" w:rsidRDefault="004A0FD2" w:rsidP="004A0FD2">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2" name="Text Box 52"/>
                        <wps:cNvSpPr txBox="1">
                          <a:spLocks noChangeArrowheads="1"/>
                        </wps:cNvSpPr>
                        <wps:spPr bwMode="auto">
                          <a:xfrm>
                            <a:off x="731378" y="213226"/>
                            <a:ext cx="2560954" cy="1362085"/>
                          </a:xfrm>
                          <a:prstGeom prst="rect">
                            <a:avLst/>
                          </a:prstGeom>
                          <a:noFill/>
                          <a:ln w="9525">
                            <a:noFill/>
                            <a:miter lim="800000"/>
                            <a:headEnd/>
                            <a:tailEnd/>
                          </a:ln>
                        </wps:spPr>
                        <wps:txbx>
                          <w:txbxContent>
                            <w:p w14:paraId="79BED6AF" w14:textId="77777777" w:rsidR="004A0FD2" w:rsidRPr="006D73ED" w:rsidRDefault="004A0FD2" w:rsidP="004A0FD2">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93EF682" w14:textId="77777777" w:rsidR="004A0FD2" w:rsidRPr="00E7654F" w:rsidRDefault="004A0FD2" w:rsidP="004A0FD2">
                              <w:pPr>
                                <w:jc w:val="left"/>
                                <w:rPr>
                                  <w:color w:val="FFFFFF"/>
                                  <w:sz w:val="52"/>
                                  <w:szCs w:val="36"/>
                                </w:rPr>
                              </w:pPr>
                            </w:p>
                            <w:p w14:paraId="6F838F8C" w14:textId="77777777" w:rsidR="004A0FD2" w:rsidRPr="006762DB" w:rsidRDefault="004A0FD2" w:rsidP="004A0FD2">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40968BB1" id="Group 37" o:spid="_x0000_s1035" style="position:absolute;margin-left:85.4pt;margin-top:290.05pt;width:262.95pt;height:111.6pt;z-index:251688448;mso-position-horizontal-relative:margin;mso-position-vertical-relative:margin" coordorigin="-76,1529" coordsize="32999,1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RgtgIAALAHAAAOAAAAZHJzL2Uyb0RvYy54bWzUld1u2yAUx+8n7R0Q961jHMexFafq+qVJ&#10;3Vap3QMQjD80GxiQ2t3T7wBJGrW76jRt84UFHDic8zt/YHU2DT165Np0UpQ4Pp1hxAWTVSeaEn99&#10;uD5ZYmQsFRXtpeAlfuIGn63fv1uNquBEtrKvuEbgRJhiVCVurVVFFBnW8oGaU6m4AGMt9UAtdHUT&#10;VZqO4H3oIzKbLaJR6kppybgxMHoZjHjt/dc1Z/ZLXRtuUV9iiM36v/b/jftH6xUtGk1V27FdGPQN&#10;UQy0E7DpwdUltRRtdffK1dAxLY2s7SmTQyTrumPc5wDZxLMX2dxouVU+l6YYG3XABGhfcHqzW/b5&#10;8Uare3WnQ/TQvJXsmwEu0aia4tju+s3z5KnWg1sESaDJE306EOWTRQwGkyTJkwzAM7DF8zhLyI45&#10;a6Ewbt1JtohBJM6ekjzLQ0lYe7V3QfI8Tw8uCEkS4uZEtAgR+DgPcY0KhGSeWZnfY3XfUsV9CYxj&#10;cadRV5V4TjASdAA9P7hMP8gJwRAE5XaHaY4nshOMQ1ZeFyZgRUJetFQ0/FxrObacVhBf7NM5Whr8&#10;GOdkM36SFexDt1Z6Ry+o/5reHn+W5HGS7+iTeLGMPd4DOloobewNlwNyjRJrODB+G/p4a2ygvJ/i&#10;ai3kddf3ME6LXqCxxHlKUr/gyDJ0Fs503w0lXs7cF0rqsr0SlV9sadeHNsTSCy82U7iMQ+522kye&#10;dLanupHVE/DQMhxhuHKg0Ur9A6MRjm+Jzfct1Ryj/qMApnk8n7vz7jvzNAPZIX1s2RxbqGDgqsQW&#10;o9C8sP6OCCmfA/u68zRckUIku5BBaiHiP6659LXmYOhvaC5L4iQLR5bECSGLUN+96Ei6mOXpfKe6&#10;ZEFmy9TN+I9Ut9xz/ZdV5+89eBY82d0T5t6d475X6fNDu/4JAAD//wMAUEsDBBQABgAIAAAAIQDd&#10;EK7s4QAAAAsBAAAPAAAAZHJzL2Rvd25yZXYueG1sTI9BS8NAFITvgv9heYI3uxtD0xizKaWopyLY&#10;CuJtm7wmodm3IbtN0n/v86THYYaZb/L1bDsx4uBbRxqihQKBVLqqpVrD5+H1IQXhg6HKdI5QwxU9&#10;rIvbm9xklZvoA8d9qAWXkM+MhiaEPpPSlw1a4xeuR2Lv5AZrAsuhltVgJi63nXxUKpHWtMQLjelx&#10;22B53l+shrfJTJs4ehl359P2+n1Yvn/tItT6/m7ePIMIOIe/MPziMzoUzHR0F6q86FivFKMHDctU&#10;RSA4kTwlKxBHDamKY5BFLv9/KH4AAAD//wMAUEsBAi0AFAAGAAgAAAAhALaDOJL+AAAA4QEAABMA&#10;AAAAAAAAAAAAAAAAAAAAAFtDb250ZW50X1R5cGVzXS54bWxQSwECLQAUAAYACAAAACEAOP0h/9YA&#10;AACUAQAACwAAAAAAAAAAAAAAAAAvAQAAX3JlbHMvLnJlbHNQSwECLQAUAAYACAAAACEAyw2UYLYC&#10;AACwBwAADgAAAAAAAAAAAAAAAAAuAgAAZHJzL2Uyb0RvYy54bWxQSwECLQAUAAYACAAAACEA3RCu&#10;7OEAAAALAQAADwAAAAAAAAAAAAAAAAAQBQAAZHJzL2Rvd25yZXYueG1sUEsFBgAAAAAEAAQA8wAA&#10;AB4GAAAAAA==&#10;">
                <v:shape id="Text Box 42" o:spid="_x0000_s1036" type="#_x0000_t202" style="position:absolute;left:-76;top:1529;width:7391;height:1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0069E690" w14:textId="77777777" w:rsidR="004A0FD2" w:rsidRPr="00166AB4" w:rsidRDefault="004A0FD2" w:rsidP="004A0FD2">
                        <w:pPr>
                          <w:jc w:val="left"/>
                          <w:rPr>
                            <w:color w:val="FFFFFF" w:themeColor="background1"/>
                            <w:sz w:val="144"/>
                            <w:szCs w:val="144"/>
                            <w:lang w:val="fr-BE"/>
                          </w:rPr>
                        </w:pPr>
                        <w:r>
                          <w:rPr>
                            <w:color w:val="FFFFFF" w:themeColor="background1"/>
                            <w:sz w:val="144"/>
                            <w:szCs w:val="144"/>
                            <w:lang w:val="fr-BE"/>
                          </w:rPr>
                          <w:t>3</w:t>
                        </w:r>
                      </w:p>
                    </w:txbxContent>
                  </v:textbox>
                </v:shape>
                <v:shape id="Text Box 52" o:spid="_x0000_s1037" type="#_x0000_t202" style="position:absolute;left:7313;top:2132;width:25610;height:1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9BED6AF" w14:textId="77777777" w:rsidR="004A0FD2" w:rsidRPr="006D73ED" w:rsidRDefault="004A0FD2" w:rsidP="004A0FD2">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93EF682" w14:textId="77777777" w:rsidR="004A0FD2" w:rsidRPr="00E7654F" w:rsidRDefault="004A0FD2" w:rsidP="004A0FD2">
                        <w:pPr>
                          <w:jc w:val="left"/>
                          <w:rPr>
                            <w:color w:val="FFFFFF"/>
                            <w:sz w:val="52"/>
                            <w:szCs w:val="36"/>
                          </w:rPr>
                        </w:pPr>
                      </w:p>
                      <w:p w14:paraId="6F838F8C" w14:textId="77777777" w:rsidR="004A0FD2" w:rsidRPr="006762DB" w:rsidRDefault="004A0FD2" w:rsidP="004A0FD2">
                        <w:pPr>
                          <w:spacing w:before="240"/>
                          <w:jc w:val="left"/>
                          <w:rPr>
                            <w:color w:val="FFFFFF" w:themeColor="background1"/>
                            <w:sz w:val="48"/>
                            <w:szCs w:val="32"/>
                          </w:rPr>
                        </w:pPr>
                      </w:p>
                    </w:txbxContent>
                  </v:textbox>
                </v:shape>
                <w10:wrap type="square" anchorx="margin" anchory="margin"/>
              </v:group>
            </w:pict>
          </mc:Fallback>
        </mc:AlternateContent>
      </w:r>
    </w:p>
    <w:p w14:paraId="0CCF7A42" w14:textId="77777777" w:rsidR="00D052EF" w:rsidRPr="00A33DA9" w:rsidRDefault="00D052EF" w:rsidP="00D052EF">
      <w:pPr>
        <w:jc w:val="center"/>
        <w:rPr>
          <w:sz w:val="28"/>
          <w:szCs w:val="28"/>
          <w:highlight w:val="yellow"/>
        </w:rPr>
      </w:pPr>
    </w:p>
    <w:p w14:paraId="0E91FDB0" w14:textId="77777777" w:rsidR="00D052EF" w:rsidRPr="00A33DA9" w:rsidRDefault="00D052EF" w:rsidP="00D052EF">
      <w:pPr>
        <w:jc w:val="center"/>
        <w:rPr>
          <w:sz w:val="28"/>
          <w:szCs w:val="28"/>
          <w:highlight w:val="yellow"/>
        </w:rPr>
      </w:pPr>
    </w:p>
    <w:p w14:paraId="11BDF5E6" w14:textId="265A841B" w:rsidR="00D052EF" w:rsidRPr="00A33DA9" w:rsidRDefault="00D052EF" w:rsidP="00D052EF">
      <w:pPr>
        <w:jc w:val="center"/>
        <w:rPr>
          <w:sz w:val="28"/>
          <w:szCs w:val="28"/>
          <w:highlight w:val="yellow"/>
        </w:rPr>
      </w:pPr>
    </w:p>
    <w:p w14:paraId="3F8F2B6E" w14:textId="1D7600A2" w:rsidR="00D052EF" w:rsidRPr="00A33DA9" w:rsidRDefault="00D052EF" w:rsidP="00D052EF">
      <w:pPr>
        <w:jc w:val="left"/>
        <w:rPr>
          <w:rFonts w:cs="Yu Mincho Light"/>
          <w:b/>
          <w:color w:val="1EC08A"/>
          <w:kern w:val="32"/>
          <w:sz w:val="32"/>
          <w:szCs w:val="32"/>
        </w:rPr>
      </w:pPr>
      <w:r w:rsidRPr="00A33DA9">
        <w:br w:type="page"/>
      </w:r>
    </w:p>
    <w:p w14:paraId="7282019C" w14:textId="77777777" w:rsidR="00D052EF" w:rsidRPr="00A33DA9" w:rsidRDefault="00D052EF" w:rsidP="00F677C9">
      <w:pPr>
        <w:pStyle w:val="Heading1"/>
      </w:pPr>
      <w:bookmarkStart w:id="19" w:name="_Toc140674618"/>
      <w:r w:rsidRPr="00A33DA9">
        <w:lastRenderedPageBreak/>
        <w:t>Digital Public Administration Legislation</w:t>
      </w:r>
      <w:bookmarkEnd w:id="19"/>
    </w:p>
    <w:p w14:paraId="0084B809" w14:textId="77777777" w:rsidR="00D052EF" w:rsidRPr="00A33DA9" w:rsidRDefault="00D052EF" w:rsidP="00244022">
      <w:pPr>
        <w:pStyle w:val="Heading2"/>
      </w:pPr>
      <w:bookmarkStart w:id="20" w:name="_Toc1474962"/>
      <w:r w:rsidRPr="00A33DA9">
        <w:t xml:space="preserve">Specific </w:t>
      </w:r>
      <w:r>
        <w:t>L</w:t>
      </w:r>
      <w:r w:rsidRPr="00A33DA9">
        <w:t xml:space="preserve">egislation on </w:t>
      </w:r>
      <w:r>
        <w:t>D</w:t>
      </w:r>
      <w:r w:rsidRPr="00A33DA9">
        <w:t xml:space="preserve">igital </w:t>
      </w:r>
      <w:bookmarkEnd w:id="20"/>
      <w:r>
        <w:t>P</w:t>
      </w:r>
      <w:r w:rsidRPr="00A33DA9">
        <w:t xml:space="preserve">ublic </w:t>
      </w:r>
      <w:r>
        <w:t>A</w:t>
      </w:r>
      <w:r w:rsidRPr="00A33DA9">
        <w:t>dministration</w:t>
      </w:r>
    </w:p>
    <w:p w14:paraId="7E94D635" w14:textId="77777777" w:rsidR="00D052EF" w:rsidRPr="00A33DA9" w:rsidRDefault="00D052EF" w:rsidP="00D052EF">
      <w:pPr>
        <w:pStyle w:val="Subtitle"/>
      </w:pPr>
      <w:r w:rsidRPr="00A33DA9">
        <w:t>Regulation for the Public Administration Services Portal</w:t>
      </w:r>
    </w:p>
    <w:p w14:paraId="2EEA9E26" w14:textId="77777777" w:rsidR="00D052EF" w:rsidRPr="00A33DA9" w:rsidRDefault="00D052EF" w:rsidP="00D052EF">
      <w:pPr>
        <w:rPr>
          <w:lang w:eastAsia="el-GR"/>
        </w:rPr>
      </w:pPr>
      <w:r w:rsidRPr="00A33DA9">
        <w:rPr>
          <w:lang w:eastAsia="el-GR"/>
        </w:rPr>
        <w:t xml:space="preserve">On 4 July 2017, the Cabinet of Ministers approved the </w:t>
      </w:r>
      <w:hyperlink r:id="rId63">
        <w:r w:rsidRPr="00A33DA9">
          <w:rPr>
            <w:rStyle w:val="Hyperlink"/>
            <w:lang w:eastAsia="el-GR"/>
          </w:rPr>
          <w:t>Regulation for the Public Administration Services Portal</w:t>
        </w:r>
      </w:hyperlink>
      <w:r w:rsidRPr="00A33DA9">
        <w:rPr>
          <w:rStyle w:val="Hyperlink"/>
          <w:lang w:eastAsia="el-GR"/>
        </w:rPr>
        <w:t xml:space="preserve"> </w:t>
      </w:r>
      <w:r w:rsidRPr="00A33DA9">
        <w:rPr>
          <w:lang w:eastAsia="el-GR"/>
        </w:rPr>
        <w:t>(hereinafter – the portal)</w:t>
      </w:r>
      <w:r w:rsidRPr="00A33DA9">
        <w:rPr>
          <w:rStyle w:val="Hyperlink"/>
          <w:lang w:eastAsia="el-GR"/>
        </w:rPr>
        <w:t>,</w:t>
      </w:r>
      <w:r w:rsidRPr="00A33DA9">
        <w:rPr>
          <w:lang w:eastAsia="el-GR"/>
        </w:rPr>
        <w:t xml:space="preserve"> which governs public services and the implementation of the one-stop-shop principle. The regulation determines the manager of the portal, his/her duties and responsibilities, the duties and responsibilities of the institution, the procedure for the use and management of the portal, the procedure for the service catalogue and the information included therein.</w:t>
      </w:r>
    </w:p>
    <w:p w14:paraId="79C1F696" w14:textId="77777777" w:rsidR="00D052EF" w:rsidRPr="00A33DA9" w:rsidRDefault="00D052EF" w:rsidP="00D052EF">
      <w:pPr>
        <w:rPr>
          <w:lang w:eastAsia="el-GR"/>
        </w:rPr>
      </w:pPr>
      <w:r w:rsidRPr="00A33DA9">
        <w:rPr>
          <w:lang w:eastAsia="el-GR"/>
        </w:rPr>
        <w:t>This regulation prescribes:</w:t>
      </w:r>
    </w:p>
    <w:p w14:paraId="211DD014" w14:textId="77777777" w:rsidR="00D052EF" w:rsidRPr="00A33DA9" w:rsidRDefault="00D052EF" w:rsidP="00F677C9">
      <w:pPr>
        <w:pStyle w:val="BulletPoints"/>
        <w:rPr>
          <w:lang w:eastAsia="el-GR"/>
        </w:rPr>
      </w:pPr>
      <w:r w:rsidRPr="00A33DA9">
        <w:rPr>
          <w:lang w:eastAsia="el-GR"/>
        </w:rPr>
        <w:t xml:space="preserve">The use and management arrangements of the </w:t>
      </w:r>
      <w:proofErr w:type="gramStart"/>
      <w:r w:rsidRPr="00A33DA9">
        <w:rPr>
          <w:lang w:eastAsia="el-GR"/>
        </w:rPr>
        <w:t>portal;</w:t>
      </w:r>
      <w:proofErr w:type="gramEnd"/>
    </w:p>
    <w:p w14:paraId="0FC46536" w14:textId="77777777" w:rsidR="00D052EF" w:rsidRPr="00A33DA9" w:rsidRDefault="00D052EF" w:rsidP="00F677C9">
      <w:pPr>
        <w:pStyle w:val="BulletPoints"/>
        <w:rPr>
          <w:lang w:eastAsia="el-GR"/>
        </w:rPr>
      </w:pPr>
      <w:r w:rsidRPr="00A33DA9">
        <w:rPr>
          <w:lang w:eastAsia="el-GR"/>
        </w:rPr>
        <w:t>The duties and responsibilities of the portal keeper, as well as the national governing body’s (hereinafter – the Authority) duties and responsibilities; and</w:t>
      </w:r>
    </w:p>
    <w:p w14:paraId="7C6B8934" w14:textId="77777777" w:rsidR="00D052EF" w:rsidRPr="00A33DA9" w:rsidRDefault="00D052EF" w:rsidP="00F677C9">
      <w:pPr>
        <w:pStyle w:val="BulletPoints"/>
        <w:rPr>
          <w:lang w:eastAsia="el-GR"/>
        </w:rPr>
      </w:pPr>
      <w:r w:rsidRPr="00A33DA9">
        <w:rPr>
          <w:lang w:eastAsia="el-GR"/>
        </w:rPr>
        <w:t>The procedures for the exchange of information between the portal manager and the Authority.</w:t>
      </w:r>
    </w:p>
    <w:p w14:paraId="447B7FC2" w14:textId="77777777" w:rsidR="00D052EF" w:rsidRPr="00A33DA9" w:rsidRDefault="00D052EF" w:rsidP="00D052EF">
      <w:pPr>
        <w:rPr>
          <w:lang w:eastAsia="el-GR"/>
        </w:rPr>
      </w:pPr>
      <w:r w:rsidRPr="00A33DA9">
        <w:rPr>
          <w:lang w:eastAsia="el-GR"/>
        </w:rPr>
        <w:t>Several regulations govern the procedures for updating information in the portal to improve the availability and use of eServices.</w:t>
      </w:r>
    </w:p>
    <w:p w14:paraId="50E116A8" w14:textId="77777777" w:rsidR="00D052EF" w:rsidRPr="00A33DA9" w:rsidRDefault="00D052EF" w:rsidP="00D052EF">
      <w:pPr>
        <w:pStyle w:val="Subtitle"/>
      </w:pPr>
      <w:bookmarkStart w:id="21" w:name="_Hlk71097860"/>
      <w:r w:rsidRPr="00A33DA9">
        <w:t>Registration, Quality Control and Procedures for the Provision of Public Administration Services</w:t>
      </w:r>
    </w:p>
    <w:p w14:paraId="662F1B6C" w14:textId="77777777" w:rsidR="00D052EF" w:rsidRPr="00A33DA9" w:rsidRDefault="00D052EF" w:rsidP="00D052EF">
      <w:r w:rsidRPr="00A33DA9">
        <w:t>The three main regulations that govern eServices are:</w:t>
      </w:r>
    </w:p>
    <w:p w14:paraId="383BE9C2" w14:textId="77777777" w:rsidR="00D052EF" w:rsidRPr="00A33DA9" w:rsidRDefault="00000000" w:rsidP="00F677C9">
      <w:pPr>
        <w:pStyle w:val="BulletPoints"/>
      </w:pPr>
      <w:hyperlink r:id="rId64" w:history="1">
        <w:r w:rsidR="00D052EF" w:rsidRPr="00A33DA9">
          <w:rPr>
            <w:rStyle w:val="Hyperlink"/>
          </w:rPr>
          <w:t>Cabinet Regulation No. 399</w:t>
        </w:r>
      </w:hyperlink>
      <w:r w:rsidR="00D052EF" w:rsidRPr="00A33DA9">
        <w:t xml:space="preserve"> on the registration, quality control and procedures for the provision of public administration services. This regulation governs the registration of public administration services, quality control and the procedures for the provision of public administration </w:t>
      </w:r>
      <w:proofErr w:type="gramStart"/>
      <w:r w:rsidR="00D052EF" w:rsidRPr="00A33DA9">
        <w:t>services;</w:t>
      </w:r>
      <w:proofErr w:type="gramEnd"/>
    </w:p>
    <w:p w14:paraId="6D83840D" w14:textId="77777777" w:rsidR="00D052EF" w:rsidRPr="00A33DA9" w:rsidRDefault="00000000" w:rsidP="00F677C9">
      <w:pPr>
        <w:pStyle w:val="BulletPoints"/>
      </w:pPr>
      <w:hyperlink r:id="rId65" w:history="1">
        <w:r w:rsidR="00D052EF" w:rsidRPr="00A33DA9">
          <w:rPr>
            <w:rStyle w:val="Hyperlink"/>
          </w:rPr>
          <w:t>Cabinet Regulation No. 401</w:t>
        </w:r>
      </w:hyperlink>
      <w:r w:rsidR="00D052EF" w:rsidRPr="00A33DA9">
        <w:t xml:space="preserve"> on the State and Municipal Customer Service Centre, as well as the types, </w:t>
      </w:r>
      <w:proofErr w:type="gramStart"/>
      <w:r w:rsidR="00D052EF" w:rsidRPr="00A33DA9">
        <w:t>range</w:t>
      </w:r>
      <w:proofErr w:type="gramEnd"/>
      <w:r w:rsidR="00D052EF" w:rsidRPr="00A33DA9">
        <w:t xml:space="preserve"> and procedures for the provision of public administration services. This regulation governs the administration of the State and Municipal Customer Service Centre, as well as the range, </w:t>
      </w:r>
      <w:proofErr w:type="gramStart"/>
      <w:r w:rsidR="00D052EF" w:rsidRPr="00A33DA9">
        <w:t>types</w:t>
      </w:r>
      <w:proofErr w:type="gramEnd"/>
      <w:r w:rsidR="00D052EF" w:rsidRPr="00A33DA9">
        <w:t xml:space="preserve"> and the procedures for the provision of public services; and</w:t>
      </w:r>
    </w:p>
    <w:p w14:paraId="696DD8FC" w14:textId="77777777" w:rsidR="00D052EF" w:rsidRPr="00A33DA9" w:rsidRDefault="00000000" w:rsidP="00F677C9">
      <w:pPr>
        <w:pStyle w:val="BulletPoints"/>
      </w:pPr>
      <w:hyperlink r:id="rId66">
        <w:r w:rsidR="00D052EF" w:rsidRPr="00A33DA9">
          <w:rPr>
            <w:rStyle w:val="Hyperlink"/>
          </w:rPr>
          <w:t>Cabinet of Ministers Regulation No. 402</w:t>
        </w:r>
      </w:hyperlink>
      <w:r w:rsidR="00D052EF" w:rsidRPr="00A33DA9">
        <w:t xml:space="preserve"> on public administration services digitalisation. This regulation prescribes the procedures for the digitalisation of public services and how to ensure the availability of public services.</w:t>
      </w:r>
    </w:p>
    <w:p w14:paraId="362A3BE6" w14:textId="77777777" w:rsidR="00D052EF" w:rsidRPr="00A33DA9" w:rsidRDefault="00D052EF" w:rsidP="00244022">
      <w:pPr>
        <w:pStyle w:val="Heading2"/>
      </w:pPr>
      <w:bookmarkStart w:id="22" w:name="_Toc1474970"/>
      <w:bookmarkStart w:id="23" w:name="_Toc1474963"/>
      <w:bookmarkEnd w:id="21"/>
      <w:r w:rsidRPr="00B12F0D">
        <w:rPr>
          <w:noProof/>
        </w:rPr>
        <w:drawing>
          <wp:anchor distT="0" distB="0" distL="114300" distR="114300" simplePos="0" relativeHeight="251673088" behindDoc="0" locked="0" layoutInCell="1" allowOverlap="1" wp14:anchorId="118F571D" wp14:editId="4929ADF8">
            <wp:simplePos x="0" y="0"/>
            <wp:positionH relativeFrom="column">
              <wp:posOffset>-433070</wp:posOffset>
            </wp:positionH>
            <wp:positionV relativeFrom="paragraph">
              <wp:posOffset>460375</wp:posOffset>
            </wp:positionV>
            <wp:extent cx="300990" cy="141605"/>
            <wp:effectExtent l="0" t="0" r="3810" b="0"/>
            <wp:wrapNone/>
            <wp:docPr id="24" name="Picture 2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t>Interoperability</w:t>
      </w:r>
      <w:bookmarkEnd w:id="22"/>
      <w:r w:rsidRPr="00A33DA9">
        <w:t xml:space="preserve"> </w:t>
      </w:r>
    </w:p>
    <w:p w14:paraId="0D48C62B" w14:textId="77777777" w:rsidR="00D052EF" w:rsidRPr="00A33DA9" w:rsidRDefault="00D052EF" w:rsidP="00D052EF">
      <w:pPr>
        <w:pStyle w:val="Subtitle"/>
      </w:pPr>
      <w:r w:rsidRPr="00A33DA9">
        <w:t xml:space="preserve">Law on State Information Systems </w:t>
      </w:r>
    </w:p>
    <w:p w14:paraId="3BE70A68" w14:textId="77777777" w:rsidR="00D052EF" w:rsidRPr="00A33DA9" w:rsidRDefault="00D052EF" w:rsidP="00D052EF">
      <w:pPr>
        <w:keepNext/>
      </w:pPr>
      <w:r w:rsidRPr="00A33DA9">
        <w:t xml:space="preserve">New amendments to the Law on State Information Systems expanding the scope of the law and introducing the concept of opening government ICT platforms for commercial services providers </w:t>
      </w:r>
      <w:r>
        <w:t>we</w:t>
      </w:r>
      <w:r w:rsidRPr="00A33DA9">
        <w:t xml:space="preserve">re adopted by Parliament in June 2022. </w:t>
      </w:r>
    </w:p>
    <w:p w14:paraId="298706C2" w14:textId="77777777" w:rsidR="00D052EF" w:rsidRPr="00A33DA9" w:rsidRDefault="00D052EF" w:rsidP="00D052EF">
      <w:pPr>
        <w:keepNext/>
      </w:pPr>
      <w:r w:rsidRPr="00A33DA9">
        <w:t xml:space="preserve">Adopted in May 2002 and with amendments up to 2014, the </w:t>
      </w:r>
      <w:hyperlink r:id="rId67">
        <w:r w:rsidRPr="00A33DA9">
          <w:rPr>
            <w:rStyle w:val="Hyperlink"/>
          </w:rPr>
          <w:t>Law on State Information Systems</w:t>
        </w:r>
      </w:hyperlink>
      <w:r w:rsidRPr="00A33DA9">
        <w:t xml:space="preserve"> aim</w:t>
      </w:r>
      <w:r>
        <w:t>s</w:t>
      </w:r>
      <w:r w:rsidRPr="00A33DA9">
        <w:t xml:space="preserve"> at ensuring the availability and quality of information services provided by State and local government institutions. The law determines unified procedures, by which State information systems are created, registered, operated, maintained, </w:t>
      </w:r>
      <w:proofErr w:type="gramStart"/>
      <w:r w:rsidRPr="00A33DA9">
        <w:t>used</w:t>
      </w:r>
      <w:proofErr w:type="gramEnd"/>
      <w:r w:rsidRPr="00A33DA9">
        <w:t xml:space="preserve"> and reorganised. It </w:t>
      </w:r>
      <w:r>
        <w:t>tasks</w:t>
      </w:r>
      <w:r w:rsidRPr="00A33DA9">
        <w:t xml:space="preserve"> </w:t>
      </w:r>
      <w:r>
        <w:t xml:space="preserve">the </w:t>
      </w:r>
      <w:r w:rsidRPr="00A33DA9">
        <w:t xml:space="preserve">government </w:t>
      </w:r>
      <w:r>
        <w:t>with regulating the</w:t>
      </w:r>
      <w:r w:rsidRPr="00A33DA9">
        <w:t xml:space="preserve"> general requirements for information systems, including </w:t>
      </w:r>
      <w:r w:rsidRPr="00A33DA9">
        <w:lastRenderedPageBreak/>
        <w:t>interoperability requirements</w:t>
      </w:r>
      <w:r>
        <w:t>,</w:t>
      </w:r>
      <w:r w:rsidRPr="00A33DA9">
        <w:t xml:space="preserve"> and defines the cooperation between State information system managers, including</w:t>
      </w:r>
      <w:r>
        <w:t xml:space="preserve"> the </w:t>
      </w:r>
      <w:r w:rsidRPr="00A33DA9">
        <w:t xml:space="preserve">reuse of shared services and components.  </w:t>
      </w:r>
    </w:p>
    <w:p w14:paraId="3C1B0530" w14:textId="4A920409" w:rsidR="00D052EF" w:rsidRPr="00A33DA9" w:rsidRDefault="00D052EF" w:rsidP="00244022">
      <w:pPr>
        <w:pStyle w:val="Heading2"/>
      </w:pPr>
      <w:r w:rsidRPr="00A33DA9">
        <w:t xml:space="preserve">Key </w:t>
      </w:r>
      <w:r>
        <w:t>E</w:t>
      </w:r>
      <w:r w:rsidRPr="00A33DA9">
        <w:t>nablers</w:t>
      </w:r>
      <w:bookmarkEnd w:id="23"/>
    </w:p>
    <w:p w14:paraId="73A2CB91" w14:textId="22307770" w:rsidR="00D052EF" w:rsidRPr="00A33DA9" w:rsidRDefault="00D052EF" w:rsidP="00F677C9">
      <w:pPr>
        <w:pStyle w:val="Heading3"/>
      </w:pPr>
      <w:bookmarkStart w:id="24" w:name="_Toc1474964"/>
      <w:r w:rsidRPr="00A33DA9">
        <w:t xml:space="preserve">Open Data, Reusability and Access to </w:t>
      </w:r>
      <w:r>
        <w:t>P</w:t>
      </w:r>
      <w:r w:rsidRPr="00A33DA9">
        <w:t xml:space="preserve">ublic </w:t>
      </w:r>
      <w:r>
        <w:t>I</w:t>
      </w:r>
      <w:r w:rsidRPr="00A33DA9">
        <w:t>nformation</w:t>
      </w:r>
      <w:bookmarkEnd w:id="24"/>
    </w:p>
    <w:p w14:paraId="47685E4E" w14:textId="77777777" w:rsidR="00D052EF" w:rsidRPr="00A33DA9" w:rsidRDefault="00D052EF" w:rsidP="00D052EF">
      <w:pPr>
        <w:pStyle w:val="Subtitle"/>
      </w:pPr>
      <w:r w:rsidRPr="00A33DA9">
        <w:t xml:space="preserve">Freedom of Information Law </w:t>
      </w:r>
    </w:p>
    <w:p w14:paraId="09F6AE15" w14:textId="77777777" w:rsidR="00D052EF" w:rsidRPr="00A33DA9" w:rsidRDefault="00D052EF" w:rsidP="00D052EF">
      <w:r w:rsidRPr="00A33DA9">
        <w:t xml:space="preserve">On 14 July 2020, the Cabinet of Ministers approved amendments to the </w:t>
      </w:r>
      <w:hyperlink r:id="rId68" w:history="1">
        <w:r w:rsidRPr="00A33DA9">
          <w:rPr>
            <w:rStyle w:val="Hyperlink"/>
          </w:rPr>
          <w:t>Regulation of the Cabinet of Ministers No. 445</w:t>
        </w:r>
      </w:hyperlink>
      <w:r w:rsidRPr="00A33DA9">
        <w:t xml:space="preserve"> on the Procedures for Publishing Information on the Internet by Institutions. The regulation envisages the publication of open data at the public administration’s disposal in a machine-readable format jointly with metadata or dataset metadata, only in the </w:t>
      </w:r>
      <w:hyperlink r:id="rId69">
        <w:r w:rsidRPr="00A33DA9">
          <w:rPr>
            <w:rStyle w:val="Hyperlink"/>
          </w:rPr>
          <w:t>Latvian Open Data Portal</w:t>
        </w:r>
      </w:hyperlink>
      <w:r w:rsidRPr="00A33DA9">
        <w:t>.</w:t>
      </w:r>
    </w:p>
    <w:p w14:paraId="578103A4" w14:textId="77777777" w:rsidR="00D052EF" w:rsidRPr="00A33DA9" w:rsidRDefault="00D052EF" w:rsidP="00D052EF">
      <w:pPr>
        <w:rPr>
          <w:rFonts w:eastAsia="Yu Mincho Light"/>
          <w:color w:val="F7A33D"/>
          <w:sz w:val="22"/>
          <w:szCs w:val="20"/>
        </w:rPr>
      </w:pPr>
      <w:r w:rsidRPr="00A33DA9">
        <w:t xml:space="preserve">The </w:t>
      </w:r>
      <w:hyperlink r:id="rId70">
        <w:r w:rsidRPr="00A33DA9">
          <w:rPr>
            <w:rStyle w:val="Hyperlink"/>
          </w:rPr>
          <w:t>Freedom of Information Law</w:t>
        </w:r>
      </w:hyperlink>
      <w:r w:rsidRPr="00A33DA9">
        <w:t>, amended on 12 June 2009, transposed the Directive on the re-use of public sector information (</w:t>
      </w:r>
      <w:hyperlink r:id="rId71">
        <w:r w:rsidRPr="00A33DA9">
          <w:t>2003/98/EC</w:t>
        </w:r>
      </w:hyperlink>
      <w:r w:rsidRPr="00A33DA9">
        <w:t xml:space="preserve">) into national law. According to the amendment, an application for the re-use of existing information at the disposal of an institution shall be drawn up in writing, in accordance with the documentation requirements specified for the relevant information group. In addition, the application shall indicate that the information is requested for the purpose of re-use as well as the goods or services for which the requested information is necessary. The law also states that information re-use conditions shall not be imposed. Since 6 October 2015, new amendments to the Freedom of Information Law have entered into force. The amendments transpose </w:t>
      </w:r>
      <w:hyperlink r:id="rId72" w:history="1">
        <w:r w:rsidRPr="00A33DA9">
          <w:rPr>
            <w:rStyle w:val="Hyperlink"/>
          </w:rPr>
          <w:t>Directive (EU) 2013/37 on the re-use of public sector information</w:t>
        </w:r>
      </w:hyperlink>
      <w:r w:rsidRPr="00A33DA9">
        <w:t>.</w:t>
      </w:r>
    </w:p>
    <w:p w14:paraId="0B758445" w14:textId="77777777" w:rsidR="00D052EF" w:rsidRPr="00A33DA9" w:rsidRDefault="00D052EF" w:rsidP="00D052EF">
      <w:pPr>
        <w:pStyle w:val="Subtitle"/>
      </w:pPr>
      <w:r w:rsidRPr="00A33DA9">
        <w:t>Open Data</w:t>
      </w:r>
    </w:p>
    <w:p w14:paraId="36600ECD" w14:textId="77777777" w:rsidR="00D052EF" w:rsidRPr="00A33DA9" w:rsidRDefault="00D052EF" w:rsidP="00D052EF">
      <w:pPr>
        <w:rPr>
          <w:rFonts w:eastAsia="Yu Mincho Light"/>
          <w:color w:val="F7A33D"/>
          <w:sz w:val="22"/>
          <w:szCs w:val="20"/>
        </w:rPr>
      </w:pPr>
      <w:r w:rsidRPr="00FC6D15">
        <w:rPr>
          <w:rStyle w:val="normaltextrun"/>
          <w:szCs w:val="20"/>
          <w:shd w:val="clear" w:color="auto" w:fill="FFFFFF"/>
        </w:rPr>
        <w:t>On 21 December 2021, the Cabinet of Ministers approved an informative statement on the implementation of the ‘</w:t>
      </w:r>
      <w:hyperlink r:id="rId73" w:history="1">
        <w:r w:rsidRPr="00FC6D15">
          <w:rPr>
            <w:rStyle w:val="Hyperlink"/>
            <w:szCs w:val="20"/>
            <w:shd w:val="clear" w:color="auto" w:fill="FFFFFF"/>
          </w:rPr>
          <w:t>Open by Default Principle</w:t>
        </w:r>
      </w:hyperlink>
      <w:r w:rsidRPr="00FC6D15">
        <w:rPr>
          <w:rStyle w:val="Hyperlink"/>
          <w:szCs w:val="20"/>
          <w:shd w:val="clear" w:color="auto" w:fill="FFFFFF"/>
        </w:rPr>
        <w:t>’</w:t>
      </w:r>
      <w:r w:rsidRPr="00FC6D15">
        <w:rPr>
          <w:rStyle w:val="normaltextrun"/>
          <w:szCs w:val="20"/>
          <w:shd w:val="clear" w:color="auto" w:fill="FFFFFF"/>
        </w:rPr>
        <w:t xml:space="preserve">. According to the statement, public sector institutions - who are the data owners mentioned in Annex one - </w:t>
      </w:r>
      <w:proofErr w:type="gramStart"/>
      <w:r w:rsidRPr="00FC6D15">
        <w:rPr>
          <w:rStyle w:val="normaltextrun"/>
          <w:szCs w:val="20"/>
          <w:shd w:val="clear" w:color="auto" w:fill="FFFFFF"/>
        </w:rPr>
        <w:t>have to</w:t>
      </w:r>
      <w:proofErr w:type="gramEnd"/>
      <w:r w:rsidRPr="00FC6D15">
        <w:rPr>
          <w:rStyle w:val="normaltextrun"/>
          <w:szCs w:val="20"/>
          <w:shd w:val="clear" w:color="auto" w:fill="FFFFFF"/>
        </w:rPr>
        <w:t xml:space="preserve"> open their respective data and publish them on the </w:t>
      </w:r>
      <w:hyperlink r:id="rId74" w:history="1">
        <w:r w:rsidRPr="00FC6D15">
          <w:rPr>
            <w:rStyle w:val="Hyperlink"/>
            <w:szCs w:val="20"/>
            <w:shd w:val="clear" w:color="auto" w:fill="FFFFFF"/>
          </w:rPr>
          <w:t>Open Data Portal</w:t>
        </w:r>
      </w:hyperlink>
      <w:r w:rsidRPr="00FC6D15">
        <w:rPr>
          <w:rStyle w:val="normaltextrun"/>
          <w:szCs w:val="20"/>
          <w:shd w:val="clear" w:color="auto" w:fill="FFFFFF"/>
        </w:rPr>
        <w:t xml:space="preserve">. Additionally, the Ministry of Environmental Protection and Regional Development, in partnership with other public sector institutions, </w:t>
      </w:r>
      <w:proofErr w:type="gramStart"/>
      <w:r w:rsidRPr="00FC6D15">
        <w:rPr>
          <w:rStyle w:val="normaltextrun"/>
          <w:szCs w:val="20"/>
          <w:shd w:val="clear" w:color="auto" w:fill="FFFFFF"/>
        </w:rPr>
        <w:t>has to</w:t>
      </w:r>
      <w:proofErr w:type="gramEnd"/>
      <w:r w:rsidRPr="00FC6D15">
        <w:rPr>
          <w:rStyle w:val="normaltextrun"/>
          <w:szCs w:val="20"/>
          <w:shd w:val="clear" w:color="auto" w:fill="FFFFFF"/>
        </w:rPr>
        <w:t xml:space="preserve"> publish and update a list of datasets that would be suitable for opening in the future.</w:t>
      </w:r>
    </w:p>
    <w:p w14:paraId="1E24B01B" w14:textId="77777777" w:rsidR="00D052EF" w:rsidRPr="00A33DA9" w:rsidRDefault="00D052EF" w:rsidP="00D052EF">
      <w:pPr>
        <w:pStyle w:val="Subtitle"/>
      </w:pPr>
      <w:r w:rsidRPr="00A33DA9">
        <w:t>Accessibility of the Websites and Mobile Applications</w:t>
      </w:r>
    </w:p>
    <w:p w14:paraId="0084C94A" w14:textId="77777777" w:rsidR="00D052EF" w:rsidRPr="00A33DA9" w:rsidRDefault="00D052EF" w:rsidP="00D052EF">
      <w:pPr>
        <w:rPr>
          <w:rFonts w:eastAsia="Yu Mincho Light" w:cs="Yu Mincho Light"/>
          <w:sz w:val="22"/>
          <w:szCs w:val="22"/>
        </w:rPr>
      </w:pPr>
      <w:r w:rsidRPr="00A33DA9">
        <w:t xml:space="preserve">The </w:t>
      </w:r>
      <w:r w:rsidRPr="00FC6D15">
        <w:t>Regulation of the Cabinet of Ministers No. 445</w:t>
      </w:r>
      <w:r w:rsidRPr="00A33DA9">
        <w:t xml:space="preserve"> on the Procedures for Publishing Information on the Internet by Institutions, amended on 14 July 2020, transposes the Directive (EU) 2016/2102 of the European Parliament and of the Council of 26 October 2016 on the accessibility of the websites and mobile applications of public sector bodies. Information and digital services become more accessible to users, </w:t>
      </w:r>
      <w:proofErr w:type="gramStart"/>
      <w:r w:rsidRPr="00A33DA9">
        <w:t>in particular for</w:t>
      </w:r>
      <w:proofErr w:type="gramEnd"/>
      <w:r w:rsidRPr="00A33DA9">
        <w:t xml:space="preserve"> persons with disabilities and the elderly.</w:t>
      </w:r>
    </w:p>
    <w:p w14:paraId="012AC852" w14:textId="77777777" w:rsidR="00D052EF" w:rsidRPr="00A33DA9" w:rsidRDefault="00D052EF" w:rsidP="00F677C9">
      <w:pPr>
        <w:pStyle w:val="Heading3"/>
      </w:pPr>
      <w:bookmarkStart w:id="25" w:name="_Toc1474965"/>
      <w:r w:rsidRPr="00B12F0D">
        <w:rPr>
          <w:noProof/>
        </w:rPr>
        <w:drawing>
          <wp:anchor distT="0" distB="0" distL="114300" distR="114300" simplePos="0" relativeHeight="251674112" behindDoc="0" locked="0" layoutInCell="1" allowOverlap="1" wp14:anchorId="7E990693" wp14:editId="5F03EBC4">
            <wp:simplePos x="0" y="0"/>
            <wp:positionH relativeFrom="column">
              <wp:posOffset>-391795</wp:posOffset>
            </wp:positionH>
            <wp:positionV relativeFrom="paragraph">
              <wp:posOffset>433070</wp:posOffset>
            </wp:positionV>
            <wp:extent cx="300990" cy="141605"/>
            <wp:effectExtent l="0" t="0" r="3810" b="0"/>
            <wp:wrapNone/>
            <wp:docPr id="25" name="Picture 2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t>eID and Trust Services</w:t>
      </w:r>
      <w:bookmarkEnd w:id="25"/>
    </w:p>
    <w:p w14:paraId="61539A40" w14:textId="77777777" w:rsidR="00D052EF" w:rsidRPr="00A33DA9" w:rsidRDefault="00D052EF" w:rsidP="00D052EF">
      <w:pPr>
        <w:pStyle w:val="Subtitle"/>
      </w:pPr>
      <w:r w:rsidRPr="00A33DA9">
        <w:t>Personal Identification Documents Law</w:t>
      </w:r>
    </w:p>
    <w:p w14:paraId="5F5171E2" w14:textId="77777777" w:rsidR="00D052EF" w:rsidRPr="00A33DA9" w:rsidRDefault="00D052EF" w:rsidP="00D052EF">
      <w:pPr>
        <w:rPr>
          <w:rFonts w:eastAsia="Verdana" w:cs="Verdana"/>
          <w:color w:val="1C1C1C"/>
        </w:rPr>
      </w:pPr>
      <w:r w:rsidRPr="00A33DA9">
        <w:t xml:space="preserve">Starting from 1 January 2023, the electronic identification cards (eID) is a mandatory identity document for Latvian citizens and non-citizens who have reached the age of 15 years, according to the amendments made to the </w:t>
      </w:r>
      <w:hyperlink r:id="rId75" w:history="1">
        <w:r w:rsidRPr="00A33DA9">
          <w:rPr>
            <w:rStyle w:val="Hyperlink"/>
          </w:rPr>
          <w:t>Personal Identification Documents Law</w:t>
        </w:r>
      </w:hyperlink>
      <w:r w:rsidRPr="00A33DA9">
        <w:t xml:space="preserve"> on 9 May 2019.</w:t>
      </w:r>
      <w:r w:rsidRPr="00A33DA9">
        <w:rPr>
          <w:rFonts w:eastAsia="Verdana" w:cs="Verdana"/>
          <w:b/>
          <w:bCs/>
          <w:color w:val="1C1C1C"/>
        </w:rPr>
        <w:t xml:space="preserve"> </w:t>
      </w:r>
      <w:r w:rsidRPr="00A33DA9">
        <w:rPr>
          <w:rFonts w:eastAsia="Verdana" w:cs="Verdana"/>
          <w:color w:val="1C1C1C"/>
        </w:rPr>
        <w:t>With an identity card (eID):</w:t>
      </w:r>
    </w:p>
    <w:p w14:paraId="528ADA85" w14:textId="77777777" w:rsidR="00D052EF" w:rsidRPr="00FC6D15" w:rsidRDefault="00D052EF" w:rsidP="00F677C9">
      <w:pPr>
        <w:pStyle w:val="BulletPoints"/>
        <w:rPr>
          <w:rFonts w:eastAsia="Verdana"/>
        </w:rPr>
      </w:pPr>
      <w:r w:rsidRPr="00FC6D15">
        <w:rPr>
          <w:rFonts w:eastAsia="Verdana"/>
        </w:rPr>
        <w:t xml:space="preserve">In which an authentication certificate is included and activated, users can verify their identity remotely – in the electronic environment, receive electronic public services at the national level and cross-border if the specific service provider has integrated the eIDAS </w:t>
      </w:r>
      <w:proofErr w:type="gramStart"/>
      <w:r w:rsidRPr="00FC6D15">
        <w:rPr>
          <w:rFonts w:eastAsia="Verdana"/>
        </w:rPr>
        <w:t>gateway;</w:t>
      </w:r>
      <w:proofErr w:type="gramEnd"/>
    </w:p>
    <w:p w14:paraId="33EDFDFA" w14:textId="77777777" w:rsidR="00D052EF" w:rsidRPr="00FC6D15" w:rsidRDefault="00D052EF" w:rsidP="00F677C9">
      <w:pPr>
        <w:pStyle w:val="BulletPoints"/>
        <w:rPr>
          <w:rFonts w:eastAsia="Verdana"/>
        </w:rPr>
      </w:pPr>
      <w:r w:rsidRPr="00FC6D15">
        <w:rPr>
          <w:rFonts w:eastAsia="Verdana"/>
        </w:rPr>
        <w:t xml:space="preserve">In which a valid certificate of an electronic signature </w:t>
      </w:r>
      <w:proofErr w:type="gramStart"/>
      <w:r w:rsidRPr="00FC6D15">
        <w:rPr>
          <w:rFonts w:eastAsia="Verdana"/>
        </w:rPr>
        <w:t>is included and activated,</w:t>
      </w:r>
      <w:proofErr w:type="gramEnd"/>
      <w:r w:rsidRPr="00FC6D15">
        <w:rPr>
          <w:rFonts w:eastAsia="Verdana"/>
        </w:rPr>
        <w:t xml:space="preserve"> users can attach their electronic signature to electronic documents having the same force as physically signed documents;</w:t>
      </w:r>
    </w:p>
    <w:p w14:paraId="4C353B9B" w14:textId="77777777" w:rsidR="00D052EF" w:rsidRPr="00FC6D15" w:rsidRDefault="00D052EF" w:rsidP="00F677C9">
      <w:pPr>
        <w:pStyle w:val="BulletPoints"/>
        <w:rPr>
          <w:rFonts w:eastAsia="Verdana"/>
        </w:rPr>
      </w:pPr>
      <w:r w:rsidRPr="00FC6D15">
        <w:rPr>
          <w:rFonts w:eastAsia="Verdana"/>
        </w:rPr>
        <w:t>Users can verify their identity in presence by presenting the document to a person who must confirm their identity, legal status, age, etc.; and</w:t>
      </w:r>
    </w:p>
    <w:p w14:paraId="313C96B5" w14:textId="77777777" w:rsidR="00D052EF" w:rsidRPr="00FC6D15" w:rsidRDefault="00D052EF" w:rsidP="00F677C9">
      <w:pPr>
        <w:pStyle w:val="BulletPoints"/>
        <w:rPr>
          <w:rFonts w:eastAsia="Verdana"/>
          <w:color w:val="212529"/>
        </w:rPr>
      </w:pPr>
      <w:r w:rsidRPr="00FC6D15">
        <w:rPr>
          <w:rFonts w:eastAsia="Verdana"/>
          <w:color w:val="212529"/>
        </w:rPr>
        <w:t>Users can travel within the European Union, countries of the European Economic Area and the Swiss Confederation.</w:t>
      </w:r>
    </w:p>
    <w:p w14:paraId="7C6E58B8" w14:textId="77777777" w:rsidR="00D052EF" w:rsidRPr="00A33DA9" w:rsidRDefault="00D052EF" w:rsidP="00D052EF">
      <w:pPr>
        <w:pStyle w:val="Subtitle"/>
      </w:pPr>
      <w:r w:rsidRPr="00A33DA9">
        <w:lastRenderedPageBreak/>
        <w:t xml:space="preserve">Natural Person Electronic Identification Law </w:t>
      </w:r>
    </w:p>
    <w:p w14:paraId="304E892D" w14:textId="77777777" w:rsidR="00D052EF" w:rsidRPr="00FC6D15" w:rsidRDefault="00D052EF" w:rsidP="00D052EF">
      <w:pPr>
        <w:rPr>
          <w:rFonts w:eastAsia="Calibri"/>
          <w:szCs w:val="20"/>
        </w:rPr>
      </w:pPr>
      <w:r w:rsidRPr="00FC6D15">
        <w:rPr>
          <w:rFonts w:eastAsia="Calibri"/>
          <w:szCs w:val="20"/>
        </w:rPr>
        <w:t xml:space="preserve">In 2021, the Ministry of Environmental Protection and Regional Development made amendments to the </w:t>
      </w:r>
      <w:hyperlink r:id="rId76" w:history="1">
        <w:r w:rsidRPr="00FC6D15">
          <w:rPr>
            <w:rStyle w:val="Hyperlink"/>
            <w:rFonts w:eastAsia="Calibri" w:cs="Calibri"/>
            <w:szCs w:val="20"/>
          </w:rPr>
          <w:t>Law on Electronic Identification of Natural Persons</w:t>
        </w:r>
      </w:hyperlink>
      <w:r w:rsidRPr="00FC6D15">
        <w:rPr>
          <w:rFonts w:eastAsia="Calibri"/>
          <w:szCs w:val="20"/>
        </w:rPr>
        <w:t xml:space="preserve"> that further strengthen the role of the State-provided eID means in the public and private sectors. According to the amendments:</w:t>
      </w:r>
    </w:p>
    <w:p w14:paraId="4FF1406A" w14:textId="77777777" w:rsidR="00D052EF" w:rsidRPr="00A33DA9" w:rsidRDefault="00D052EF" w:rsidP="00F677C9">
      <w:pPr>
        <w:pStyle w:val="BulletPoints"/>
        <w:rPr>
          <w:rFonts w:eastAsia="Calibri"/>
        </w:rPr>
      </w:pPr>
      <w:r w:rsidRPr="00A33DA9">
        <w:rPr>
          <w:rFonts w:eastAsia="Calibri"/>
        </w:rPr>
        <w:t xml:space="preserve">The State-provided eID means are included in the eID card and the mobile app </w:t>
      </w:r>
      <w:proofErr w:type="spellStart"/>
      <w:r w:rsidRPr="00A33DA9">
        <w:rPr>
          <w:rFonts w:eastAsia="Calibri"/>
        </w:rPr>
        <w:t>eParaksts</w:t>
      </w:r>
      <w:proofErr w:type="spellEnd"/>
      <w:r w:rsidRPr="00A33DA9">
        <w:rPr>
          <w:rFonts w:eastAsia="Calibri"/>
        </w:rPr>
        <w:t xml:space="preserve"> </w:t>
      </w:r>
      <w:proofErr w:type="gramStart"/>
      <w:r w:rsidRPr="00A33DA9">
        <w:rPr>
          <w:rFonts w:eastAsia="Calibri"/>
        </w:rPr>
        <w:t>Mobile;</w:t>
      </w:r>
      <w:proofErr w:type="gramEnd"/>
    </w:p>
    <w:p w14:paraId="7540FDC4" w14:textId="77777777" w:rsidR="00D052EF" w:rsidRPr="00A33DA9" w:rsidRDefault="00D052EF" w:rsidP="00F677C9">
      <w:pPr>
        <w:pStyle w:val="BulletPoints"/>
        <w:rPr>
          <w:rFonts w:eastAsia="Calibri"/>
        </w:rPr>
      </w:pPr>
      <w:r w:rsidRPr="00A33DA9">
        <w:rPr>
          <w:rFonts w:eastAsia="Calibri"/>
        </w:rPr>
        <w:t xml:space="preserve">In the Digital environment they are equal to presenting an identification document in </w:t>
      </w:r>
      <w:proofErr w:type="gramStart"/>
      <w:r w:rsidRPr="00A33DA9">
        <w:rPr>
          <w:rFonts w:eastAsia="Calibri"/>
        </w:rPr>
        <w:t>person;</w:t>
      </w:r>
      <w:proofErr w:type="gramEnd"/>
    </w:p>
    <w:p w14:paraId="5954518C" w14:textId="77777777" w:rsidR="00D052EF" w:rsidRPr="00A33DA9" w:rsidRDefault="00D052EF" w:rsidP="00F677C9">
      <w:pPr>
        <w:pStyle w:val="BulletPoints"/>
        <w:rPr>
          <w:rFonts w:eastAsia="Calibri"/>
        </w:rPr>
      </w:pPr>
      <w:r w:rsidRPr="00A33DA9">
        <w:rPr>
          <w:rFonts w:eastAsia="Calibri"/>
        </w:rPr>
        <w:t xml:space="preserve">The State-provided eID means are available free of charge for online service providers and </w:t>
      </w:r>
      <w:proofErr w:type="gramStart"/>
      <w:r w:rsidRPr="00A33DA9">
        <w:rPr>
          <w:rFonts w:eastAsia="Calibri"/>
        </w:rPr>
        <w:t>citizens;</w:t>
      </w:r>
      <w:proofErr w:type="gramEnd"/>
    </w:p>
    <w:p w14:paraId="12C93FC1" w14:textId="77777777" w:rsidR="00D052EF" w:rsidRPr="00A33DA9" w:rsidRDefault="00D052EF" w:rsidP="00F677C9">
      <w:pPr>
        <w:pStyle w:val="BulletPoints"/>
        <w:rPr>
          <w:rFonts w:eastAsia="Calibri"/>
        </w:rPr>
      </w:pPr>
      <w:r w:rsidRPr="00A33DA9">
        <w:rPr>
          <w:rFonts w:eastAsia="Calibri"/>
        </w:rPr>
        <w:t>They have to be recognised by other EU online services providers (according to eIDAS</w:t>
      </w:r>
      <w:proofErr w:type="gramStart"/>
      <w:r w:rsidRPr="00A33DA9">
        <w:rPr>
          <w:rFonts w:eastAsia="Calibri"/>
        </w:rPr>
        <w:t>);</w:t>
      </w:r>
      <w:proofErr w:type="gramEnd"/>
    </w:p>
    <w:p w14:paraId="4D9F8510" w14:textId="77777777" w:rsidR="00D052EF" w:rsidRPr="00A33DA9" w:rsidRDefault="00D052EF" w:rsidP="00F677C9">
      <w:pPr>
        <w:pStyle w:val="BulletPoints"/>
        <w:rPr>
          <w:rFonts w:eastAsia="Calibri"/>
        </w:rPr>
      </w:pPr>
      <w:r w:rsidRPr="00A33DA9">
        <w:rPr>
          <w:rFonts w:eastAsia="Calibri"/>
        </w:rPr>
        <w:t xml:space="preserve">National public online services providers </w:t>
      </w:r>
      <w:proofErr w:type="gramStart"/>
      <w:r w:rsidRPr="00A33DA9">
        <w:rPr>
          <w:rFonts w:eastAsia="Calibri"/>
        </w:rPr>
        <w:t>have to</w:t>
      </w:r>
      <w:proofErr w:type="gramEnd"/>
      <w:r w:rsidRPr="00A33DA9">
        <w:rPr>
          <w:rFonts w:eastAsia="Calibri"/>
        </w:rPr>
        <w:t xml:space="preserve"> accept </w:t>
      </w:r>
      <w:proofErr w:type="spellStart"/>
      <w:r w:rsidRPr="00A33DA9">
        <w:rPr>
          <w:rFonts w:eastAsia="Calibri"/>
        </w:rPr>
        <w:t>eIDs</w:t>
      </w:r>
      <w:proofErr w:type="spellEnd"/>
      <w:r w:rsidRPr="00A33DA9">
        <w:rPr>
          <w:rFonts w:eastAsia="Calibri"/>
        </w:rPr>
        <w:t xml:space="preserve"> from other EU countries in their online services; and</w:t>
      </w:r>
    </w:p>
    <w:p w14:paraId="7BC08842" w14:textId="77777777" w:rsidR="00D052EF" w:rsidRPr="00A33DA9" w:rsidRDefault="00D052EF" w:rsidP="00F677C9">
      <w:pPr>
        <w:pStyle w:val="BulletPoints"/>
        <w:rPr>
          <w:rFonts w:eastAsia="Calibri"/>
        </w:rPr>
      </w:pPr>
      <w:r w:rsidRPr="00A33DA9">
        <w:rPr>
          <w:rFonts w:eastAsia="Calibri"/>
        </w:rPr>
        <w:t xml:space="preserve">Private and public eService providers </w:t>
      </w:r>
      <w:proofErr w:type="gramStart"/>
      <w:r w:rsidRPr="00A33DA9">
        <w:rPr>
          <w:rFonts w:eastAsia="Calibri"/>
        </w:rPr>
        <w:t>have to</w:t>
      </w:r>
      <w:proofErr w:type="gramEnd"/>
      <w:r w:rsidRPr="00A33DA9">
        <w:rPr>
          <w:rFonts w:eastAsia="Calibri"/>
        </w:rPr>
        <w:t xml:space="preserve"> accept national </w:t>
      </w:r>
      <w:proofErr w:type="spellStart"/>
      <w:r w:rsidRPr="00A33DA9">
        <w:rPr>
          <w:rFonts w:eastAsia="Calibri"/>
        </w:rPr>
        <w:t>eIDs</w:t>
      </w:r>
      <w:proofErr w:type="spellEnd"/>
      <w:r w:rsidRPr="00A33DA9">
        <w:rPr>
          <w:rFonts w:eastAsia="Calibri"/>
        </w:rPr>
        <w:t xml:space="preserve"> in their eServices.</w:t>
      </w:r>
    </w:p>
    <w:p w14:paraId="243836D4" w14:textId="77777777" w:rsidR="00D052EF" w:rsidRPr="00A33DA9" w:rsidRDefault="00D052EF" w:rsidP="00D052EF">
      <w:pPr>
        <w:pStyle w:val="Subtitle"/>
      </w:pPr>
      <w:r w:rsidRPr="00A33DA9">
        <w:t xml:space="preserve">eIDAS Review </w:t>
      </w:r>
    </w:p>
    <w:p w14:paraId="1B9C1765" w14:textId="77777777" w:rsidR="00D052EF" w:rsidRPr="00FC6D15" w:rsidRDefault="00D052EF" w:rsidP="00D052EF">
      <w:r w:rsidRPr="00FC6D15">
        <w:rPr>
          <w:color w:val="auto"/>
        </w:rPr>
        <w:t xml:space="preserve">At the beginning of </w:t>
      </w:r>
      <w:r w:rsidRPr="00FC6D15">
        <w:t xml:space="preserve">2021, the European Commission in partnership with the Member States began their work on the review of the eIDAS Regulation. In June 2021, the European Commission published the initial proposal that introduced the concept of the Digital Identity Wallet and the European digital identity. </w:t>
      </w:r>
      <w:proofErr w:type="gramStart"/>
      <w:r w:rsidRPr="00FC6D15">
        <w:t>In order to</w:t>
      </w:r>
      <w:proofErr w:type="gramEnd"/>
      <w:r w:rsidRPr="00FC6D15">
        <w:t xml:space="preserve"> ensure the timely implementation of the Digital Identity Wallet in 2021 the work on the legal text and on the technical architecture of the wallet started simultaneously. </w:t>
      </w:r>
    </w:p>
    <w:p w14:paraId="4E3A2FE5" w14:textId="77777777" w:rsidR="00D052EF" w:rsidRPr="00A33DA9" w:rsidRDefault="00D052EF" w:rsidP="00D052EF">
      <w:pPr>
        <w:pStyle w:val="Subtitle"/>
      </w:pPr>
      <w:r w:rsidRPr="00A33DA9">
        <w:t>Digital Transformation Guidelines for 2021–2027</w:t>
      </w:r>
    </w:p>
    <w:p w14:paraId="294C327E" w14:textId="77777777" w:rsidR="00D052EF" w:rsidRPr="00FC6D15" w:rsidRDefault="00D052EF" w:rsidP="00D052EF">
      <w:pPr>
        <w:pStyle w:val="StyleSubtitleDarkGray"/>
        <w:rPr>
          <w:bCs/>
        </w:rPr>
      </w:pPr>
      <w:r w:rsidRPr="00A33DA9">
        <w:t xml:space="preserve">On 7 July 2021, the Cabinet of Ministers approved the </w:t>
      </w:r>
      <w:hyperlink r:id="rId77" w:history="1">
        <w:r w:rsidRPr="00FC6D15">
          <w:rPr>
            <w:rStyle w:val="Hyperlink"/>
          </w:rPr>
          <w:t>Digital Transformation Guidelines for 2021–2027</w:t>
        </w:r>
      </w:hyperlink>
      <w:r w:rsidRPr="00A33DA9">
        <w:t>. One of the action points in the document is ‘Digital security and trust’ (see 4.2.) that focuses on online security, trust services and electronic identification, etc. The guidelines emphasise that a high level of trust and accessible and modern electronic identifications means by default do not automatically facilitate the uptake of these solutions in society and highlights the need for more actions to facilitate the use of State-provided electronic identification means and trusted services as well as the need to further develop the national legislation in this field. The guidelines also indicate a goal for the number of national eID and trust service users, set at 500 000 by 2027.</w:t>
      </w:r>
    </w:p>
    <w:p w14:paraId="6B39DE7E" w14:textId="77777777" w:rsidR="00D052EF" w:rsidRPr="00A33DA9" w:rsidRDefault="00D052EF" w:rsidP="00D052EF">
      <w:pPr>
        <w:pStyle w:val="Subtitle"/>
      </w:pPr>
      <w:r w:rsidRPr="00A33DA9">
        <w:t>Law on the Register of Natural Persons</w:t>
      </w:r>
    </w:p>
    <w:p w14:paraId="261975FF" w14:textId="77777777" w:rsidR="00D052EF" w:rsidRPr="00A33DA9" w:rsidRDefault="00D052EF" w:rsidP="00D052EF">
      <w:r w:rsidRPr="00A33DA9">
        <w:t xml:space="preserve">The </w:t>
      </w:r>
      <w:hyperlink r:id="rId78" w:history="1">
        <w:r w:rsidRPr="00A33DA9">
          <w:rPr>
            <w:rStyle w:val="Hyperlink"/>
          </w:rPr>
          <w:t>Law on the Register of Natural Persons</w:t>
        </w:r>
      </w:hyperlink>
      <w:r w:rsidRPr="00A33DA9">
        <w:t xml:space="preserve"> will facilitate a unified way of registering foreign nationals who wish to receive public administration services in Latvia electronically, using the electronic identification issued by the Member State of the European Union, the State of the European Economic Area or the Swiss Confederation. The new Natural Persons Register has replaced the old Population Register and is operational as of 28 June 2021. The Law on the Register of Natural Persons has also entered into force on 28 June 2021.</w:t>
      </w:r>
    </w:p>
    <w:p w14:paraId="39D0729B" w14:textId="77777777" w:rsidR="00D052EF" w:rsidRPr="00A33DA9" w:rsidRDefault="00D052EF" w:rsidP="00F677C9">
      <w:pPr>
        <w:pStyle w:val="Heading3"/>
      </w:pPr>
      <w:bookmarkStart w:id="26" w:name="_Toc1474966"/>
      <w:r w:rsidRPr="00A33DA9">
        <w:t xml:space="preserve">Security </w:t>
      </w:r>
      <w:r>
        <w:t>A</w:t>
      </w:r>
      <w:r w:rsidRPr="00A33DA9">
        <w:t xml:space="preserve">spects </w:t>
      </w:r>
      <w:bookmarkEnd w:id="26"/>
    </w:p>
    <w:p w14:paraId="0CC97C47" w14:textId="77777777" w:rsidR="00D052EF" w:rsidRPr="00A33DA9" w:rsidRDefault="00D052EF" w:rsidP="00D052EF">
      <w:pPr>
        <w:pStyle w:val="Subtitle"/>
        <w:rPr>
          <w:rStyle w:val="Hyperlink"/>
          <w:strike/>
          <w:color w:val="D3870B"/>
          <w:sz w:val="22"/>
        </w:rPr>
      </w:pPr>
      <w:r w:rsidRPr="00A33DA9">
        <w:t>Personal Data Processing Law</w:t>
      </w:r>
    </w:p>
    <w:p w14:paraId="28B16CB6" w14:textId="77777777" w:rsidR="00D052EF" w:rsidRPr="00A33DA9" w:rsidRDefault="00D052EF" w:rsidP="00D052EF">
      <w:r w:rsidRPr="00A33DA9">
        <w:t>The</w:t>
      </w:r>
      <w:r w:rsidRPr="00A33DA9">
        <w:rPr>
          <w:color w:val="1A3F7C"/>
        </w:rPr>
        <w:t xml:space="preserve"> </w:t>
      </w:r>
      <w:hyperlink r:id="rId79" w:history="1">
        <w:r w:rsidRPr="00A33DA9">
          <w:rPr>
            <w:rStyle w:val="Hyperlink"/>
          </w:rPr>
          <w:t>Personal Data Processing Law</w:t>
        </w:r>
      </w:hyperlink>
      <w:r w:rsidRPr="00A33DA9">
        <w:t xml:space="preserve"> came into force on 5 July 2018. The purpose of this Law is to create legal preconditions for the setup of a protection system for the personal data of a natural person at national level by providing for the institutions necessary for such purpose, determining the competence and basic principles of operation, as well as regulating the operations performed by data protection officers, and the provisions concerning data processing and free movement.</w:t>
      </w:r>
    </w:p>
    <w:p w14:paraId="39A44F72" w14:textId="77777777" w:rsidR="00D052EF" w:rsidRPr="00A33DA9" w:rsidRDefault="00D052EF" w:rsidP="00D052EF">
      <w:pPr>
        <w:pStyle w:val="Subtitle"/>
      </w:pPr>
      <w:r w:rsidRPr="00B12F0D">
        <w:rPr>
          <w:noProof/>
        </w:rPr>
        <w:drawing>
          <wp:anchor distT="0" distB="0" distL="114300" distR="114300" simplePos="0" relativeHeight="251675136" behindDoc="0" locked="0" layoutInCell="1" allowOverlap="1" wp14:anchorId="058F150F" wp14:editId="3478B4E4">
            <wp:simplePos x="0" y="0"/>
            <wp:positionH relativeFrom="column">
              <wp:posOffset>-402590</wp:posOffset>
            </wp:positionH>
            <wp:positionV relativeFrom="paragraph">
              <wp:posOffset>96520</wp:posOffset>
            </wp:positionV>
            <wp:extent cx="300990" cy="141605"/>
            <wp:effectExtent l="0" t="0" r="3810" b="0"/>
            <wp:wrapNone/>
            <wp:docPr id="31" name="Picture 3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47" cstate="print">
                      <a:duotone>
                        <a:schemeClr val="accent2">
                          <a:shade val="45000"/>
                          <a:satMod val="135000"/>
                        </a:schemeClr>
                        <a:prstClr val="white"/>
                      </a:duotone>
                      <a:alphaModFix amt="56000"/>
                    </a:blip>
                    <a:srcRect l="14748" t="34779" r="14766" b="32001"/>
                    <a:stretch/>
                  </pic:blipFill>
                  <pic:spPr bwMode="auto">
                    <a:xfrm>
                      <a:off x="0" y="0"/>
                      <a:ext cx="300990" cy="141605"/>
                    </a:xfrm>
                    <a:prstGeom prst="rect">
                      <a:avLst/>
                    </a:prstGeom>
                    <a:ln>
                      <a:noFill/>
                    </a:ln>
                  </pic:spPr>
                </pic:pic>
              </a:graphicData>
            </a:graphic>
            <wp14:sizeRelH relativeFrom="page">
              <wp14:pctWidth>0</wp14:pctWidth>
            </wp14:sizeRelH>
            <wp14:sizeRelV relativeFrom="margin">
              <wp14:pctHeight>0</wp14:pctHeight>
            </wp14:sizeRelV>
          </wp:anchor>
        </w:drawing>
      </w:r>
      <w:r w:rsidRPr="00A33DA9">
        <w:t>Law on the Security of Information Technologies</w:t>
      </w:r>
    </w:p>
    <w:p w14:paraId="6F888D45" w14:textId="77777777" w:rsidR="00D052EF" w:rsidRPr="00A33DA9" w:rsidRDefault="00D052EF" w:rsidP="00D052EF">
      <w:r w:rsidRPr="00A33DA9">
        <w:t xml:space="preserve">The </w:t>
      </w:r>
      <w:hyperlink r:id="rId80" w:history="1">
        <w:r w:rsidRPr="00A33DA9">
          <w:rPr>
            <w:rStyle w:val="Hyperlink"/>
          </w:rPr>
          <w:t>Law on the Security of Information Technologies</w:t>
        </w:r>
      </w:hyperlink>
      <w:r w:rsidRPr="00A33DA9">
        <w:t xml:space="preserve"> entered into force on 1 February 2011. It aimed to improve the security of information technologies by defining the key requirements for organisations to guarantee the security of essential electronic services. The law provided for the identification and protection of critical infrastructure, the establishment and organisation of an IT Security Incident Response Institution (national </w:t>
      </w:r>
      <w:hyperlink r:id="rId81">
        <w:r w:rsidRPr="00A33DA9">
          <w:rPr>
            <w:rStyle w:val="Hyperlink"/>
          </w:rPr>
          <w:t>CERT</w:t>
        </w:r>
      </w:hyperlink>
      <w:r w:rsidRPr="00A33DA9">
        <w:t xml:space="preserve">), the conduct in case of information </w:t>
      </w:r>
      <w:r w:rsidRPr="00A33DA9">
        <w:lastRenderedPageBreak/>
        <w:t xml:space="preserve">technology security incidents, the setup of minimum security requirements for State and municipal institutions and the implementation of </w:t>
      </w:r>
      <w:hyperlink r:id="rId82">
        <w:r w:rsidRPr="00A33DA9">
          <w:rPr>
            <w:rStyle w:val="Hyperlink"/>
          </w:rPr>
          <w:t>Directive (EC) 2009/140</w:t>
        </w:r>
      </w:hyperlink>
      <w:r w:rsidRPr="00A33DA9">
        <w:t xml:space="preserve"> by electronic communications service providers.</w:t>
      </w:r>
    </w:p>
    <w:p w14:paraId="64A08D7F" w14:textId="77777777" w:rsidR="00D052EF" w:rsidRPr="00A33DA9" w:rsidRDefault="00D052EF" w:rsidP="00D052EF">
      <w:r>
        <w:t>In</w:t>
      </w:r>
      <w:r w:rsidRPr="00A33DA9">
        <w:t xml:space="preserve"> 2022, adjustments to the law were </w:t>
      </w:r>
      <w:r>
        <w:t>drafted</w:t>
      </w:r>
      <w:r w:rsidRPr="00A33DA9">
        <w:t xml:space="preserve"> and approved at government level, including the change of its name to </w:t>
      </w:r>
      <w:r>
        <w:t>‘</w:t>
      </w:r>
      <w:r w:rsidRPr="00A33DA9">
        <w:t>National Cyber Security Law</w:t>
      </w:r>
      <w:r>
        <w:t>’</w:t>
      </w:r>
      <w:r w:rsidRPr="00A33DA9">
        <w:t>. The adjustments are expected to be adopted by the Parliament during 2023.</w:t>
      </w:r>
    </w:p>
    <w:p w14:paraId="7E611DAB" w14:textId="77777777" w:rsidR="00D052EF" w:rsidRPr="00A33DA9" w:rsidRDefault="00D052EF" w:rsidP="00F677C9">
      <w:pPr>
        <w:pStyle w:val="Heading3"/>
      </w:pPr>
      <w:bookmarkStart w:id="27" w:name="_Toc1474967"/>
      <w:r w:rsidRPr="00A33DA9">
        <w:t xml:space="preserve">Interconnection of </w:t>
      </w:r>
      <w:r>
        <w:t>B</w:t>
      </w:r>
      <w:r w:rsidRPr="00A33DA9">
        <w:t xml:space="preserve">ase </w:t>
      </w:r>
      <w:r>
        <w:t>R</w:t>
      </w:r>
      <w:r w:rsidRPr="00A33DA9">
        <w:t>egistries</w:t>
      </w:r>
      <w:bookmarkEnd w:id="27"/>
    </w:p>
    <w:p w14:paraId="6EBC35D5" w14:textId="77777777" w:rsidR="00D052EF" w:rsidRPr="00A33DA9" w:rsidRDefault="00D052EF" w:rsidP="00D052EF">
      <w:pPr>
        <w:pStyle w:val="Subtitle"/>
      </w:pPr>
      <w:r w:rsidRPr="00A33DA9">
        <w:t>Population Register Law</w:t>
      </w:r>
    </w:p>
    <w:p w14:paraId="456A3160" w14:textId="77777777" w:rsidR="00D052EF" w:rsidRPr="00A33DA9" w:rsidRDefault="00D052EF" w:rsidP="00D052EF">
      <w:r w:rsidRPr="00A33DA9">
        <w:t xml:space="preserve">The purpose of the Population Register </w:t>
      </w:r>
      <w:hyperlink r:id="rId83">
        <w:r w:rsidRPr="00A33DA9">
          <w:rPr>
            <w:rStyle w:val="Hyperlink"/>
          </w:rPr>
          <w:t>Law</w:t>
        </w:r>
      </w:hyperlink>
      <w:r w:rsidRPr="00A33DA9">
        <w:t xml:space="preserve"> is to establish and maintain a single system for the registration and recording of natural persons, the Register of Natural Persons, in order to ensure the identification of natural persons and the processing of data which is performed by State institutions and officials.</w:t>
      </w:r>
    </w:p>
    <w:p w14:paraId="15F5199A" w14:textId="77777777" w:rsidR="00D052EF" w:rsidRPr="00A33DA9" w:rsidRDefault="00D052EF" w:rsidP="00D052EF">
      <w:pPr>
        <w:pStyle w:val="Subtitle"/>
      </w:pPr>
      <w:r w:rsidRPr="00A33DA9">
        <w:t>Civil Registration Law</w:t>
      </w:r>
    </w:p>
    <w:p w14:paraId="76E3E7BB" w14:textId="77777777" w:rsidR="00D052EF" w:rsidRPr="00A33DA9" w:rsidRDefault="00D052EF" w:rsidP="00D052EF">
      <w:r w:rsidRPr="00A33DA9">
        <w:t xml:space="preserve">According to the </w:t>
      </w:r>
      <w:hyperlink r:id="rId84" w:history="1">
        <w:r w:rsidRPr="00A33DA9">
          <w:rPr>
            <w:rStyle w:val="Hyperlink"/>
          </w:rPr>
          <w:t>Law On Registration of Civil Status Documents</w:t>
        </w:r>
      </w:hyperlink>
      <w:r w:rsidRPr="00A33DA9">
        <w:t xml:space="preserve">, the General Register Office is in charge of preparing, updating and renewing marriage, birth or death registry entries. A document confirming registration of a civil status document shall be issued </w:t>
      </w:r>
      <w:proofErr w:type="gramStart"/>
      <w:r w:rsidRPr="00A33DA9">
        <w:t>on the basis of</w:t>
      </w:r>
      <w:proofErr w:type="gramEnd"/>
      <w:r w:rsidRPr="00A33DA9">
        <w:t xml:space="preserve"> birth, marriage or death registry entries. Additional pieces of legislation are the Civil Law and the Regulations on </w:t>
      </w:r>
      <w:hyperlink r:id="rId85" w:history="1">
        <w:r w:rsidRPr="00A33DA9">
          <w:rPr>
            <w:rStyle w:val="Hyperlink"/>
          </w:rPr>
          <w:t>Registers of Civil Status Documents</w:t>
        </w:r>
      </w:hyperlink>
      <w:r w:rsidRPr="00A33DA9">
        <w:t xml:space="preserve"> and the Regulations on </w:t>
      </w:r>
      <w:hyperlink r:id="rId86" w:history="1">
        <w:r w:rsidRPr="00A33DA9">
          <w:rPr>
            <w:rStyle w:val="Hyperlink"/>
          </w:rPr>
          <w:t>State Fees for the Registration of Acts of Civil Status</w:t>
        </w:r>
      </w:hyperlink>
      <w:r w:rsidRPr="00A33DA9">
        <w:t>.</w:t>
      </w:r>
    </w:p>
    <w:p w14:paraId="203DF961" w14:textId="77777777" w:rsidR="00D052EF" w:rsidRPr="00A33DA9" w:rsidRDefault="00D052EF" w:rsidP="00D052EF">
      <w:r w:rsidRPr="00A33DA9">
        <w:t xml:space="preserve">The Civil Register does not provide any open data </w:t>
      </w:r>
      <w:proofErr w:type="gramStart"/>
      <w:r w:rsidRPr="00A33DA9">
        <w:t>at the moment</w:t>
      </w:r>
      <w:proofErr w:type="gramEnd"/>
      <w:r w:rsidRPr="00A33DA9">
        <w:t xml:space="preserve">. However, other institutions can recover data from the registry via APIs. The Civil Register is connected to the Enterprise Register, the Social Information Systems, the Address </w:t>
      </w:r>
      <w:proofErr w:type="gramStart"/>
      <w:r w:rsidRPr="00A33DA9">
        <w:t>Register</w:t>
      </w:r>
      <w:proofErr w:type="gramEnd"/>
      <w:r w:rsidRPr="00A33DA9">
        <w:t xml:space="preserve"> and the Tax Register, among others.</w:t>
      </w:r>
    </w:p>
    <w:p w14:paraId="0494CF3D" w14:textId="77777777" w:rsidR="00D052EF" w:rsidRPr="00A33DA9" w:rsidRDefault="00D052EF" w:rsidP="00D052EF">
      <w:pPr>
        <w:pStyle w:val="Subtitle"/>
      </w:pPr>
      <w:r w:rsidRPr="00A33DA9">
        <w:t>Enterprise Register Act</w:t>
      </w:r>
    </w:p>
    <w:p w14:paraId="5BDF1832" w14:textId="77777777" w:rsidR="00D052EF" w:rsidRPr="00A33DA9" w:rsidRDefault="00D052EF" w:rsidP="00D052EF">
      <w:r w:rsidRPr="00A33DA9">
        <w:t xml:space="preserve">The </w:t>
      </w:r>
      <w:hyperlink r:id="rId87" w:history="1">
        <w:r w:rsidRPr="00A33DA9">
          <w:rPr>
            <w:rStyle w:val="Hyperlink"/>
          </w:rPr>
          <w:t>Enterprise Register Act</w:t>
        </w:r>
      </w:hyperlink>
      <w:r w:rsidRPr="00A33DA9">
        <w:rPr>
          <w:rStyle w:val="Hyperlink"/>
        </w:rPr>
        <w:t xml:space="preserve"> </w:t>
      </w:r>
      <w:r w:rsidRPr="00A33DA9">
        <w:t xml:space="preserve">and the Enterprise Register implement the registration of those entities as determined by law. This is done to establish their legal status and ensure the public reliability of information laid down in national laws and regulations (regarding the entities to be registered and the legal facts), as well as to ensure the accessibility of information provided by laws and regulations. An amendment to the law, </w:t>
      </w:r>
      <w:hyperlink r:id="rId88" w:history="1">
        <w:r w:rsidRPr="00A33DA9">
          <w:rPr>
            <w:rStyle w:val="Hyperlink"/>
          </w:rPr>
          <w:t>announced in April 2017</w:t>
        </w:r>
      </w:hyperlink>
      <w:r w:rsidRPr="00A33DA9">
        <w:t>, established that the Enterprise Register should no longer be tied to any specific geographical location because it can be managed by any Enterprise Register branch. The amendment improved and simplified document circulation for the Enterprise Register and reduced the formalities for public users.</w:t>
      </w:r>
    </w:p>
    <w:p w14:paraId="18B0297B" w14:textId="77777777" w:rsidR="00D052EF" w:rsidRPr="00A33DA9" w:rsidRDefault="00D052EF" w:rsidP="00D052EF">
      <w:r w:rsidRPr="00A33DA9">
        <w:t xml:space="preserve">Additionally, legislation pertaining to the </w:t>
      </w:r>
      <w:hyperlink r:id="rId89" w:history="1">
        <w:r w:rsidRPr="00A33DA9">
          <w:rPr>
            <w:rStyle w:val="Hyperlink"/>
          </w:rPr>
          <w:t>Enterprise Register</w:t>
        </w:r>
      </w:hyperlink>
      <w:r w:rsidRPr="00A33DA9">
        <w:t xml:space="preserve"> can now be retrieved from the legal pages of the </w:t>
      </w:r>
      <w:hyperlink r:id="rId90" w:history="1">
        <w:r w:rsidRPr="00A33DA9">
          <w:rPr>
            <w:rStyle w:val="Hyperlink"/>
          </w:rPr>
          <w:t>Enterprise Register website</w:t>
        </w:r>
      </w:hyperlink>
      <w:r>
        <w:rPr>
          <w:rStyle w:val="Hyperlink"/>
        </w:rPr>
        <w:t xml:space="preserve"> </w:t>
      </w:r>
      <w:r w:rsidRPr="00A33DA9">
        <w:t>.</w:t>
      </w:r>
    </w:p>
    <w:p w14:paraId="39341C11" w14:textId="77777777" w:rsidR="00D052EF" w:rsidRPr="00A33DA9" w:rsidRDefault="00D052EF" w:rsidP="00D052EF">
      <w:pPr>
        <w:rPr>
          <w:color w:val="3D3D3D"/>
          <w:shd w:val="clear" w:color="auto" w:fill="FFFFFF"/>
        </w:rPr>
      </w:pPr>
      <w:r w:rsidRPr="00A33DA9">
        <w:t xml:space="preserve">An amendment to the law, </w:t>
      </w:r>
      <w:hyperlink r:id="rId91" w:history="1">
        <w:r w:rsidRPr="00A33DA9">
          <w:rPr>
            <w:rStyle w:val="Hyperlink"/>
          </w:rPr>
          <w:t>announced</w:t>
        </w:r>
      </w:hyperlink>
      <w:r w:rsidRPr="00A33DA9">
        <w:t xml:space="preserve"> in November 2020, established that information on legal persons, including company officials, owners, beneficial owners, stored on 14 registers of the Register of Enterprises, will be publicly accessible online and free of charge on the </w:t>
      </w:r>
      <w:hyperlink r:id="rId92" w:history="1">
        <w:r w:rsidRPr="00A33DA9">
          <w:rPr>
            <w:rStyle w:val="Hyperlink"/>
          </w:rPr>
          <w:t>Register’s information website</w:t>
        </w:r>
      </w:hyperlink>
      <w:r w:rsidRPr="00A33DA9">
        <w:rPr>
          <w:rStyle w:val="Hyperlink"/>
        </w:rPr>
        <w:t xml:space="preserve">. </w:t>
      </w:r>
      <w:r w:rsidRPr="00A33DA9">
        <w:rPr>
          <w:color w:val="3D3D3D"/>
          <w:shd w:val="clear" w:color="auto" w:fill="FFFFFF"/>
        </w:rPr>
        <w:t>The public opening of the registers will result in the accessibility of up-to-date and historical information on over 650</w:t>
      </w:r>
      <w:r w:rsidRPr="00A33DA9">
        <w:rPr>
          <w:szCs w:val="20"/>
        </w:rPr>
        <w:t> </w:t>
      </w:r>
      <w:r w:rsidRPr="00A33DA9">
        <w:rPr>
          <w:color w:val="3D3D3D"/>
          <w:shd w:val="clear" w:color="auto" w:fill="FFFFFF"/>
        </w:rPr>
        <w:t>000 legal persons (e.g. LLCs, JSCs, associations, etc.) and legal facts (e.g. commercial pledges, marriage contracts, etc.) from the commercial register, commercial pledge register, association and entity register and others (overall 14 registers and lists).</w:t>
      </w:r>
    </w:p>
    <w:p w14:paraId="1F257D7D" w14:textId="77777777" w:rsidR="00D052EF" w:rsidRPr="00A33DA9" w:rsidRDefault="00D052EF" w:rsidP="00D052EF">
      <w:pPr>
        <w:rPr>
          <w:rStyle w:val="Hyperlink"/>
        </w:rPr>
      </w:pPr>
      <w:r w:rsidRPr="00A33DA9">
        <w:rPr>
          <w:color w:val="3D3D3D"/>
          <w:shd w:val="clear" w:color="auto" w:fill="FFFFFF"/>
        </w:rPr>
        <w:t xml:space="preserve">The register is also working on expanding the amount of information in open data format. Basic data on legal entities are already available in </w:t>
      </w:r>
      <w:hyperlink r:id="rId93" w:tgtFrame="_blank" w:history="1">
        <w:r w:rsidRPr="00A33DA9">
          <w:rPr>
            <w:rStyle w:val="Hyperlink"/>
          </w:rPr>
          <w:t>open data</w:t>
        </w:r>
      </w:hyperlink>
      <w:r w:rsidRPr="00A33DA9">
        <w:rPr>
          <w:color w:val="3D3D3D"/>
          <w:shd w:val="clear" w:color="auto" w:fill="FFFFFF"/>
        </w:rPr>
        <w:t xml:space="preserve"> format. By the end of 2021, the Latvian government expanded the amount of information in the open data format, including information about true beneficiaries. The open data format </w:t>
      </w:r>
      <w:proofErr w:type="gramStart"/>
      <w:r w:rsidRPr="00A33DA9">
        <w:rPr>
          <w:color w:val="3D3D3D"/>
          <w:shd w:val="clear" w:color="auto" w:fill="FFFFFF"/>
        </w:rPr>
        <w:t>is considered to be</w:t>
      </w:r>
      <w:proofErr w:type="gramEnd"/>
      <w:r w:rsidRPr="00A33DA9">
        <w:rPr>
          <w:color w:val="3D3D3D"/>
          <w:shd w:val="clear" w:color="auto" w:fill="FFFFFF"/>
        </w:rPr>
        <w:t xml:space="preserve"> the most efficient way of processing and analysing information across borders.</w:t>
      </w:r>
    </w:p>
    <w:p w14:paraId="7C4BD88F" w14:textId="77777777" w:rsidR="00D052EF" w:rsidRPr="00A33DA9" w:rsidRDefault="00D052EF" w:rsidP="00D052EF">
      <w:pPr>
        <w:rPr>
          <w:szCs w:val="20"/>
        </w:rPr>
      </w:pPr>
      <w:r w:rsidRPr="00FC6D15">
        <w:rPr>
          <w:rFonts w:eastAsia="Verdana" w:cs="Verdana"/>
          <w:szCs w:val="20"/>
        </w:rPr>
        <w:t xml:space="preserve">Amendments made in 2021 improve the information system of the Enterprise Register by exchanging messages and documents with foreign registers through the system of registers’ interconnection, including various State information systems, commercial and company register.  </w:t>
      </w:r>
    </w:p>
    <w:p w14:paraId="04BFCFFA" w14:textId="77777777" w:rsidR="00D052EF" w:rsidRPr="00A33DA9" w:rsidRDefault="00D052EF" w:rsidP="00D052EF">
      <w:pPr>
        <w:pStyle w:val="Subtitle"/>
      </w:pPr>
      <w:r w:rsidRPr="00A33DA9">
        <w:t>Law on Vehicle Registration</w:t>
      </w:r>
    </w:p>
    <w:p w14:paraId="4D9A5E32" w14:textId="41D6D295" w:rsidR="00D052EF" w:rsidRPr="00A33DA9" w:rsidRDefault="00D052EF" w:rsidP="00D052EF">
      <w:pPr>
        <w:keepNext/>
      </w:pPr>
      <w:r w:rsidRPr="00A33DA9">
        <w:t xml:space="preserve">The </w:t>
      </w:r>
      <w:hyperlink r:id="rId94" w:history="1">
        <w:r w:rsidRPr="00A33DA9">
          <w:rPr>
            <w:rStyle w:val="Hyperlink"/>
          </w:rPr>
          <w:t>Law on Vehicle Registration</w:t>
        </w:r>
      </w:hyperlink>
      <w:r w:rsidRPr="00A33DA9">
        <w:t xml:space="preserve"> states that the Vehicle Register contains the national inventory and ensures it is updated. State records include each vehicle, or the numerical identification </w:t>
      </w:r>
      <w:r w:rsidRPr="00A33DA9">
        <w:lastRenderedPageBreak/>
        <w:t>records, technical data and information about its owner or holder. Additional pieces of legislation are:</w:t>
      </w:r>
    </w:p>
    <w:p w14:paraId="361C7CBB" w14:textId="77777777" w:rsidR="00D052EF" w:rsidRPr="00A33DA9" w:rsidRDefault="00D052EF" w:rsidP="00F677C9">
      <w:pPr>
        <w:keepNext/>
        <w:numPr>
          <w:ilvl w:val="0"/>
          <w:numId w:val="15"/>
        </w:numPr>
      </w:pPr>
      <w:r w:rsidRPr="00A33DA9">
        <w:t xml:space="preserve">The Road Traffic </w:t>
      </w:r>
      <w:proofErr w:type="gramStart"/>
      <w:r w:rsidRPr="00A33DA9">
        <w:t>Law;</w:t>
      </w:r>
      <w:proofErr w:type="gramEnd"/>
    </w:p>
    <w:p w14:paraId="7DE9E03B" w14:textId="77777777" w:rsidR="00D052EF" w:rsidRPr="00A33DA9" w:rsidRDefault="00D052EF" w:rsidP="00F677C9">
      <w:pPr>
        <w:numPr>
          <w:ilvl w:val="0"/>
          <w:numId w:val="15"/>
        </w:numPr>
      </w:pPr>
      <w:r w:rsidRPr="00A33DA9">
        <w:t>The Road Traffic Regulation (effective from 1 January 2016); and</w:t>
      </w:r>
    </w:p>
    <w:p w14:paraId="104C3085" w14:textId="77777777" w:rsidR="00D052EF" w:rsidRPr="00A33DA9" w:rsidRDefault="00D052EF" w:rsidP="00F677C9">
      <w:pPr>
        <w:numPr>
          <w:ilvl w:val="0"/>
          <w:numId w:val="15"/>
        </w:numPr>
      </w:pPr>
      <w:r w:rsidRPr="00A33DA9">
        <w:t>The rules on the point system applicable to traffic violations.</w:t>
      </w:r>
    </w:p>
    <w:p w14:paraId="55EE262C" w14:textId="77777777" w:rsidR="00D052EF" w:rsidRPr="00A33DA9" w:rsidRDefault="00D052EF" w:rsidP="00F677C9">
      <w:pPr>
        <w:pStyle w:val="Heading3"/>
      </w:pPr>
      <w:bookmarkStart w:id="28" w:name="_Toc1474968"/>
      <w:r w:rsidRPr="00A33DA9">
        <w:t>eProcurement</w:t>
      </w:r>
      <w:bookmarkEnd w:id="28"/>
    </w:p>
    <w:p w14:paraId="2C3B473E" w14:textId="77777777" w:rsidR="00D052EF" w:rsidRPr="00A33DA9" w:rsidRDefault="00D052EF" w:rsidP="00D052EF">
      <w:pPr>
        <w:pStyle w:val="Subtitle"/>
        <w:rPr>
          <w:sz w:val="2"/>
          <w:lang w:eastAsia="el-GR"/>
        </w:rPr>
      </w:pPr>
      <w:bookmarkStart w:id="29" w:name="_Hlk68777404"/>
      <w:r w:rsidRPr="00A33DA9">
        <w:t xml:space="preserve">Public </w:t>
      </w:r>
      <w:bookmarkStart w:id="30" w:name="_Hlk68776689"/>
      <w:r w:rsidRPr="00A33DA9">
        <w:t xml:space="preserve">Procurement </w:t>
      </w:r>
      <w:bookmarkEnd w:id="29"/>
      <w:r w:rsidRPr="00A33DA9">
        <w:t>Law</w:t>
      </w:r>
      <w:bookmarkEnd w:id="30"/>
    </w:p>
    <w:p w14:paraId="7928E685" w14:textId="77777777" w:rsidR="00D052EF" w:rsidRPr="00A33DA9" w:rsidRDefault="00D052EF" w:rsidP="00D052EF">
      <w:bookmarkStart w:id="31" w:name="_Hlk68780635"/>
      <w:r w:rsidRPr="00A33DA9">
        <w:t>The establishment of an eProcurement System and the transition to the electronic submission of applications and tenders</w:t>
      </w:r>
      <w:bookmarkEnd w:id="31"/>
      <w:r w:rsidRPr="00A33DA9">
        <w:t xml:space="preserve"> in public procurement in Latvia was gradual. The </w:t>
      </w:r>
      <w:hyperlink r:id="rId95" w:history="1">
        <w:r w:rsidRPr="00A33DA9">
          <w:rPr>
            <w:rStyle w:val="Hyperlink"/>
          </w:rPr>
          <w:t>Public Procurement Law</w:t>
        </w:r>
      </w:hyperlink>
      <w:r w:rsidRPr="00A33DA9">
        <w:t xml:space="preserve">, which was adopted on 15 December 2016 and entered into force on 1 March 2017, </w:t>
      </w:r>
      <w:bookmarkStart w:id="32" w:name="_Hlk68780951"/>
      <w:r w:rsidRPr="00A33DA9">
        <w:t xml:space="preserve">provided that the electronic submission of tenders would be mandatory. </w:t>
      </w:r>
      <w:bookmarkStart w:id="33" w:name="_Hlk68776641"/>
      <w:r w:rsidRPr="00A33DA9">
        <w:t xml:space="preserve">In accordance with the transitional provisions, </w:t>
      </w:r>
      <w:bookmarkEnd w:id="33"/>
      <w:r w:rsidRPr="00A33DA9">
        <w:t>this transition occurred in the period from</w:t>
      </w:r>
      <w:bookmarkEnd w:id="32"/>
      <w:r w:rsidRPr="00A33DA9">
        <w:t xml:space="preserve"> 18 April 2017</w:t>
      </w:r>
      <w:r w:rsidRPr="00A33DA9">
        <w:rPr>
          <w:lang w:eastAsia="el-GR"/>
        </w:rPr>
        <w:t xml:space="preserve"> to 1 April 2018, when the electronic submission of procurement procedures was successfully centralised. From 1 January 2019,</w:t>
      </w:r>
      <w:r w:rsidRPr="00A33DA9">
        <w:t xml:space="preserve"> </w:t>
      </w:r>
      <w:bookmarkStart w:id="34" w:name="_Hlk68781219"/>
      <w:r w:rsidRPr="00A33DA9">
        <w:t>the electronic submission of tenders has become mandatory for all public procurement submissions</w:t>
      </w:r>
      <w:bookmarkEnd w:id="34"/>
      <w:r w:rsidRPr="00A33DA9">
        <w:t xml:space="preserve"> above EUR 10 000. Public-procurement procedure </w:t>
      </w:r>
      <w:proofErr w:type="spellStart"/>
      <w:r w:rsidRPr="00A33DA9">
        <w:t>eCertificates</w:t>
      </w:r>
      <w:proofErr w:type="spellEnd"/>
      <w:r w:rsidRPr="00A33DA9">
        <w:t xml:space="preserve"> were established to provide access to reliable information, regarding both public and private suppliers, by using connections to 123 databases or notifications from State and local government institutions, to improve the public procurement procedure.</w:t>
      </w:r>
    </w:p>
    <w:p w14:paraId="312063B8" w14:textId="77777777" w:rsidR="00D052EF" w:rsidRPr="00A33DA9" w:rsidRDefault="00D052EF" w:rsidP="00D052EF">
      <w:pPr>
        <w:rPr>
          <w:szCs w:val="20"/>
        </w:rPr>
      </w:pPr>
      <w:r w:rsidRPr="00A33DA9">
        <w:rPr>
          <w:szCs w:val="20"/>
        </w:rPr>
        <w:t xml:space="preserve">The eProcurement System in Latvia was established with the aim to simplify procedures </w:t>
      </w:r>
      <w:proofErr w:type="gramStart"/>
      <w:r w:rsidRPr="00A33DA9">
        <w:rPr>
          <w:szCs w:val="20"/>
        </w:rPr>
        <w:t>in order to</w:t>
      </w:r>
      <w:proofErr w:type="gramEnd"/>
      <w:r w:rsidRPr="00A33DA9">
        <w:rPr>
          <w:szCs w:val="20"/>
        </w:rPr>
        <w:t xml:space="preserve"> reduce the administrative burden, facilitate the ability of entrepreneurs to participate in the public procurement process and increase competition. For society and institutions, the legal framework was improved to ensure better information on procurement procedures, facilitate them and promote their transparency.</w:t>
      </w:r>
    </w:p>
    <w:p w14:paraId="429E56CC" w14:textId="77777777" w:rsidR="00D052EF" w:rsidRPr="00A33DA9" w:rsidRDefault="00D052EF" w:rsidP="00D052EF">
      <w:pPr>
        <w:rPr>
          <w:lang w:eastAsia="el-GR"/>
        </w:rPr>
      </w:pPr>
      <w:r w:rsidRPr="00A33DA9">
        <w:rPr>
          <w:lang w:eastAsia="el-GR"/>
        </w:rPr>
        <w:t xml:space="preserve">The contracting authority must accept an electronic invoice that complies with the legislation on the applicable standards for electronic invoicing, and specification of use of its essential elements. If the public contract so provides, the invoice must include additional essential elements in accordance with the legislation. The Cabinet of Ministers determined the applicable standards for electronic invoicing, their essential </w:t>
      </w:r>
      <w:proofErr w:type="gramStart"/>
      <w:r w:rsidRPr="00A33DA9">
        <w:rPr>
          <w:lang w:eastAsia="el-GR"/>
        </w:rPr>
        <w:t>elements</w:t>
      </w:r>
      <w:proofErr w:type="gramEnd"/>
      <w:r w:rsidRPr="00A33DA9">
        <w:rPr>
          <w:lang w:eastAsia="el-GR"/>
        </w:rPr>
        <w:t xml:space="preserve"> and the dissemination procedures.</w:t>
      </w:r>
    </w:p>
    <w:p w14:paraId="4F74987D" w14:textId="77777777" w:rsidR="00D052EF" w:rsidRPr="00A33DA9" w:rsidRDefault="00D052EF" w:rsidP="00D052EF">
      <w:pPr>
        <w:pStyle w:val="Subtitle"/>
      </w:pPr>
      <w:r w:rsidRPr="00A33DA9">
        <w:rPr>
          <w:rStyle w:val="Hyperlink"/>
          <w:color w:val="F7A33D"/>
          <w:sz w:val="22"/>
        </w:rPr>
        <w:t>Law on Procurement for the Needs of Public Services Providers</w:t>
      </w:r>
      <w:r w:rsidRPr="00A33DA9">
        <w:t xml:space="preserve"> </w:t>
      </w:r>
    </w:p>
    <w:p w14:paraId="470ADF15" w14:textId="77777777" w:rsidR="00D052EF" w:rsidRPr="00A33DA9" w:rsidRDefault="00D052EF" w:rsidP="00D052EF">
      <w:r w:rsidRPr="00A33DA9">
        <w:t xml:space="preserve">The </w:t>
      </w:r>
      <w:hyperlink r:id="rId96" w:history="1">
        <w:r w:rsidRPr="00A33DA9">
          <w:rPr>
            <w:rStyle w:val="Hyperlink"/>
          </w:rPr>
          <w:t>Law on Procurement for the Needs of Public Service Providers</w:t>
        </w:r>
      </w:hyperlink>
      <w:r w:rsidRPr="00A33DA9">
        <w:t xml:space="preserve"> regulates the use of electronic communication means in the public procurement process for the utility sector. The above, concerning the establishment of eProcurement System and transition to the electronic submission of applications and tenders, also applies to procurement for the needs of public service providers. The </w:t>
      </w:r>
      <w:bookmarkStart w:id="35" w:name="_Hlk68781287"/>
      <w:r w:rsidRPr="00A33DA9">
        <w:t>Law on the Procurement for the Needs of Public Service Providers</w:t>
      </w:r>
      <w:bookmarkEnd w:id="35"/>
      <w:r w:rsidRPr="00A33DA9">
        <w:t xml:space="preserve">, which was adopted on 2 February 2017 and entered into force on 1 April 2017, provided that the electronic submission of tenders is mandatory. In accordance with the transitional provisions, this transition occurred in the period from 18 April 2017 to 1 October 2017, </w:t>
      </w:r>
      <w:r w:rsidRPr="00A33DA9">
        <w:rPr>
          <w:lang w:eastAsia="el-GR"/>
        </w:rPr>
        <w:t>when the electronic submission of procurement procedures was successfully centralised</w:t>
      </w:r>
      <w:r w:rsidRPr="00A33DA9">
        <w:t>. From 1 October 2017 the electronic submission of tenders has become mandatory for all public procurement procedures, which are carried out in accordance with the Law on Procurement for the Needs of Public Service Providers.</w:t>
      </w:r>
    </w:p>
    <w:p w14:paraId="071D0325" w14:textId="77777777" w:rsidR="00D052EF" w:rsidRPr="00A33DA9" w:rsidRDefault="00D052EF" w:rsidP="00D052EF">
      <w:pPr>
        <w:pStyle w:val="Subtitle"/>
        <w:rPr>
          <w:strike/>
        </w:rPr>
      </w:pPr>
      <w:r w:rsidRPr="00A33DA9">
        <w:t>eInvoicing Legislation</w:t>
      </w:r>
    </w:p>
    <w:p w14:paraId="7F0E6619" w14:textId="77777777" w:rsidR="00D052EF" w:rsidRPr="00A33DA9" w:rsidRDefault="00D052EF" w:rsidP="00D052EF">
      <w:pPr>
        <w:keepNext/>
        <w:rPr>
          <w:rFonts w:cs="Arial"/>
        </w:rPr>
      </w:pPr>
      <w:r w:rsidRPr="00A33DA9">
        <w:rPr>
          <w:lang w:eastAsia="el-GR"/>
        </w:rPr>
        <w:t xml:space="preserve">The </w:t>
      </w:r>
      <w:hyperlink r:id="rId97" w:history="1">
        <w:r w:rsidRPr="00A33DA9">
          <w:rPr>
            <w:rStyle w:val="Hyperlink"/>
            <w:lang w:eastAsia="el-GR"/>
          </w:rPr>
          <w:t>Regulation of the Cabinet of Ministers No. 154</w:t>
        </w:r>
      </w:hyperlink>
      <w:r w:rsidRPr="00A33DA9">
        <w:rPr>
          <w:lang w:eastAsia="el-GR"/>
        </w:rPr>
        <w:t xml:space="preserve"> on applicable standards for electronic invoices and the procedures for the use of the basic elements thereof of 9 April 2019</w:t>
      </w:r>
      <w:r w:rsidRPr="00A33DA9">
        <w:rPr>
          <w:rStyle w:val="Hyperlink"/>
          <w:rFonts w:eastAsia="Verdana" w:cs="Verdana"/>
          <w:sz w:val="22"/>
          <w:szCs w:val="22"/>
        </w:rPr>
        <w:t xml:space="preserve"> - </w:t>
      </w:r>
      <w:r w:rsidRPr="00A33DA9">
        <w:rPr>
          <w:lang w:eastAsia="el-GR"/>
        </w:rPr>
        <w:t xml:space="preserve">issued in accordance with the Public Procurement Law, the Law on Procurement for the Needs of Public Service Providers and the Law on Public-Private Partnerships - determines the applicable standards for electronic invoices, the specifications concerning their basic elements and the procedures for submitting eInvoices. </w:t>
      </w:r>
      <w:r w:rsidRPr="00A33DA9">
        <w:t xml:space="preserve">Economic operators in Latvia can submit their </w:t>
      </w:r>
      <w:r w:rsidRPr="00A33DA9">
        <w:rPr>
          <w:rFonts w:cs="Arial"/>
          <w:shd w:val="clear" w:color="auto" w:fill="FFFFFF"/>
        </w:rPr>
        <w:t xml:space="preserve">eInvoices to contracting authorities, public service providers, </w:t>
      </w:r>
      <w:bookmarkStart w:id="36" w:name="_Hlk68783242"/>
      <w:r w:rsidRPr="00A33DA9">
        <w:rPr>
          <w:rFonts w:cs="Arial"/>
          <w:shd w:val="clear" w:color="auto" w:fill="FFFFFF"/>
        </w:rPr>
        <w:t xml:space="preserve">public partners or legal persons acting as public partners </w:t>
      </w:r>
      <w:bookmarkEnd w:id="36"/>
      <w:r w:rsidRPr="00A33DA9">
        <w:rPr>
          <w:rFonts w:cs="Arial"/>
          <w:shd w:val="clear" w:color="auto" w:fill="FFFFFF"/>
        </w:rPr>
        <w:t>by means of: (</w:t>
      </w:r>
      <w:proofErr w:type="spellStart"/>
      <w:r w:rsidRPr="00A33DA9">
        <w:rPr>
          <w:rFonts w:cs="Arial"/>
          <w:shd w:val="clear" w:color="auto" w:fill="FFFFFF"/>
        </w:rPr>
        <w:t>i</w:t>
      </w:r>
      <w:proofErr w:type="spellEnd"/>
      <w:r w:rsidRPr="00A33DA9">
        <w:rPr>
          <w:rFonts w:cs="Arial"/>
          <w:shd w:val="clear" w:color="auto" w:fill="FFFFFF"/>
        </w:rPr>
        <w:t>) an official electronic address (</w:t>
      </w:r>
      <w:proofErr w:type="spellStart"/>
      <w:r w:rsidRPr="00A33DA9">
        <w:rPr>
          <w:rFonts w:cs="Arial"/>
          <w:shd w:val="clear" w:color="auto" w:fill="FFFFFF"/>
        </w:rPr>
        <w:t>eAddress</w:t>
      </w:r>
      <w:proofErr w:type="spellEnd"/>
      <w:r w:rsidRPr="00A33DA9">
        <w:rPr>
          <w:rFonts w:cs="Arial"/>
          <w:shd w:val="clear" w:color="auto" w:fill="FFFFFF"/>
        </w:rPr>
        <w:t xml:space="preserve">); (ii) an e-mail address, which is specified in the website of the contracting authority, public service provider, public partner or legal person </w:t>
      </w:r>
      <w:r w:rsidRPr="00A33DA9">
        <w:rPr>
          <w:rFonts w:cs="Arial"/>
          <w:shd w:val="clear" w:color="auto" w:fill="FFFFFF"/>
        </w:rPr>
        <w:lastRenderedPageBreak/>
        <w:t xml:space="preserve">acting as a public partner; or (iii) in another way as defined in the procurement contract or the public-private partnership contract. </w:t>
      </w:r>
    </w:p>
    <w:p w14:paraId="666FCE1B" w14:textId="77777777" w:rsidR="00D052EF" w:rsidRPr="00A33DA9" w:rsidRDefault="00D052EF" w:rsidP="00244022">
      <w:pPr>
        <w:pStyle w:val="Heading2"/>
      </w:pPr>
      <w:bookmarkStart w:id="37" w:name="_Toc1474969"/>
      <w:r w:rsidRPr="00A33DA9">
        <w:t xml:space="preserve">Domain-specific </w:t>
      </w:r>
      <w:r>
        <w:t>L</w:t>
      </w:r>
      <w:r w:rsidRPr="00A33DA9">
        <w:t>egislation</w:t>
      </w:r>
      <w:bookmarkEnd w:id="37"/>
    </w:p>
    <w:p w14:paraId="6A42D9EB" w14:textId="77777777" w:rsidR="00D052EF" w:rsidRPr="00A33DA9" w:rsidRDefault="00D052EF" w:rsidP="00D052EF">
      <w:pPr>
        <w:pStyle w:val="Subtitle"/>
      </w:pPr>
      <w:proofErr w:type="spellStart"/>
      <w:r w:rsidRPr="00A33DA9">
        <w:t>eDemocracy</w:t>
      </w:r>
      <w:proofErr w:type="spellEnd"/>
      <w:r w:rsidRPr="00A33DA9">
        <w:t xml:space="preserve"> Legislation</w:t>
      </w:r>
    </w:p>
    <w:p w14:paraId="21AEECBB" w14:textId="77777777" w:rsidR="00D052EF" w:rsidRPr="00A33DA9" w:rsidRDefault="00D052EF" w:rsidP="00D052EF">
      <w:r w:rsidRPr="00A33DA9">
        <w:t xml:space="preserve">On 15 December 2015, the Cabinet of Ministers approved amendments to a </w:t>
      </w:r>
      <w:hyperlink r:id="rId98" w:history="1">
        <w:r w:rsidRPr="00A33DA9">
          <w:rPr>
            <w:rStyle w:val="Hyperlink"/>
            <w:szCs w:val="20"/>
          </w:rPr>
          <w:t>Regulation of the Cabinet of Ministers</w:t>
        </w:r>
      </w:hyperlink>
      <w:r w:rsidRPr="00A33DA9">
        <w:t xml:space="preserve"> that introduced the possibility of initiating official referenda on the dissolution of Parliament or initiating a bill by electronic means. From 1 March 2015, it has become possible to initiate a referendum by using other authentication means, including internet bank authentication (currently the most common means of digital identification).</w:t>
      </w:r>
    </w:p>
    <w:p w14:paraId="4EBC8C09" w14:textId="77777777" w:rsidR="00D052EF" w:rsidRPr="00A33DA9" w:rsidRDefault="00D052EF" w:rsidP="00D052EF">
      <w:r w:rsidRPr="00FC6D15">
        <w:t xml:space="preserve">Article 131 of the Rules of Procedure of the </w:t>
      </w:r>
      <w:proofErr w:type="spellStart"/>
      <w:r w:rsidRPr="00FC6D15">
        <w:t>Saeima</w:t>
      </w:r>
      <w:proofErr w:type="spellEnd"/>
      <w:r w:rsidRPr="00A33DA9">
        <w:t xml:space="preserve"> provides that “at least 10 000 citizens of Latvia, who shall have reached the age of 16 on the day of filing a submission, have a right to file a collective submission with the </w:t>
      </w:r>
      <w:proofErr w:type="spellStart"/>
      <w:r w:rsidRPr="00A33DA9">
        <w:t>Saeima</w:t>
      </w:r>
      <w:proofErr w:type="spellEnd"/>
      <w:r w:rsidRPr="00A33DA9">
        <w:t xml:space="preserve">”. The collective submission might be presented electronically (“a collective submission that is filed electronically shall be supplemented with technical information confirming the signing of the collective submission and ensuring the possibility to verify the number of signatories, their names, surnames and ID numbers”). In this way, the social </w:t>
      </w:r>
      <w:proofErr w:type="spellStart"/>
      <w:r w:rsidRPr="00A33DA9">
        <w:t>ePetition</w:t>
      </w:r>
      <w:proofErr w:type="spellEnd"/>
      <w:r w:rsidRPr="00A33DA9">
        <w:t xml:space="preserve"> platform was deemed legally binding for Parliament.</w:t>
      </w:r>
    </w:p>
    <w:p w14:paraId="325527C3" w14:textId="77777777" w:rsidR="00D052EF" w:rsidRPr="00A33DA9" w:rsidRDefault="00D052EF" w:rsidP="00D052EF">
      <w:pPr>
        <w:pStyle w:val="Subtitle"/>
        <w:rPr>
          <w:rStyle w:val="Hyperlink"/>
          <w:strike/>
          <w:color w:val="F7A33D"/>
          <w:sz w:val="22"/>
        </w:rPr>
      </w:pPr>
      <w:r w:rsidRPr="00A33DA9">
        <w:rPr>
          <w:rStyle w:val="Hyperlink"/>
          <w:color w:val="F7A33D"/>
          <w:sz w:val="22"/>
        </w:rPr>
        <w:t xml:space="preserve">Electronic Documents Law </w:t>
      </w:r>
    </w:p>
    <w:p w14:paraId="07E32C4D" w14:textId="77777777" w:rsidR="00D052EF" w:rsidRPr="00A33DA9" w:rsidRDefault="00D052EF" w:rsidP="00D052EF">
      <w:r w:rsidRPr="00A33DA9">
        <w:t xml:space="preserve">The </w:t>
      </w:r>
      <w:hyperlink r:id="rId99">
        <w:r w:rsidRPr="00A33DA9">
          <w:rPr>
            <w:rStyle w:val="Hyperlink"/>
            <w:szCs w:val="20"/>
          </w:rPr>
          <w:t>Electronic Documents Law (EDL)</w:t>
        </w:r>
      </w:hyperlink>
      <w:r w:rsidRPr="00A33DA9">
        <w:rPr>
          <w:rStyle w:val="Hyperlink"/>
          <w:color w:val="00B0F0"/>
          <w:sz w:val="22"/>
          <w:szCs w:val="22"/>
        </w:rPr>
        <w:t xml:space="preserve"> </w:t>
      </w:r>
      <w:r w:rsidRPr="00A33DA9">
        <w:t>came into force on 1 January 2003. The Law transposed the EU Directive on a Community framework for electronic signatures (</w:t>
      </w:r>
      <w:hyperlink r:id="rId100">
        <w:r w:rsidRPr="00A33DA9">
          <w:rPr>
            <w:rStyle w:val="Hyperlink"/>
          </w:rPr>
          <w:t>1999/93/EC</w:t>
        </w:r>
      </w:hyperlink>
      <w:r w:rsidRPr="00A33DA9">
        <w:t xml:space="preserve">), and defined the legal status of electronic documents and digital signatures. According to the law, electronic documents must be accepted by every public institution (State and municipal). In addition, citizens and businesses can request an electronic reply from the public administration. The </w:t>
      </w:r>
      <w:hyperlink r:id="rId101" w:history="1">
        <w:r w:rsidRPr="00A33DA9">
          <w:rPr>
            <w:rStyle w:val="Hyperlink"/>
          </w:rPr>
          <w:t>amendments to the EDL</w:t>
        </w:r>
      </w:hyperlink>
      <w:r w:rsidRPr="00A33DA9">
        <w:t xml:space="preserve"> were intended to ensure the widest possible use of secure electronic signatures. The legislation extended the use of secure electronic signatures, excluding previous limits on their use (such as a private business or expedited family law).</w:t>
      </w:r>
      <w:r w:rsidRPr="00A33DA9">
        <w:rPr>
          <w:i/>
          <w:iCs/>
        </w:rPr>
        <w:t xml:space="preserve"> </w:t>
      </w:r>
      <w:r w:rsidRPr="00A33DA9">
        <w:t>At the same time, the EDL regulation applies where sectoral laws and regulations do not. Normative acts must comply with the EDL to be valid. This legislative act simplified the procedure for securing electronic signatures and clarified the information to be included in the qualified certificate.</w:t>
      </w:r>
    </w:p>
    <w:p w14:paraId="31272BE3" w14:textId="77777777" w:rsidR="00D052EF" w:rsidRPr="00A33DA9" w:rsidRDefault="00D052EF" w:rsidP="00D052EF">
      <w:pPr>
        <w:pStyle w:val="Subtitle"/>
      </w:pPr>
      <w:r w:rsidRPr="00A33DA9">
        <w:rPr>
          <w:rStyle w:val="Hyperlink"/>
          <w:color w:val="F7A33D"/>
          <w:sz w:val="22"/>
        </w:rPr>
        <w:t>Law on Information Society Services</w:t>
      </w:r>
      <w:r w:rsidRPr="00A33DA9">
        <w:t xml:space="preserve"> </w:t>
      </w:r>
    </w:p>
    <w:p w14:paraId="46CB79DB" w14:textId="77777777" w:rsidR="00D052EF" w:rsidRPr="00A33DA9" w:rsidRDefault="00D052EF" w:rsidP="00D052EF">
      <w:r w:rsidRPr="00A33DA9">
        <w:t xml:space="preserve">The </w:t>
      </w:r>
      <w:r w:rsidRPr="00FC6D15">
        <w:t>Law on Information Society Services</w:t>
      </w:r>
      <w:r w:rsidRPr="00A33DA9">
        <w:t>, which transposes the EU Directive on certain legal aspects of information society services (</w:t>
      </w:r>
      <w:hyperlink r:id="rId102" w:history="1">
        <w:r w:rsidRPr="00A33DA9">
          <w:rPr>
            <w:rStyle w:val="Hyperlink"/>
          </w:rPr>
          <w:t>2000/31/EC</w:t>
        </w:r>
      </w:hyperlink>
      <w:r w:rsidRPr="00A33DA9">
        <w:t>), with particular emphasis on electronic commerce, was approved by the Parliament on 4 November 2004. This law governs the procedure for the provision of electronic services, the conditions to be respected by eService providers, their responsibility, and the requirements for the protection of consumer rights.</w:t>
      </w:r>
    </w:p>
    <w:p w14:paraId="070EB0F6" w14:textId="77777777" w:rsidR="00D052EF" w:rsidRPr="00A33DA9" w:rsidRDefault="00D052EF" w:rsidP="00D052EF">
      <w:pPr>
        <w:pStyle w:val="Subtitle"/>
      </w:pPr>
      <w:r w:rsidRPr="00A33DA9">
        <w:t>Law on the Official Electronic Address</w:t>
      </w:r>
    </w:p>
    <w:p w14:paraId="59A77E25" w14:textId="77777777" w:rsidR="00D052EF" w:rsidRPr="00A33DA9" w:rsidRDefault="00D052EF" w:rsidP="00D052EF">
      <w:pPr>
        <w:keepNext/>
        <w:rPr>
          <w:lang w:eastAsia="el-GR"/>
        </w:rPr>
      </w:pPr>
      <w:r w:rsidRPr="00A33DA9">
        <w:rPr>
          <w:lang w:eastAsia="el-GR"/>
        </w:rPr>
        <w:t xml:space="preserve">The </w:t>
      </w:r>
      <w:hyperlink r:id="rId103">
        <w:r w:rsidRPr="00A33DA9">
          <w:rPr>
            <w:rStyle w:val="Hyperlink"/>
            <w:lang w:eastAsia="el-GR"/>
          </w:rPr>
          <w:t>Official Electronic Address</w:t>
        </w:r>
      </w:hyperlink>
      <w:r w:rsidRPr="00A33DA9">
        <w:rPr>
          <w:rStyle w:val="Hyperlink"/>
          <w:lang w:eastAsia="el-GR"/>
        </w:rPr>
        <w:t xml:space="preserve"> Act</w:t>
      </w:r>
      <w:r w:rsidRPr="00A33DA9">
        <w:rPr>
          <w:lang w:eastAsia="el-GR"/>
        </w:rPr>
        <w:t xml:space="preserve"> came into force in March 2018 with the purpose of ensuring secure, efficient and high-quality electronic communications and electronic documents handling between public entities and private individuals. It stipulated that public institutions must use their official electronic address (</w:t>
      </w:r>
      <w:proofErr w:type="spellStart"/>
      <w:r w:rsidRPr="00A33DA9">
        <w:rPr>
          <w:lang w:eastAsia="el-GR"/>
        </w:rPr>
        <w:t>eAddress</w:t>
      </w:r>
      <w:proofErr w:type="spellEnd"/>
      <w:r w:rsidRPr="00A33DA9">
        <w:rPr>
          <w:lang w:eastAsia="el-GR"/>
        </w:rPr>
        <w:t xml:space="preserve">) from 1 June 2018, when citizens could activate their own individual </w:t>
      </w:r>
      <w:proofErr w:type="spellStart"/>
      <w:r w:rsidRPr="00A33DA9">
        <w:rPr>
          <w:lang w:eastAsia="el-GR"/>
        </w:rPr>
        <w:t>eAddress</w:t>
      </w:r>
      <w:proofErr w:type="spellEnd"/>
      <w:r w:rsidRPr="00A33DA9">
        <w:rPr>
          <w:lang w:eastAsia="el-GR"/>
        </w:rPr>
        <w:t xml:space="preserve">. According to the amendments made to the </w:t>
      </w:r>
      <w:hyperlink r:id="rId104" w:history="1">
        <w:r w:rsidRPr="00A33DA9">
          <w:rPr>
            <w:rStyle w:val="Hyperlink"/>
            <w:lang w:eastAsia="el-GR"/>
          </w:rPr>
          <w:t>Law on the Official Electronic Address</w:t>
        </w:r>
      </w:hyperlink>
      <w:r w:rsidRPr="00A33DA9">
        <w:rPr>
          <w:lang w:eastAsia="el-GR"/>
        </w:rPr>
        <w:t xml:space="preserve"> on 17 December 2019, the official </w:t>
      </w:r>
      <w:proofErr w:type="spellStart"/>
      <w:r w:rsidRPr="00A33DA9">
        <w:rPr>
          <w:lang w:eastAsia="el-GR"/>
        </w:rPr>
        <w:t>eAddress</w:t>
      </w:r>
      <w:proofErr w:type="spellEnd"/>
      <w:r w:rsidRPr="00A33DA9">
        <w:rPr>
          <w:lang w:eastAsia="el-GR"/>
        </w:rPr>
        <w:t xml:space="preserve"> started to be mandatory for businesses from 1 January 2023.</w:t>
      </w:r>
    </w:p>
    <w:p w14:paraId="099F34CD" w14:textId="77777777" w:rsidR="00D052EF" w:rsidRPr="00A33DA9" w:rsidRDefault="00D052EF" w:rsidP="00D052EF">
      <w:pPr>
        <w:keepNext/>
        <w:rPr>
          <w:lang w:eastAsia="el-GR"/>
        </w:rPr>
      </w:pPr>
      <w:r w:rsidRPr="00A33DA9">
        <w:rPr>
          <w:lang w:eastAsia="el-GR"/>
        </w:rPr>
        <w:t xml:space="preserve">Latvia’s </w:t>
      </w:r>
      <w:proofErr w:type="spellStart"/>
      <w:r w:rsidRPr="00A33DA9">
        <w:rPr>
          <w:lang w:eastAsia="el-GR"/>
        </w:rPr>
        <w:t>eAddress</w:t>
      </w:r>
      <w:proofErr w:type="spellEnd"/>
      <w:r w:rsidRPr="00A33DA9">
        <w:rPr>
          <w:lang w:eastAsia="el-GR"/>
        </w:rPr>
        <w:t xml:space="preserve"> will allow citizens and businesses to correspond electronically with public authorities. The </w:t>
      </w:r>
      <w:proofErr w:type="spellStart"/>
      <w:r w:rsidRPr="00A33DA9">
        <w:rPr>
          <w:lang w:eastAsia="el-GR"/>
        </w:rPr>
        <w:t>eAddress</w:t>
      </w:r>
      <w:proofErr w:type="spellEnd"/>
      <w:r w:rsidRPr="00A33DA9">
        <w:rPr>
          <w:lang w:eastAsia="el-GR"/>
        </w:rPr>
        <w:t xml:space="preserve"> will be the national electronic mailbox for messages and communications under the responsibility of the Ministry of Environmental Protection and Regional Development and the State Regional Development Agency. As one of the digital communication initiatives in Latvia, the </w:t>
      </w:r>
      <w:proofErr w:type="spellStart"/>
      <w:r w:rsidRPr="00A33DA9">
        <w:rPr>
          <w:lang w:eastAsia="el-GR"/>
        </w:rPr>
        <w:t>eAddress</w:t>
      </w:r>
      <w:proofErr w:type="spellEnd"/>
      <w:r w:rsidRPr="00A33DA9">
        <w:rPr>
          <w:lang w:eastAsia="el-GR"/>
        </w:rPr>
        <w:t xml:space="preserve"> aims to ensure the transition to digital exchange for communications from all public entities to legal persons and individuals. </w:t>
      </w:r>
    </w:p>
    <w:p w14:paraId="3BB94A67" w14:textId="77777777" w:rsidR="00D052EF" w:rsidRPr="00A33DA9" w:rsidRDefault="00D052EF" w:rsidP="00D052EF">
      <w:r w:rsidRPr="00A33DA9">
        <w:t xml:space="preserve">Amongst other things, a core task of this solution is to make it possible for authorities to deliver important information, possibly including sensitive data, securely and digitally to citizens and businesses. </w:t>
      </w:r>
    </w:p>
    <w:p w14:paraId="4E683885" w14:textId="77777777" w:rsidR="00D052EF" w:rsidRPr="00A33DA9" w:rsidRDefault="00D052EF" w:rsidP="00D052EF">
      <w:pPr>
        <w:pStyle w:val="Subtitle"/>
      </w:pPr>
      <w:r w:rsidRPr="00A33DA9">
        <w:rPr>
          <w:rStyle w:val="Hyperlink"/>
          <w:color w:val="F7A33D"/>
          <w:sz w:val="22"/>
        </w:rPr>
        <w:lastRenderedPageBreak/>
        <w:t>Electronic Communications Law</w:t>
      </w:r>
      <w:r w:rsidRPr="00A33DA9">
        <w:t xml:space="preserve"> </w:t>
      </w:r>
    </w:p>
    <w:p w14:paraId="0F4D1DC3" w14:textId="77777777" w:rsidR="00D052EF" w:rsidRPr="00A33DA9" w:rsidRDefault="00D052EF" w:rsidP="00D052EF">
      <w:r w:rsidRPr="00A33DA9">
        <w:t xml:space="preserve">The </w:t>
      </w:r>
      <w:hyperlink r:id="rId105" w:history="1">
        <w:r w:rsidRPr="00A33DA9">
          <w:rPr>
            <w:rStyle w:val="Hyperlink"/>
          </w:rPr>
          <w:t>Electronic Communications Law</w:t>
        </w:r>
      </w:hyperlink>
      <w:r w:rsidRPr="00A33DA9">
        <w:t xml:space="preserve"> entered into force on 1 December 2004. It promotes and regulates the provision of electronic communications services, transposing the EU regulatory framework for electronic communications. The law details various electronic networks, including public and private electronic networks. In addition, it stipulates the duties and rights of providers, </w:t>
      </w:r>
      <w:proofErr w:type="gramStart"/>
      <w:r w:rsidRPr="00A33DA9">
        <w:t>subscribers</w:t>
      </w:r>
      <w:proofErr w:type="gramEnd"/>
      <w:r w:rsidRPr="00A33DA9">
        <w:t xml:space="preserve"> and users of electronic networks.</w:t>
      </w:r>
    </w:p>
    <w:p w14:paraId="1C7B7458" w14:textId="77777777" w:rsidR="00D052EF" w:rsidRPr="00A33DA9" w:rsidRDefault="00D052EF" w:rsidP="00244022">
      <w:pPr>
        <w:pStyle w:val="Heading2"/>
      </w:pPr>
      <w:bookmarkStart w:id="38" w:name="_Toc1474971"/>
      <w:r w:rsidRPr="00A33DA9">
        <w:t xml:space="preserve">Innovative </w:t>
      </w:r>
      <w:r>
        <w:t>T</w:t>
      </w:r>
      <w:r w:rsidRPr="00A33DA9">
        <w:t>echnologies</w:t>
      </w:r>
      <w:bookmarkEnd w:id="38"/>
    </w:p>
    <w:p w14:paraId="472B17C7" w14:textId="77777777" w:rsidR="00D052EF" w:rsidRPr="00A33DA9" w:rsidRDefault="00D052EF" w:rsidP="00F677C9">
      <w:pPr>
        <w:pStyle w:val="Heading3"/>
      </w:pPr>
      <w:r w:rsidRPr="00A33DA9">
        <w:t>Artificial Intelligence (AI)</w:t>
      </w:r>
    </w:p>
    <w:p w14:paraId="5B3C15E4" w14:textId="77777777" w:rsidR="00D052EF" w:rsidRPr="00A33DA9" w:rsidRDefault="00D052EF" w:rsidP="00D052EF">
      <w:r w:rsidRPr="00A33DA9">
        <w:t>No legislation has been adopted in this field to date.</w:t>
      </w:r>
    </w:p>
    <w:p w14:paraId="2B20BB8C" w14:textId="77777777" w:rsidR="00D052EF" w:rsidRPr="00A33DA9" w:rsidRDefault="00D052EF" w:rsidP="00F677C9">
      <w:pPr>
        <w:pStyle w:val="Heading3"/>
      </w:pPr>
      <w:r w:rsidRPr="00A33DA9">
        <w:t xml:space="preserve">Distributed </w:t>
      </w:r>
      <w:r>
        <w:t>L</w:t>
      </w:r>
      <w:r w:rsidRPr="00A33DA9">
        <w:t xml:space="preserve">edger </w:t>
      </w:r>
      <w:r>
        <w:t>T</w:t>
      </w:r>
      <w:r w:rsidRPr="00A33DA9">
        <w:t>echnologies</w:t>
      </w:r>
    </w:p>
    <w:p w14:paraId="21C7BD08" w14:textId="77777777" w:rsidR="00D052EF" w:rsidRPr="00A33DA9" w:rsidRDefault="00D052EF" w:rsidP="00D052EF">
      <w:r w:rsidRPr="00A33DA9">
        <w:t>No legislation has been adopted in this field to date.</w:t>
      </w:r>
    </w:p>
    <w:p w14:paraId="06ABA737" w14:textId="77777777" w:rsidR="00D052EF" w:rsidRPr="00A33DA9" w:rsidRDefault="00D052EF" w:rsidP="00F677C9">
      <w:pPr>
        <w:pStyle w:val="Heading3"/>
      </w:pPr>
      <w:r w:rsidRPr="00A33DA9">
        <w:t xml:space="preserve">Big </w:t>
      </w:r>
      <w:r>
        <w:t>D</w:t>
      </w:r>
      <w:r w:rsidRPr="00A33DA9">
        <w:t xml:space="preserve">ata </w:t>
      </w:r>
    </w:p>
    <w:p w14:paraId="023A8B27" w14:textId="77777777" w:rsidR="00D052EF" w:rsidRPr="00A33DA9" w:rsidRDefault="00D052EF" w:rsidP="00D052EF">
      <w:r w:rsidRPr="00A33DA9">
        <w:t>No legislation has been adopted in this field to date.</w:t>
      </w:r>
    </w:p>
    <w:p w14:paraId="1AF9040D" w14:textId="77777777" w:rsidR="00D052EF" w:rsidRPr="00A33DA9" w:rsidRDefault="00D052EF" w:rsidP="00F677C9">
      <w:pPr>
        <w:pStyle w:val="Heading3"/>
      </w:pPr>
      <w:r w:rsidRPr="00A33DA9">
        <w:t xml:space="preserve">Cloud </w:t>
      </w:r>
      <w:r>
        <w:t>C</w:t>
      </w:r>
      <w:r w:rsidRPr="00A33DA9">
        <w:t>omputing</w:t>
      </w:r>
    </w:p>
    <w:p w14:paraId="5E1D38FF" w14:textId="77777777" w:rsidR="00D052EF" w:rsidRPr="00A33DA9" w:rsidRDefault="00D052EF" w:rsidP="00D052EF">
      <w:pPr>
        <w:pStyle w:val="Subtitle"/>
        <w:rPr>
          <w:rStyle w:val="Hyperlink"/>
          <w:color w:val="F7A33D"/>
          <w:sz w:val="22"/>
        </w:rPr>
      </w:pPr>
      <w:r w:rsidRPr="00A33DA9">
        <w:rPr>
          <w:rStyle w:val="Hyperlink"/>
          <w:color w:val="F7A33D"/>
          <w:sz w:val="22"/>
        </w:rPr>
        <w:t>National Federal Cloud</w:t>
      </w:r>
    </w:p>
    <w:p w14:paraId="22206A0D" w14:textId="77777777" w:rsidR="00D052EF" w:rsidRPr="00A33DA9" w:rsidRDefault="00D052EF" w:rsidP="00D052EF">
      <w:pPr>
        <w:rPr>
          <w:rFonts w:eastAsia="Calibri" w:cs="Calibri"/>
          <w:color w:val="auto"/>
          <w:szCs w:val="20"/>
        </w:rPr>
      </w:pPr>
      <w:r w:rsidRPr="00A33DA9">
        <w:rPr>
          <w:rFonts w:eastAsia="Calibri" w:cs="Calibri"/>
          <w:color w:val="auto"/>
          <w:szCs w:val="20"/>
        </w:rPr>
        <w:t xml:space="preserve">The final </w:t>
      </w:r>
      <w:hyperlink r:id="rId106" w:history="1">
        <w:r w:rsidRPr="00A33DA9">
          <w:rPr>
            <w:rStyle w:val="Hyperlink"/>
            <w:rFonts w:eastAsia="Calibri" w:cs="Calibri"/>
            <w:szCs w:val="20"/>
          </w:rPr>
          <w:t>Proposal for a Council Implementing Decision</w:t>
        </w:r>
      </w:hyperlink>
      <w:r w:rsidRPr="00A33DA9">
        <w:rPr>
          <w:rFonts w:eastAsia="Calibri" w:cs="Calibri"/>
          <w:color w:val="auto"/>
          <w:szCs w:val="20"/>
        </w:rPr>
        <w:t xml:space="preserve"> on the approval of the assessment of the recovery and resilience plan for Latvia, includes Investment 2.1.2.2i. on the ‘National Federal Cloud of Latvia’. The investment is targeted at the establishment of a </w:t>
      </w:r>
      <w:r w:rsidRPr="00FC6D15">
        <w:rPr>
          <w:rFonts w:eastAsia="Calibri" w:cs="Calibri"/>
          <w:szCs w:val="20"/>
        </w:rPr>
        <w:t>National Federal Cloud</w:t>
      </w:r>
      <w:r w:rsidRPr="00A33DA9">
        <w:rPr>
          <w:rFonts w:eastAsia="Calibri" w:cs="Calibri"/>
          <w:color w:val="auto"/>
          <w:szCs w:val="20"/>
        </w:rPr>
        <w:t xml:space="preserve">, providing for consolidation of public sector data storage and computing capabilities by means of a group of co-ordinated projects. The first development phase will result in the integration of four shared services providers into the National Federal Cloud, namely the Latvia Radio and Television centre, the National Library of Latvia, the Ministry of Interior Affairs Information </w:t>
      </w:r>
      <w:proofErr w:type="gramStart"/>
      <w:r w:rsidRPr="00A33DA9">
        <w:rPr>
          <w:rFonts w:eastAsia="Calibri" w:cs="Calibri"/>
          <w:color w:val="auto"/>
          <w:szCs w:val="20"/>
        </w:rPr>
        <w:t>Centre</w:t>
      </w:r>
      <w:proofErr w:type="gramEnd"/>
      <w:r w:rsidRPr="00A33DA9">
        <w:rPr>
          <w:rFonts w:eastAsia="Calibri" w:cs="Calibri"/>
          <w:color w:val="auto"/>
          <w:szCs w:val="20"/>
        </w:rPr>
        <w:t xml:space="preserve"> and the Ministry of Agriculture. Altogether, at least three national centralized public services delivery platforms and seven department and support functions platforms shall be integrated into the National Federal Cloud, i.e. they will use its computing services.</w:t>
      </w:r>
    </w:p>
    <w:p w14:paraId="50913F47" w14:textId="77777777" w:rsidR="00D052EF" w:rsidRPr="00A33DA9" w:rsidRDefault="00D052EF" w:rsidP="00F677C9">
      <w:pPr>
        <w:pStyle w:val="Heading3"/>
      </w:pPr>
      <w:r w:rsidRPr="00A33DA9">
        <w:t>Internet of Things (IoT)</w:t>
      </w:r>
    </w:p>
    <w:p w14:paraId="6F35565D" w14:textId="77777777" w:rsidR="00D052EF" w:rsidRPr="00A33DA9" w:rsidRDefault="00D052EF" w:rsidP="00D052EF">
      <w:r w:rsidRPr="00A33DA9">
        <w:t>No legislation has been adopted in this field to date.</w:t>
      </w:r>
    </w:p>
    <w:p w14:paraId="6C3F2A3D" w14:textId="77777777" w:rsidR="00D052EF" w:rsidRPr="00A33DA9" w:rsidRDefault="00D052EF" w:rsidP="00F677C9">
      <w:pPr>
        <w:pStyle w:val="Heading3"/>
      </w:pPr>
      <w:r w:rsidRPr="00A33DA9">
        <w:t xml:space="preserve">High-performance </w:t>
      </w:r>
      <w:r>
        <w:t>C</w:t>
      </w:r>
      <w:r w:rsidRPr="00A33DA9">
        <w:t>omputing</w:t>
      </w:r>
    </w:p>
    <w:p w14:paraId="4E445B1F" w14:textId="77777777" w:rsidR="00D052EF" w:rsidRPr="00A33DA9" w:rsidRDefault="00D052EF" w:rsidP="00D052EF">
      <w:r w:rsidRPr="00A33DA9">
        <w:t>No legislation has been adopted in this field to date.</w:t>
      </w:r>
    </w:p>
    <w:p w14:paraId="2F68A2EF" w14:textId="77777777" w:rsidR="00D052EF" w:rsidRPr="00A33DA9" w:rsidRDefault="00D052EF" w:rsidP="00F677C9">
      <w:pPr>
        <w:pStyle w:val="Heading3"/>
      </w:pPr>
      <w:r w:rsidRPr="00A33DA9">
        <w:rPr>
          <w:rStyle w:val="BodyTextChar"/>
          <w:color w:val="238DC1"/>
        </w:rPr>
        <w:t xml:space="preserve">High-speed </w:t>
      </w:r>
      <w:r>
        <w:rPr>
          <w:rStyle w:val="BodyTextChar"/>
          <w:color w:val="238DC1"/>
        </w:rPr>
        <w:t>B</w:t>
      </w:r>
      <w:r w:rsidRPr="00A33DA9">
        <w:rPr>
          <w:rStyle w:val="BodyTextChar"/>
          <w:color w:val="238DC1"/>
        </w:rPr>
        <w:t xml:space="preserve">roadband </w:t>
      </w:r>
      <w:r>
        <w:rPr>
          <w:rStyle w:val="BodyTextChar"/>
          <w:color w:val="238DC1"/>
        </w:rPr>
        <w:t>C</w:t>
      </w:r>
      <w:r w:rsidRPr="00A33DA9">
        <w:rPr>
          <w:rStyle w:val="BodyTextChar"/>
          <w:color w:val="238DC1"/>
        </w:rPr>
        <w:t>onnectivity</w:t>
      </w:r>
    </w:p>
    <w:p w14:paraId="5C3F692A" w14:textId="77777777" w:rsidR="00D052EF" w:rsidRPr="00A33DA9" w:rsidRDefault="00D052EF" w:rsidP="00D052EF">
      <w:pPr>
        <w:pStyle w:val="Subtitle"/>
      </w:pPr>
      <w:r w:rsidRPr="00A33DA9">
        <w:t>5G Coverage and Investment</w:t>
      </w:r>
    </w:p>
    <w:p w14:paraId="07B24EE5" w14:textId="77777777" w:rsidR="00D052EF" w:rsidRPr="00A33DA9" w:rsidRDefault="00D052EF" w:rsidP="00D052EF">
      <w:r w:rsidRPr="00A33DA9">
        <w:t xml:space="preserve">The final </w:t>
      </w:r>
      <w:hyperlink r:id="rId107" w:history="1">
        <w:r w:rsidRPr="00A33DA9">
          <w:rPr>
            <w:rStyle w:val="Hyperlink"/>
          </w:rPr>
          <w:t>Proposal for a Council Implementing Decision</w:t>
        </w:r>
      </w:hyperlink>
      <w:r w:rsidRPr="00A33DA9">
        <w:t xml:space="preserve"> on the approval of the assessment of the recovery and resilience plan for Latvia includes Investment 2.4.1.1.i. on the ‘Construction of the Passive Infrastructure on the Via </w:t>
      </w:r>
      <w:proofErr w:type="spellStart"/>
      <w:r w:rsidRPr="00A33DA9">
        <w:t>Baltica</w:t>
      </w:r>
      <w:proofErr w:type="spellEnd"/>
      <w:r w:rsidRPr="00A33DA9">
        <w:t xml:space="preserve"> Corridor for 5G Coverage and Investment’. The goal of the investment is the deployment of a 5G corridor, in line with the 5G Action Plan for Europe, with an initial focus on Via </w:t>
      </w:r>
      <w:proofErr w:type="spellStart"/>
      <w:r w:rsidRPr="00A33DA9">
        <w:t>Baltica</w:t>
      </w:r>
      <w:proofErr w:type="spellEnd"/>
      <w:r w:rsidRPr="00A33DA9">
        <w:t xml:space="preserve"> as a pilot project to then develop other road sections in the future 2.4.1.2i. on ‘Broadband or very high-capacity network “last mile” infrastructure development’. The investment aims to create opportunities for regional development and stimulate the demand for new digital services.</w:t>
      </w:r>
    </w:p>
    <w:p w14:paraId="5E896A7A" w14:textId="77777777" w:rsidR="00D052EF" w:rsidRPr="00A33DA9" w:rsidRDefault="00D052EF" w:rsidP="00F677C9">
      <w:pPr>
        <w:pStyle w:val="Heading3"/>
        <w:rPr>
          <w:rStyle w:val="BodyTextChar"/>
          <w:color w:val="238DC1"/>
          <w:szCs w:val="26"/>
        </w:rPr>
      </w:pPr>
      <w:r w:rsidRPr="00A33DA9">
        <w:rPr>
          <w:rStyle w:val="BodyTextChar"/>
          <w:color w:val="238DC1"/>
          <w:szCs w:val="26"/>
        </w:rPr>
        <w:t>GovTech</w:t>
      </w:r>
    </w:p>
    <w:p w14:paraId="58C6A881" w14:textId="77777777" w:rsidR="00D052EF" w:rsidRPr="00A33DA9" w:rsidRDefault="00D052EF" w:rsidP="00D052EF">
      <w:pPr>
        <w:pStyle w:val="BodyText"/>
        <w:sectPr w:rsidR="00D052EF" w:rsidRPr="00A33DA9">
          <w:footerReference w:type="default" r:id="rId108"/>
          <w:footerReference w:type="first" r:id="rId109"/>
          <w:pgSz w:w="11906" w:h="16838" w:code="9"/>
          <w:pgMar w:top="1985" w:right="1418" w:bottom="1418" w:left="1701" w:header="0" w:footer="386" w:gutter="0"/>
          <w:cols w:space="708"/>
          <w:titlePg/>
          <w:docGrid w:linePitch="360"/>
        </w:sectPr>
      </w:pPr>
      <w:r w:rsidRPr="00A33DA9">
        <w:t xml:space="preserve">No legislation has been adopted in this filed to date. </w:t>
      </w:r>
    </w:p>
    <w:p w14:paraId="583B4310" w14:textId="3DD82D32" w:rsidR="00D052EF" w:rsidRPr="00A33DA9" w:rsidRDefault="00413749" w:rsidP="00D052EF">
      <w:pPr>
        <w:jc w:val="left"/>
        <w:rPr>
          <w:rFonts w:cs="Yu Mincho Light"/>
          <w:b/>
          <w:color w:val="1EC08A"/>
          <w:kern w:val="32"/>
          <w:sz w:val="32"/>
          <w:szCs w:val="32"/>
        </w:rPr>
      </w:pPr>
      <w:r>
        <w:rPr>
          <w:noProof/>
        </w:rPr>
        <w:lastRenderedPageBreak/>
        <mc:AlternateContent>
          <mc:Choice Requires="wps">
            <w:drawing>
              <wp:anchor distT="0" distB="0" distL="114300" distR="114300" simplePos="0" relativeHeight="251690496" behindDoc="0" locked="0" layoutInCell="1" allowOverlap="1" wp14:anchorId="1B17EC05" wp14:editId="294AADDC">
                <wp:simplePos x="0" y="0"/>
                <wp:positionH relativeFrom="page">
                  <wp:align>right</wp:align>
                </wp:positionH>
                <wp:positionV relativeFrom="paragraph">
                  <wp:posOffset>-1286510</wp:posOffset>
                </wp:positionV>
                <wp:extent cx="7569200" cy="10700385"/>
                <wp:effectExtent l="0" t="0" r="0" b="5715"/>
                <wp:wrapNone/>
                <wp:docPr id="9" name="Rectangle 9"/>
                <wp:cNvGraphicFramePr/>
                <a:graphic xmlns:a="http://schemas.openxmlformats.org/drawingml/2006/main">
                  <a:graphicData uri="http://schemas.microsoft.com/office/word/2010/wordprocessingShape">
                    <wps:wsp>
                      <wps:cNvSpPr/>
                      <wps:spPr>
                        <a:xfrm>
                          <a:off x="0" y="0"/>
                          <a:ext cx="7569200"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C6C8F4" id="Rectangle 9" o:spid="_x0000_s1026" style="position:absolute;margin-left:544.8pt;margin-top:-101.3pt;width:596pt;height:842.55pt;z-index:25169049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mt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jq5uMQXoISjrMineX4+mwQ+s5O9sc5/FdCSsCmpxeeILLHd&#10;nfNJtVcJ7hyoplo1SsWD3axvlCU7hk9XFMXqfJpslalZup1dzvJx59Il9ej+NxylA5qGgJtchpvs&#10;lG7c+aMSQU/pJyFJU2GCo+guVqIYAmGcC+2LJKpZJVIkkxy/PpJQu8EixhIBA7JE/wN2B9BrJpAe&#10;O0XZ6QdTEQt5MM7/FlgyHiyiZ9B+MG4bDfYjAIVZdZ6Tfk9SoiawtIbq+GiJhdRGzvBVgw97x5x/&#10;ZBb7BqsBZ4F/wEUq2JcUuh0lNdifH90HfSxnlFKyxz4sqfuxZVZQor5pLPTLYjwOjRsP48l0hAf7&#10;VrJ+K9Hb9gZCveDUMTxug75X/VZaaF9xZCyDVxQxzdF3Sbm3/eHGp/mAQ4eL5TKqYbMa5u/0s+EB&#10;PLAaCvfl8Mqs6arbY2fcQ9+zbP6uyJNusNSw3HqQTeyAE68d39josXC6oRQmydtz1DqNzsUvAAAA&#10;//8DAFBLAwQUAAYACAAAACEAsdpQGOEAAAALAQAADwAAAGRycy9kb3ducmV2LnhtbEyPQUvDQBCF&#10;74L/YZmCt3bToKGm2RQRSkHU2ljv0+w0CWZnQ3abxH/v9qS3mXmPN9/LNpNpxUC9aywrWC4iEMSl&#10;1Q1XCo6f2/kKhPPIGlvLpOCHHGzy25sMU21HPtBQ+EqEEHYpKqi971IpXVmTQbewHXHQzrY36MPa&#10;V1L3OIZw08o4ihJpsOHwocaOnmsqv4uLUTAWL0PyWm6/Pvbvx8Nu15zfJO6VuptNT2sQnib/Z4Yr&#10;fkCHPDCd7IW1E62CUMQrmMdRnIC46svHONxOYbpfxQ8g80z+75D/AgAA//8DAFBLAQItABQABgAI&#10;AAAAIQC2gziS/gAAAOEBAAATAAAAAAAAAAAAAAAAAAAAAABbQ29udGVudF9UeXBlc10ueG1sUEsB&#10;Ai0AFAAGAAgAAAAhADj9If/WAAAAlAEAAAsAAAAAAAAAAAAAAAAALwEAAF9yZWxzLy5yZWxzUEsB&#10;Ai0AFAAGAAgAAAAhAMUpKa2QAgAAggUAAA4AAAAAAAAAAAAAAAAALgIAAGRycy9lMm9Eb2MueG1s&#10;UEsBAi0AFAAGAAgAAAAhALHaUBjhAAAACwEAAA8AAAAAAAAAAAAAAAAA6gQAAGRycy9kb3ducmV2&#10;LnhtbFBLBQYAAAAABAAEAPMAAAD4BQAAAAA=&#10;" fillcolor="#111f37" stroked="f" strokeweight="1pt">
                <v:fill opacity="58853f"/>
                <w10:wrap anchorx="page"/>
              </v:rect>
            </w:pict>
          </mc:Fallback>
        </mc:AlternateContent>
      </w:r>
      <w:r w:rsidRPr="005552C6">
        <w:rPr>
          <w:noProof/>
        </w:rPr>
        <w:drawing>
          <wp:anchor distT="0" distB="0" distL="114300" distR="114300" simplePos="0" relativeHeight="251691520" behindDoc="1" locked="0" layoutInCell="1" allowOverlap="1" wp14:anchorId="71DD38BC" wp14:editId="27E5E79D">
            <wp:simplePos x="0" y="0"/>
            <wp:positionH relativeFrom="margin">
              <wp:posOffset>-1114425</wp:posOffset>
            </wp:positionH>
            <wp:positionV relativeFrom="margin">
              <wp:posOffset>609600</wp:posOffset>
            </wp:positionV>
            <wp:extent cx="7569200" cy="6153785"/>
            <wp:effectExtent l="0" t="0" r="0" b="0"/>
            <wp:wrapSquare wrapText="bothSides"/>
            <wp:docPr id="1804641761" name="Picture 180464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225" w:rsidRPr="005552C6">
        <w:rPr>
          <w:noProof/>
        </w:rPr>
        <mc:AlternateContent>
          <mc:Choice Requires="wpg">
            <w:drawing>
              <wp:anchor distT="0" distB="0" distL="114300" distR="114300" simplePos="0" relativeHeight="251692544" behindDoc="0" locked="0" layoutInCell="1" allowOverlap="1" wp14:anchorId="12FCDE69" wp14:editId="5E2669E1">
                <wp:simplePos x="0" y="0"/>
                <wp:positionH relativeFrom="margin">
                  <wp:posOffset>1113155</wp:posOffset>
                </wp:positionH>
                <wp:positionV relativeFrom="margin">
                  <wp:posOffset>3718560</wp:posOffset>
                </wp:positionV>
                <wp:extent cx="3291840" cy="1365885"/>
                <wp:effectExtent l="0" t="0" r="0" b="5715"/>
                <wp:wrapTight wrapText="bothSides">
                  <wp:wrapPolygon edited="0">
                    <wp:start x="375" y="0"/>
                    <wp:lineTo x="375" y="18075"/>
                    <wp:lineTo x="225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17427"/>
                          </a:xfrm>
                          <a:prstGeom prst="rect">
                            <a:avLst/>
                          </a:prstGeom>
                          <a:noFill/>
                          <a:ln w="9525">
                            <a:noFill/>
                            <a:miter lim="800000"/>
                            <a:headEnd/>
                            <a:tailEnd/>
                          </a:ln>
                        </wps:spPr>
                        <wps:txbx>
                          <w:txbxContent>
                            <w:p w14:paraId="44B92425" w14:textId="77777777" w:rsidR="00E25225" w:rsidRPr="00166AB4" w:rsidRDefault="00E25225" w:rsidP="00E25225">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14:paraId="0DAC661A" w14:textId="77777777" w:rsidR="00E25225" w:rsidRPr="006D73ED" w:rsidRDefault="00E25225" w:rsidP="00E25225">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9D5B1F0" w14:textId="77777777" w:rsidR="00E25225" w:rsidRPr="00E7654F" w:rsidRDefault="00E25225" w:rsidP="00E25225">
                              <w:pPr>
                                <w:jc w:val="left"/>
                                <w:rPr>
                                  <w:color w:val="FFFFFF"/>
                                  <w:sz w:val="52"/>
                                  <w:szCs w:val="36"/>
                                </w:rPr>
                              </w:pPr>
                            </w:p>
                            <w:p w14:paraId="06180A66" w14:textId="77777777" w:rsidR="00E25225" w:rsidRPr="006762DB" w:rsidRDefault="00E25225" w:rsidP="00E25225">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2FCDE69" id="Group 56" o:spid="_x0000_s1038" style="position:absolute;margin-left:87.65pt;margin-top:292.8pt;width:259.2pt;height:107.55pt;z-index:251692544;mso-position-horizontal-relative:margin;mso-position-vertical-relative:margin" coordorigin=",1612" coordsize="32923,1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uQ5vAIAAKkHAAAOAAAAZHJzL2Uyb0RvYy54bWzUVdtunDAQfa/Uf7D83mWBBRYUNkqTbFQp&#10;bSMl/QCvMRcVbNf2BtKvz9jsLiit+pCqisqDZXuY8ZkzZ+yz86Fr0SNTuhE8x/5iiRHjVBQNr3L8&#10;7WH7YY2RNoQXpBWc5fiJaXy+ef/urJcZC0Qt2oIpBEG4znqZ49oYmXmepjXriF4IyTgYS6E6YmCp&#10;Kq9QpIfoXesFy2Xs9UIVUgnKtIbdq9GINy5+WTJqvpalZga1OQZsxo3KjTs7epszklWKyLqhBxjk&#10;FSg60nA49BTqihiC9qr5JVTXUCW0KM2Cis4TZdlQ5nKAbPzli2xulNhLl0uV9ZU80QTUvuDp1WHp&#10;l8cbJe/lnRrRw/RW0O8aePF6WWVzu11X089DqTrrBEmgwTH6dGKUDQZR2AyD1F+vgHgKNj+Mo/U6&#10;GjmnNRRm8vNjPwgO5aD19eQehGF4dE/8JEqtu0ey8XSH8YSplyAiPfGk/46n+5pI5ujXloc7hZoi&#10;x1GCEScdaPnBZvlRDAi2AJQ9HX6zXCIzwD5k7DShR0oRF5c14RW7UEr0NSMF4PNdOjPXMY62QXb9&#10;Z1HAOWRvhAv0W8bnzB1pT8I0iI6sB36yChzCE20kk0qbGyY6ZCc5VtAo7gjyeKvNyPDxF1tjLrZN&#10;28I+yVqO+hynURA5h5mlawz0ctt0OV4v7TdW2mZ6zQvnbEjTjnPA0nInMp3ZbMe8zbAbHMuuzJaW&#10;nSiegAslxtaFqwYmtVA/MeqhbXOsf+yJYhi1nzjwmforKzfjFqsoAU0hNbfs5hbCKYTKscFonF4a&#10;dzfYPLW8AN63jWNjQnKADDIbEf97vcEN+lJv6zfRWxL6YZJiZFs5TuKV0y7JjqILoniZRqtjs8ZR&#10;GDqc/5HqfCfZqdhvIDsurOzKP8nOXXrwHrh78PB22QdnvnYynV7YzTMAAAD//wMAUEsDBBQABgAI&#10;AAAAIQBp3hSj4gAAAAsBAAAPAAAAZHJzL2Rvd25yZXYueG1sTI/LTsMwEEX3SPyDNUjsqB2iPAhx&#10;qqoCVhUSLRJiN42nSdTYjmI3Sf8es4Ll1Rzde6ZcL7pnE42us0ZCtBLAyNRWdaaR8Hl4fciBOY9G&#10;YW8NSbiSg3V1e1NioexsPmja+4aFEuMKlNB6PxScu7oljW5lBzLhdrKjRh/i2HA14hzKdc8fhUi5&#10;xs6EhRYH2rZUn/cXLeFtxnkTRy/T7nzaXr8PyfvXLiIp7++WzTMwT4v/g+FXP6hDFZyO9mKUY33I&#10;WRIHVEKSJymwQKRPcQbsKCEXIgNelfz/D9UPAAAA//8DAFBLAQItABQABgAIAAAAIQC2gziS/gAA&#10;AOEBAAATAAAAAAAAAAAAAAAAAAAAAABbQ29udGVudF9UeXBlc10ueG1sUEsBAi0AFAAGAAgAAAAh&#10;ADj9If/WAAAAlAEAAAsAAAAAAAAAAAAAAAAALwEAAF9yZWxzLy5yZWxzUEsBAi0AFAAGAAgAAAAh&#10;AHmW5Dm8AgAAqQcAAA4AAAAAAAAAAAAAAAAALgIAAGRycy9lMm9Eb2MueG1sUEsBAi0AFAAGAAgA&#10;AAAhAGneFKPiAAAACwEAAA8AAAAAAAAAAAAAAAAAFgUAAGRycy9kb3ducmV2LnhtbFBLBQYAAAAA&#10;BAAEAPMAAAAlBgAAAAA=&#10;">
                <v:shape id="Text Box 57" o:spid="_x0000_s1039" type="#_x0000_t202" style="position:absolute;top:1612;width:7392;height:12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44B92425" w14:textId="77777777" w:rsidR="00E25225" w:rsidRPr="00166AB4" w:rsidRDefault="00E25225" w:rsidP="00E25225">
                        <w:pPr>
                          <w:jc w:val="left"/>
                          <w:rPr>
                            <w:color w:val="FFFFFF" w:themeColor="background1"/>
                            <w:sz w:val="144"/>
                            <w:szCs w:val="144"/>
                            <w:lang w:val="fr-BE"/>
                          </w:rPr>
                        </w:pPr>
                        <w:r>
                          <w:rPr>
                            <w:color w:val="FFFFFF" w:themeColor="background1"/>
                            <w:sz w:val="144"/>
                            <w:szCs w:val="144"/>
                            <w:lang w:val="fr-BE"/>
                          </w:rPr>
                          <w:t>4</w:t>
                        </w:r>
                      </w:p>
                    </w:txbxContent>
                  </v:textbox>
                </v:shape>
                <v:shape id="Text Box 58" o:spid="_x0000_s1040" type="#_x0000_t202" style="position:absolute;left:7313;top:1676;width:25610;height: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0DAC661A" w14:textId="77777777" w:rsidR="00E25225" w:rsidRPr="006D73ED" w:rsidRDefault="00E25225" w:rsidP="00E25225">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9D5B1F0" w14:textId="77777777" w:rsidR="00E25225" w:rsidRPr="00E7654F" w:rsidRDefault="00E25225" w:rsidP="00E25225">
                        <w:pPr>
                          <w:jc w:val="left"/>
                          <w:rPr>
                            <w:color w:val="FFFFFF"/>
                            <w:sz w:val="52"/>
                            <w:szCs w:val="36"/>
                          </w:rPr>
                        </w:pPr>
                      </w:p>
                      <w:p w14:paraId="06180A66" w14:textId="77777777" w:rsidR="00E25225" w:rsidRPr="006762DB" w:rsidRDefault="00E25225" w:rsidP="00E25225">
                        <w:pPr>
                          <w:spacing w:before="240"/>
                          <w:jc w:val="left"/>
                          <w:rPr>
                            <w:color w:val="FFFFFF" w:themeColor="background1"/>
                            <w:sz w:val="48"/>
                            <w:szCs w:val="32"/>
                          </w:rPr>
                        </w:pPr>
                      </w:p>
                    </w:txbxContent>
                  </v:textbox>
                </v:shape>
                <w10:wrap type="tight" anchorx="margin" anchory="margin"/>
              </v:group>
            </w:pict>
          </mc:Fallback>
        </mc:AlternateContent>
      </w:r>
      <w:r w:rsidR="00D052EF" w:rsidRPr="00A33DA9">
        <w:br w:type="page"/>
      </w:r>
    </w:p>
    <w:p w14:paraId="7488B3B9" w14:textId="77777777" w:rsidR="00D052EF" w:rsidRPr="00A33DA9" w:rsidRDefault="00D052EF" w:rsidP="00F677C9">
      <w:pPr>
        <w:pStyle w:val="Heading1"/>
      </w:pPr>
      <w:bookmarkStart w:id="39" w:name="_Toc140674619"/>
      <w:r w:rsidRPr="00A33DA9">
        <w:lastRenderedPageBreak/>
        <w:t>Digital Public Administration Infrastructure</w:t>
      </w:r>
      <w:bookmarkEnd w:id="39"/>
      <w:r w:rsidRPr="00A33DA9">
        <w:t xml:space="preserve"> </w:t>
      </w:r>
    </w:p>
    <w:p w14:paraId="3B63A429" w14:textId="12F2D486" w:rsidR="00D052EF" w:rsidRPr="00A33DA9" w:rsidRDefault="00D052EF" w:rsidP="00244022">
      <w:pPr>
        <w:pStyle w:val="Heading2"/>
      </w:pPr>
      <w:bookmarkStart w:id="40" w:name="_Toc1474989"/>
      <w:r w:rsidRPr="00A33DA9">
        <w:t>P</w:t>
      </w:r>
      <w:bookmarkEnd w:id="40"/>
      <w:r w:rsidRPr="00A33DA9">
        <w:t xml:space="preserve">latforms and Applications </w:t>
      </w:r>
    </w:p>
    <w:p w14:paraId="789D9EB8" w14:textId="77777777" w:rsidR="00D052EF" w:rsidRPr="00A33DA9" w:rsidRDefault="00D052EF" w:rsidP="00F677C9">
      <w:pPr>
        <w:pStyle w:val="Heading3"/>
      </w:pPr>
      <w:r w:rsidRPr="00A33DA9">
        <w:t xml:space="preserve">National Platforms and Applications </w:t>
      </w:r>
    </w:p>
    <w:p w14:paraId="51DEF347" w14:textId="77777777" w:rsidR="00D052EF" w:rsidRPr="00A33DA9" w:rsidRDefault="00D052EF" w:rsidP="00D052EF">
      <w:pPr>
        <w:pStyle w:val="Subtitle"/>
      </w:pPr>
      <w:r w:rsidRPr="00A33DA9">
        <w:t>State and Local Government Services Portal</w:t>
      </w:r>
    </w:p>
    <w:p w14:paraId="7127BD23" w14:textId="77777777" w:rsidR="00D052EF" w:rsidRPr="00A33DA9" w:rsidRDefault="00D052EF" w:rsidP="00D052EF">
      <w:r w:rsidRPr="00A33DA9">
        <w:t xml:space="preserve">The </w:t>
      </w:r>
      <w:hyperlink r:id="rId110" w:history="1">
        <w:r w:rsidRPr="00A33DA9">
          <w:rPr>
            <w:rStyle w:val="Hyperlink"/>
          </w:rPr>
          <w:t>State and Local Government Services Portal</w:t>
        </w:r>
      </w:hyperlink>
      <w:r w:rsidRPr="00A33DA9">
        <w:t xml:space="preserve"> provides citizens in Latvia and abroad with access to the online resources of Latvian State institutions, as well as with centralised access to eServices supplied by different institutions. It is the most visible part of a developed national shared services platform. </w:t>
      </w:r>
    </w:p>
    <w:p w14:paraId="1C8FD975" w14:textId="77777777" w:rsidR="00D052EF" w:rsidRPr="00A33DA9" w:rsidRDefault="00D052EF" w:rsidP="00D052EF">
      <w:r w:rsidRPr="00A33DA9">
        <w:t xml:space="preserve">In March 2021, the portal offered 123 eServices, 812 external eServices and 4 474 public service descriptions. The information is organised according to a life event approach, covering in total 152 life events: life events bring together successive steps for the use of different </w:t>
      </w:r>
      <w:proofErr w:type="spellStart"/>
      <w:r w:rsidRPr="00A33DA9">
        <w:t>eSolutions</w:t>
      </w:r>
      <w:proofErr w:type="spellEnd"/>
      <w:r w:rsidRPr="00A33DA9">
        <w:t xml:space="preserve"> (ICT platforms, </w:t>
      </w:r>
      <w:proofErr w:type="spellStart"/>
      <w:r w:rsidRPr="00A33DA9">
        <w:t>eTools</w:t>
      </w:r>
      <w:proofErr w:type="spellEnd"/>
      <w:r w:rsidRPr="00A33DA9">
        <w:t xml:space="preserve"> and eServices) in one place. These </w:t>
      </w:r>
      <w:proofErr w:type="spellStart"/>
      <w:r w:rsidRPr="00A33DA9">
        <w:t>eSolutions</w:t>
      </w:r>
      <w:proofErr w:type="spellEnd"/>
      <w:r w:rsidRPr="00A33DA9">
        <w:t xml:space="preserve"> enable a person to successfully complete the formalities related to a particular life situation, such as changing residence, changing work, setting up a company and many other situations. The portal has three main functions: information, </w:t>
      </w:r>
      <w:proofErr w:type="gramStart"/>
      <w:r w:rsidRPr="00A33DA9">
        <w:t>consultation</w:t>
      </w:r>
      <w:proofErr w:type="gramEnd"/>
      <w:r w:rsidRPr="00A33DA9">
        <w:t xml:space="preserve"> and access to eProcedures, from basic </w:t>
      </w:r>
      <w:proofErr w:type="spellStart"/>
      <w:r w:rsidRPr="00A33DA9">
        <w:t>eDocuments</w:t>
      </w:r>
      <w:proofErr w:type="spellEnd"/>
      <w:r w:rsidRPr="00A33DA9">
        <w:t xml:space="preserve"> sent by e-mail to advanced, fully automated eServices. </w:t>
      </w:r>
    </w:p>
    <w:p w14:paraId="55962D27" w14:textId="77777777" w:rsidR="00D052EF" w:rsidRPr="00A33DA9" w:rsidRDefault="00D052EF" w:rsidP="00D052EF">
      <w:r w:rsidRPr="00A33DA9">
        <w:t xml:space="preserve">The most popular eServices are: the E-application for </w:t>
      </w:r>
      <w:hyperlink r:id="rId111" w:history="1">
        <w:r w:rsidRPr="00A33DA9">
          <w:rPr>
            <w:rStyle w:val="Hyperlink"/>
          </w:rPr>
          <w:t>State Social Insurance Agency</w:t>
        </w:r>
      </w:hyperlink>
      <w:r w:rsidRPr="00A33DA9">
        <w:t xml:space="preserve"> (SIAA) services; the document check of the Invalid Documents Register; the application to an institution; the account statement for subscribers in these State-funded pension scheme (2</w:t>
      </w:r>
      <w:r w:rsidRPr="00A33DA9">
        <w:rPr>
          <w:vertAlign w:val="superscript"/>
        </w:rPr>
        <w:t>nd</w:t>
      </w:r>
      <w:r w:rsidRPr="00A33DA9">
        <w:t xml:space="preserve"> pillar pension); and the payment of the immovable property tax. </w:t>
      </w:r>
    </w:p>
    <w:p w14:paraId="7D4F0E3A" w14:textId="77777777" w:rsidR="00D052EF" w:rsidRPr="00A33DA9" w:rsidRDefault="00D052EF" w:rsidP="00D052EF">
      <w:r w:rsidRPr="00A33DA9">
        <w:t xml:space="preserve">There is a wide range of authentication tools available to access eServices in the State and local government services portal including eID cards, eSignature cards, eSignature Mobile, eIDAS (for cross-border authentication) as well as eight different </w:t>
      </w:r>
      <w:proofErr w:type="spellStart"/>
      <w:r w:rsidRPr="00A33DA9">
        <w:t>iBanking</w:t>
      </w:r>
      <w:proofErr w:type="spellEnd"/>
      <w:r w:rsidRPr="00A33DA9">
        <w:t xml:space="preserve"> authentication tools. The portal also provides the opportunity to carry out ePayment services.</w:t>
      </w:r>
    </w:p>
    <w:p w14:paraId="5CE1B7D6" w14:textId="77777777" w:rsidR="00D052EF" w:rsidRPr="00A33DA9" w:rsidRDefault="00D052EF" w:rsidP="00D052EF">
      <w:pPr>
        <w:pStyle w:val="Subtitle"/>
      </w:pPr>
      <w:r w:rsidRPr="00B12F0D">
        <w:rPr>
          <w:noProof/>
        </w:rPr>
        <w:drawing>
          <wp:anchor distT="0" distB="0" distL="114300" distR="114300" simplePos="0" relativeHeight="251671040" behindDoc="0" locked="0" layoutInCell="1" allowOverlap="1" wp14:anchorId="13495EE6" wp14:editId="02B8C1BF">
            <wp:simplePos x="0" y="0"/>
            <wp:positionH relativeFrom="column">
              <wp:posOffset>-424180</wp:posOffset>
            </wp:positionH>
            <wp:positionV relativeFrom="paragraph">
              <wp:posOffset>100965</wp:posOffset>
            </wp:positionV>
            <wp:extent cx="300990" cy="141605"/>
            <wp:effectExtent l="0" t="0" r="3810" b="0"/>
            <wp:wrapNone/>
            <wp:docPr id="14" name="Picture 1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112" cstate="print">
                      <a:duotone>
                        <a:schemeClr val="accent2">
                          <a:shade val="45000"/>
                          <a:satMod val="135000"/>
                        </a:schemeClr>
                        <a:prstClr val="white"/>
                      </a:duotone>
                      <a:alphaModFix amt="56000"/>
                      <a:extLst>
                        <a:ext uri="{BEBA8EAE-BF5A-486C-A8C5-ECC9F3942E4B}">
                          <a14:imgProps xmlns:a14="http://schemas.microsoft.com/office/drawing/2010/main">
                            <a14:imgLayer r:embed="rId11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33DA9">
        <w:t>Unified Web Platform for Government and Local Governments</w:t>
      </w:r>
    </w:p>
    <w:p w14:paraId="5A5674D1" w14:textId="77777777" w:rsidR="00D052EF" w:rsidRPr="00A33DA9" w:rsidRDefault="00D052EF" w:rsidP="00D052EF">
      <w:r w:rsidRPr="00A33DA9">
        <w:t xml:space="preserve">The </w:t>
      </w:r>
      <w:hyperlink r:id="rId114" w:history="1">
        <w:r w:rsidRPr="00A33DA9">
          <w:rPr>
            <w:rStyle w:val="Hyperlink"/>
          </w:rPr>
          <w:t>Unified Web Platform for Government and Local Government</w:t>
        </w:r>
      </w:hyperlink>
      <w:r w:rsidRPr="00A33DA9">
        <w:t xml:space="preserve">s is an ongoing project </w:t>
      </w:r>
      <w:r>
        <w:t>whose purpose is</w:t>
      </w:r>
      <w:r w:rsidRPr="00A33DA9">
        <w:t xml:space="preserve"> creating a centralised platform for the management of public administration authorities’ websites. The project contributes at implementing the requirements of Directive 2016/2102 while ensuring efficient use of resources in the management of government and local authorities’ websites through a unified website content management system and centralised technical support and maintenance, as well as decentralised content formation and administration. The project is managed by the State Chancellery and is expected to be fully implemented by April 2023. In January 2023, the number of government and local governments websites on the platform </w:t>
      </w:r>
      <w:r>
        <w:t>is</w:t>
      </w:r>
      <w:r w:rsidRPr="00A33DA9">
        <w:t xml:space="preserve"> 106.</w:t>
      </w:r>
    </w:p>
    <w:p w14:paraId="41CC5B3B" w14:textId="77777777" w:rsidR="00D052EF" w:rsidRPr="00A33DA9" w:rsidRDefault="00D052EF" w:rsidP="00D052EF">
      <w:pPr>
        <w:pStyle w:val="Subtitle"/>
      </w:pPr>
      <w:r w:rsidRPr="00A33DA9">
        <w:t>eHealth System</w:t>
      </w:r>
    </w:p>
    <w:p w14:paraId="57D4B016" w14:textId="77777777" w:rsidR="00D052EF" w:rsidRPr="00A33DA9" w:rsidRDefault="00D052EF" w:rsidP="00D052EF">
      <w:r w:rsidRPr="00A33DA9">
        <w:t xml:space="preserve">The Latvian government implemented an </w:t>
      </w:r>
      <w:hyperlink r:id="rId115" w:history="1">
        <w:r w:rsidRPr="00416A79">
          <w:rPr>
            <w:rStyle w:val="Hyperlink"/>
          </w:rPr>
          <w:t>eHealth System</w:t>
        </w:r>
      </w:hyperlink>
      <w:r w:rsidRPr="00A33DA9">
        <w:t xml:space="preserve"> which allows citizens to have access to current and historical medical data of patients, so long as patient information was entered in the eHealth system by medical professionals. The portal can contain hospitals certificates, information on diagnoses, allergies, </w:t>
      </w:r>
      <w:proofErr w:type="gramStart"/>
      <w:r w:rsidRPr="00A33DA9">
        <w:t>medicines</w:t>
      </w:r>
      <w:proofErr w:type="gramEnd"/>
      <w:r w:rsidRPr="00A33DA9">
        <w:t xml:space="preserve"> and medical devices. This way, doctors and pharmacists can quickly obtain reliable patient information. The system ensures that patients follow their treatment as prescribed by their physician. Healthcare institutions and pharmacies can access the system by using patient data information systems integrated within the eHealth system.</w:t>
      </w:r>
    </w:p>
    <w:p w14:paraId="15742B0A" w14:textId="77777777" w:rsidR="00D052EF" w:rsidRPr="00A33DA9" w:rsidRDefault="00D052EF" w:rsidP="00D052EF">
      <w:r w:rsidRPr="00A33DA9">
        <w:t xml:space="preserve">In the eHealth system, health professionals can: prescribe via </w:t>
      </w:r>
      <w:proofErr w:type="spellStart"/>
      <w:r w:rsidRPr="00A33DA9">
        <w:t>ePrescription</w:t>
      </w:r>
      <w:proofErr w:type="spellEnd"/>
      <w:r w:rsidRPr="00A33DA9">
        <w:t xml:space="preserve"> and give </w:t>
      </w:r>
      <w:proofErr w:type="spellStart"/>
      <w:r w:rsidRPr="00A33DA9">
        <w:t>eSick</w:t>
      </w:r>
      <w:proofErr w:type="spellEnd"/>
      <w:r w:rsidRPr="00A33DA9">
        <w:t xml:space="preserve"> leave certificates; view and add data in a patient’s file (diagnoses, allergies and administered drugs); create an </w:t>
      </w:r>
      <w:proofErr w:type="spellStart"/>
      <w:r w:rsidRPr="00A33DA9">
        <w:t>eReferral</w:t>
      </w:r>
      <w:proofErr w:type="spellEnd"/>
      <w:r w:rsidRPr="00A33DA9">
        <w:t xml:space="preserve"> for a specialist consultation or a diagnostic test; prepare medical documents during a consultation, examination or treatment; view medical documents prepared by other doctors; deny a patient the right to view certain medical data; and fill in the patient data in the register for specific diagnoses. Pharmacists can dispense the prescribed medicines, as well as make their own statistical reports. Patients can: access their medical information; grant or refuse access to their records; and apply for a new European Health Card.</w:t>
      </w:r>
    </w:p>
    <w:p w14:paraId="24A3D974" w14:textId="77777777" w:rsidR="00D052EF" w:rsidRPr="00A33DA9" w:rsidRDefault="00D052EF" w:rsidP="00D052EF">
      <w:pPr>
        <w:pStyle w:val="Subtitle"/>
        <w:rPr>
          <w:rStyle w:val="Hyperlink"/>
          <w:strike/>
          <w:color w:val="F7A33D"/>
          <w:sz w:val="22"/>
        </w:rPr>
      </w:pPr>
      <w:r w:rsidRPr="00A33DA9">
        <w:rPr>
          <w:rStyle w:val="Hyperlink"/>
          <w:color w:val="F7A33D"/>
          <w:sz w:val="22"/>
        </w:rPr>
        <w:lastRenderedPageBreak/>
        <w:t>Online Latvia</w:t>
      </w:r>
    </w:p>
    <w:p w14:paraId="3CDA012C" w14:textId="77777777" w:rsidR="00D052EF" w:rsidRPr="00A33DA9" w:rsidRDefault="00D052EF" w:rsidP="00D052EF">
      <w:r w:rsidRPr="00A33DA9">
        <w:t xml:space="preserve">The </w:t>
      </w:r>
      <w:hyperlink r:id="rId116" w:history="1">
        <w:r w:rsidRPr="00A33DA9">
          <w:rPr>
            <w:rStyle w:val="Hyperlink"/>
          </w:rPr>
          <w:t>Online Latvia website</w:t>
        </w:r>
      </w:hyperlink>
      <w:r w:rsidRPr="00A33DA9">
        <w:t xml:space="preserve"> Latvia.eu is a starting point for becoming acquainted with Latvia. It provides background information and a variety of publications on current events occurring within the country. There is an extensive news section, </w:t>
      </w:r>
      <w:proofErr w:type="spellStart"/>
      <w:r w:rsidRPr="00A33DA9">
        <w:t>ePresentations</w:t>
      </w:r>
      <w:proofErr w:type="spellEnd"/>
      <w:r w:rsidRPr="00A33DA9">
        <w:t xml:space="preserve"> and videos about Latvia, as well as links to </w:t>
      </w:r>
      <w:hyperlink r:id="rId117" w:history="1">
        <w:r w:rsidRPr="00A33DA9">
          <w:rPr>
            <w:rStyle w:val="Hyperlink"/>
          </w:rPr>
          <w:t>other Latvian governmental and private websites</w:t>
        </w:r>
      </w:hyperlink>
      <w:r w:rsidRPr="00A33DA9">
        <w:t>. Information is available in multiple languages.</w:t>
      </w:r>
    </w:p>
    <w:p w14:paraId="126BBA25" w14:textId="77777777" w:rsidR="00D052EF" w:rsidRPr="00A33DA9" w:rsidRDefault="00D052EF" w:rsidP="00D052EF">
      <w:pPr>
        <w:pStyle w:val="Subtitle"/>
      </w:pPr>
      <w:r w:rsidRPr="00A33DA9">
        <w:rPr>
          <w:rStyle w:val="Hyperlink"/>
          <w:color w:val="F7A33D"/>
          <w:sz w:val="22"/>
        </w:rPr>
        <w:t>National Open Data Portal</w:t>
      </w:r>
      <w:r w:rsidRPr="00A33DA9">
        <w:t xml:space="preserve"> </w:t>
      </w:r>
    </w:p>
    <w:p w14:paraId="49D0EA05" w14:textId="77777777" w:rsidR="00D052EF" w:rsidRPr="00A33DA9" w:rsidRDefault="00D052EF" w:rsidP="00D052EF">
      <w:pPr>
        <w:rPr>
          <w:rFonts w:eastAsia="Yu Mincho Light"/>
        </w:rPr>
      </w:pPr>
      <w:r w:rsidRPr="00A33DA9">
        <w:t xml:space="preserve">The </w:t>
      </w:r>
      <w:hyperlink r:id="rId118" w:history="1">
        <w:r w:rsidRPr="00A33DA9">
          <w:rPr>
            <w:rStyle w:val="Hyperlink"/>
            <w:rFonts w:eastAsia="Yu Mincho Light" w:cs="Yu Mincho Light"/>
          </w:rPr>
          <w:t>Ministry of Environmental Protection and Regional Development</w:t>
        </w:r>
      </w:hyperlink>
      <w:r w:rsidRPr="00A33DA9">
        <w:rPr>
          <w:rStyle w:val="Hyperlink"/>
          <w:rFonts w:eastAsia="Yu Mincho Light" w:cs="Yu Mincho Light"/>
        </w:rPr>
        <w:t xml:space="preserve"> </w:t>
      </w:r>
      <w:r w:rsidRPr="00A33DA9">
        <w:rPr>
          <w:rFonts w:eastAsia="Yu Mincho Light"/>
          <w:szCs w:val="18"/>
        </w:rPr>
        <w:t>(</w:t>
      </w:r>
      <w:r w:rsidRPr="00A33DA9">
        <w:rPr>
          <w:rFonts w:eastAsia="Yu Mincho Light"/>
        </w:rPr>
        <w:t xml:space="preserve">MEPRD) launched the Latvian </w:t>
      </w:r>
      <w:hyperlink r:id="rId119">
        <w:r w:rsidRPr="00A33DA9">
          <w:rPr>
            <w:rStyle w:val="Hyperlink"/>
            <w:rFonts w:eastAsia="Yu Mincho Light" w:cs="Yu Mincho Light"/>
          </w:rPr>
          <w:t>Open Data Portal</w:t>
        </w:r>
      </w:hyperlink>
      <w:r w:rsidRPr="00A33DA9">
        <w:rPr>
          <w:rFonts w:eastAsia="Yu Mincho Light"/>
          <w:sz w:val="22"/>
          <w:szCs w:val="22"/>
        </w:rPr>
        <w:t xml:space="preserve"> in </w:t>
      </w:r>
      <w:r w:rsidRPr="00A33DA9">
        <w:rPr>
          <w:rFonts w:eastAsia="Yu Mincho Light"/>
        </w:rPr>
        <w:t xml:space="preserve">2017. This platform provides a single point of access to open government data. The portal currently features 615 datasets from 93 data publishers, but this is expected to grow over time, as more data publishers will gradually join the portal. Data publishers are responsible for the data published on the portal. The MEPRD offers methodological support to publishers by providing material that also forms part of the content available on the portal. The technical operation of the portal is carried out by the </w:t>
      </w:r>
      <w:hyperlink r:id="rId120">
        <w:r w:rsidRPr="00A33DA9">
          <w:rPr>
            <w:rStyle w:val="Hyperlink"/>
            <w:rFonts w:eastAsia="Yu Mincho Light" w:cs="Yu Mincho Light"/>
          </w:rPr>
          <w:t>State Regional Development Agency</w:t>
        </w:r>
      </w:hyperlink>
      <w:r w:rsidRPr="00A33DA9">
        <w:rPr>
          <w:rFonts w:eastAsia="Yu Mincho Light"/>
        </w:rPr>
        <w:t>.</w:t>
      </w:r>
    </w:p>
    <w:p w14:paraId="6EAE8DB7" w14:textId="77777777" w:rsidR="00D052EF" w:rsidRPr="00A33DA9" w:rsidRDefault="00D052EF" w:rsidP="00D052EF">
      <w:pPr>
        <w:rPr>
          <w:rFonts w:eastAsia="Yu Mincho Light"/>
        </w:rPr>
      </w:pPr>
      <w:r w:rsidRPr="00A33DA9">
        <w:rPr>
          <w:rFonts w:eastAsia="Yu Mincho Light"/>
        </w:rPr>
        <w:t xml:space="preserve">In addition to providing Open Data, the portal offers other features such as a section on data skills, an overview of events as well as references to content developed by the European Data Portal, such as the video </w:t>
      </w:r>
      <w:hyperlink r:id="rId121">
        <w:r w:rsidRPr="00A33DA9">
          <w:rPr>
            <w:rStyle w:val="Hyperlink"/>
            <w:rFonts w:eastAsia="Yu Mincho Light" w:cs="Yu Mincho Light"/>
            <w:szCs w:val="20"/>
          </w:rPr>
          <w:t>Explore Open Data</w:t>
        </w:r>
      </w:hyperlink>
      <w:r w:rsidRPr="00A33DA9">
        <w:rPr>
          <w:rFonts w:eastAsia="Yu Mincho Light"/>
        </w:rPr>
        <w:t>. The Latvian Open Data Portal has been created using the open-source technology platform and open-source data catalogue of CKAN.</w:t>
      </w:r>
    </w:p>
    <w:p w14:paraId="397FA5C2" w14:textId="77777777" w:rsidR="00D052EF" w:rsidRPr="00A33DA9" w:rsidRDefault="00D052EF" w:rsidP="00D052EF">
      <w:pPr>
        <w:rPr>
          <w:rFonts w:eastAsia="Yu Mincho Light"/>
          <w:szCs w:val="20"/>
        </w:rPr>
      </w:pPr>
      <w:r w:rsidRPr="00A33DA9">
        <w:rPr>
          <w:rFonts w:eastAsia="Yu Mincho Light"/>
          <w:szCs w:val="20"/>
        </w:rPr>
        <w:t xml:space="preserve">The new Latvian Open Data Portal is harvested by the </w:t>
      </w:r>
      <w:hyperlink r:id="rId122" w:history="1">
        <w:r w:rsidRPr="00A33DA9">
          <w:rPr>
            <w:rStyle w:val="Hyperlink"/>
            <w:rFonts w:eastAsia="Yu Mincho Light" w:cs="Yu Mincho Light"/>
            <w:szCs w:val="20"/>
          </w:rPr>
          <w:t>European Data Portal</w:t>
        </w:r>
      </w:hyperlink>
      <w:r w:rsidRPr="00A33DA9">
        <w:rPr>
          <w:rFonts w:eastAsia="Yu Mincho Light"/>
          <w:szCs w:val="20"/>
        </w:rPr>
        <w:t>, which means that all data published on the Latvian data portal are also available on the European Data Portal.</w:t>
      </w:r>
    </w:p>
    <w:p w14:paraId="7106DC1D" w14:textId="77777777" w:rsidR="00D052EF" w:rsidRPr="00A33DA9" w:rsidRDefault="00D052EF" w:rsidP="00D052EF">
      <w:pPr>
        <w:pStyle w:val="Subtitle"/>
        <w:rPr>
          <w:rFonts w:ascii="Calibri" w:eastAsia="Calibri" w:hAnsi="Calibri" w:cs="Calibri"/>
          <w:sz w:val="24"/>
        </w:rPr>
      </w:pPr>
      <w:r w:rsidRPr="00A33DA9">
        <w:t>Platform to Develop Virtual Assistants for Public Administration Institutions</w:t>
      </w:r>
    </w:p>
    <w:p w14:paraId="2F37402B" w14:textId="77777777" w:rsidR="00D052EF" w:rsidRPr="00A33DA9" w:rsidRDefault="00D052EF" w:rsidP="00D052EF">
      <w:pPr>
        <w:keepNext/>
      </w:pPr>
      <w:r w:rsidRPr="00A33DA9">
        <w:t xml:space="preserve">In 2018, the national public administration language technology platform </w:t>
      </w:r>
      <w:hyperlink r:id="rId123" w:history="1">
        <w:r w:rsidRPr="00A33DA9">
          <w:rPr>
            <w:rStyle w:val="Hyperlink"/>
          </w:rPr>
          <w:t>Hugo.lv</w:t>
        </w:r>
      </w:hyperlink>
      <w:r w:rsidRPr="00A33DA9">
        <w:t xml:space="preserve"> was launched using world-renowned AI-based machine translation systems, speech recognition tools and the National Term Database. The service provides automatic translation from Latvian into English and vice versa, as well as from Latvian into Russian to translate texts, documents, and websites enabling multilingualism in government eServices. The services provided through the platform are customised for the Latvian language and adapted specifically to public sector documents, providing much higher translation quality than generic online translation systems.</w:t>
      </w:r>
    </w:p>
    <w:p w14:paraId="75A5805E" w14:textId="77777777" w:rsidR="00D052EF" w:rsidRPr="00A33DA9" w:rsidRDefault="00D052EF" w:rsidP="00D052EF">
      <w:r w:rsidRPr="00A33DA9">
        <w:t xml:space="preserve">In 2019, the </w:t>
      </w:r>
      <w:hyperlink r:id="rId124" w:history="1">
        <w:r w:rsidRPr="00A33DA9">
          <w:rPr>
            <w:rStyle w:val="Hyperlink"/>
          </w:rPr>
          <w:t>Centre for Culture Information Systems</w:t>
        </w:r>
      </w:hyperlink>
      <w:r w:rsidRPr="00A33DA9">
        <w:rPr>
          <w:rStyle w:val="Hyperlink"/>
        </w:rPr>
        <w:t xml:space="preserve"> </w:t>
      </w:r>
      <w:r w:rsidRPr="00A33DA9">
        <w:t xml:space="preserve">has launched an </w:t>
      </w:r>
      <w:hyperlink r:id="rId125" w:history="1">
        <w:r w:rsidRPr="00A33DA9">
          <w:rPr>
            <w:rStyle w:val="Hyperlink"/>
          </w:rPr>
          <w:t>innovative shared platform</w:t>
        </w:r>
      </w:hyperlink>
      <w:r w:rsidRPr="00A33DA9">
        <w:t xml:space="preserve"> to develop virtual assistants for public administration institutions based on the national public administration </w:t>
      </w:r>
      <w:hyperlink r:id="rId126" w:history="1">
        <w:r w:rsidRPr="00A33DA9">
          <w:rPr>
            <w:rStyle w:val="Hyperlink"/>
          </w:rPr>
          <w:t>language technology platform</w:t>
        </w:r>
      </w:hyperlink>
      <w:r w:rsidRPr="00A33DA9">
        <w:t>. This approach makes it possible to significantly save resources, since institutions only need to adjust the virtual assistants to their specific needs instead of developing their own virtual assistant from scratch. The expected outcome of the project is to equip public administration institutions with a modern tool to provide more user-friendly communication and customer-oriented public services in a more cost-efficient, effective, and time-saving manner.</w:t>
      </w:r>
    </w:p>
    <w:p w14:paraId="693A92AD" w14:textId="77777777" w:rsidR="00D052EF" w:rsidRPr="00A33DA9" w:rsidRDefault="00D052EF" w:rsidP="00D052EF">
      <w:pPr>
        <w:pStyle w:val="Subtitle"/>
      </w:pPr>
      <w:r w:rsidRPr="00A33DA9">
        <w:t>Single Portal for Development and Harmonisation of Drafts Legal Acts</w:t>
      </w:r>
    </w:p>
    <w:p w14:paraId="0719F2DC" w14:textId="77777777" w:rsidR="00D052EF" w:rsidRPr="00A33DA9" w:rsidRDefault="00D052EF" w:rsidP="00D052EF">
      <w:r w:rsidRPr="00A33DA9">
        <w:t xml:space="preserve">The </w:t>
      </w:r>
      <w:hyperlink r:id="rId127" w:history="1">
        <w:r w:rsidRPr="00A33DA9">
          <w:rPr>
            <w:rStyle w:val="Hyperlink"/>
          </w:rPr>
          <w:t>Single Portal for Development and Harmonisation of Draft legal Acts</w:t>
        </w:r>
      </w:hyperlink>
      <w:r w:rsidRPr="00A33DA9">
        <w:t xml:space="preserve"> aims </w:t>
      </w:r>
      <w:r>
        <w:t>to</w:t>
      </w:r>
      <w:r w:rsidRPr="00A33DA9">
        <w:t xml:space="preserve"> modernis</w:t>
      </w:r>
      <w:r>
        <w:t>e</w:t>
      </w:r>
      <w:r w:rsidRPr="00A33DA9">
        <w:t xml:space="preserve"> the process of legislative drafting by creating a single space for the storage of all information regarding the lifecycle of a draft legal act. The existence of a single platform also allows for greater participation of the public as citizens can find detailed information of all legal drafts on the same website. The TAP portal was launched in 2018 and has been developed by upgrading the </w:t>
      </w:r>
      <w:r w:rsidRPr="00A33DA9">
        <w:rPr>
          <w:i/>
          <w:iCs/>
        </w:rPr>
        <w:t>e-portfolio</w:t>
      </w:r>
      <w:r w:rsidRPr="00A33DA9">
        <w:t xml:space="preserve"> system previously used by the public administration. </w:t>
      </w:r>
    </w:p>
    <w:p w14:paraId="098686A4" w14:textId="77777777" w:rsidR="00D052EF" w:rsidRPr="00A33DA9" w:rsidRDefault="00D052EF" w:rsidP="00F677C9">
      <w:pPr>
        <w:pStyle w:val="Heading3"/>
      </w:pPr>
      <w:r w:rsidRPr="00A33DA9">
        <w:t>Subnational Platforms and Applications</w:t>
      </w:r>
    </w:p>
    <w:p w14:paraId="08E7F535" w14:textId="77777777" w:rsidR="00D052EF" w:rsidRPr="00A33DA9" w:rsidRDefault="00D052EF" w:rsidP="00D052EF">
      <w:pPr>
        <w:pStyle w:val="Subtitle"/>
      </w:pPr>
      <w:bookmarkStart w:id="41" w:name="_Toc1474990"/>
      <w:r w:rsidRPr="00A33DA9">
        <w:rPr>
          <w:rStyle w:val="Hyperlink"/>
          <w:color w:val="F7A33D"/>
          <w:sz w:val="22"/>
        </w:rPr>
        <w:t>Electronic Declaration System</w:t>
      </w:r>
    </w:p>
    <w:p w14:paraId="45B6AB80" w14:textId="77777777" w:rsidR="00D052EF" w:rsidRPr="00A33DA9" w:rsidRDefault="00D052EF" w:rsidP="00D052EF">
      <w:r w:rsidRPr="00A33DA9">
        <w:t xml:space="preserve">The </w:t>
      </w:r>
      <w:hyperlink r:id="rId128" w:history="1">
        <w:r w:rsidRPr="00A33DA9">
          <w:rPr>
            <w:rStyle w:val="Hyperlink"/>
          </w:rPr>
          <w:t>Electronic Declaration System (EDS)</w:t>
        </w:r>
      </w:hyperlink>
      <w:r w:rsidRPr="00A33DA9">
        <w:t xml:space="preserve"> is a safe and convenient way for private individuals and legal entities to submit all tax returns and information declarations, as well as requests addressed to the State Revenue Service (SRS). EDS provides various registration and authentication options, such as eID, SRS-issued usernames and passwords, and </w:t>
      </w:r>
      <w:proofErr w:type="spellStart"/>
      <w:r w:rsidRPr="00A33DA9">
        <w:t>iBanking</w:t>
      </w:r>
      <w:proofErr w:type="spellEnd"/>
      <w:r w:rsidRPr="00A33DA9">
        <w:t xml:space="preserve">. EDS also provides authentication services for the </w:t>
      </w:r>
      <w:r w:rsidRPr="00A33DA9">
        <w:rPr>
          <w:i/>
        </w:rPr>
        <w:t>de minimis</w:t>
      </w:r>
      <w:r w:rsidRPr="00A33DA9">
        <w:t xml:space="preserve"> aid accounting system and other system users. In addition to document submission, EDS provides online services such as access to various registries, a personalised document and payment timetable/reminder calendar, tax payments, reports, payroll tax booklets, and correspondence with the SRS. EDS allows citizens to access </w:t>
      </w:r>
      <w:r w:rsidRPr="00A33DA9">
        <w:lastRenderedPageBreak/>
        <w:t xml:space="preserve">various taxpayer data, such as employment records and tax relief information. Additionally, a mobile app for submitting eligible expense documents and various types of reports is available to EDS users. The app is free, guarantees user privacy and saves time. EDS is available in English and Russian to taxpayers who do not understand Latvian and non-residents. As of 1 June 2014, all payroll tax booklets are available only electronically. Both employees and employers have access to payroll tax booklets and can </w:t>
      </w:r>
      <w:proofErr w:type="gramStart"/>
      <w:r w:rsidRPr="00A33DA9">
        <w:t>make adjustments</w:t>
      </w:r>
      <w:proofErr w:type="gramEnd"/>
      <w:r w:rsidRPr="00A33DA9">
        <w:t xml:space="preserve"> as needed. All paper-format payroll tax booklets issued before 1 June 2014 are no longer valid.</w:t>
      </w:r>
    </w:p>
    <w:p w14:paraId="0BDE1EA7" w14:textId="1432C8A9" w:rsidR="00D052EF" w:rsidRPr="00A33DA9" w:rsidRDefault="00D052EF" w:rsidP="00244022">
      <w:pPr>
        <w:pStyle w:val="Heading2"/>
      </w:pPr>
      <w:r w:rsidRPr="00A33DA9">
        <w:t>Networks</w:t>
      </w:r>
      <w:bookmarkEnd w:id="41"/>
    </w:p>
    <w:p w14:paraId="634A9547" w14:textId="77777777" w:rsidR="00D052EF" w:rsidRPr="00A33DA9" w:rsidRDefault="00D052EF" w:rsidP="00D052EF">
      <w:pPr>
        <w:pStyle w:val="Subtitle"/>
      </w:pPr>
      <w:bookmarkStart w:id="42" w:name="_Toc1474991"/>
      <w:r w:rsidRPr="00A33DA9">
        <w:t>Trans European Services for Telematics between Administrations</w:t>
      </w:r>
    </w:p>
    <w:p w14:paraId="3F4DAFDE" w14:textId="77777777" w:rsidR="00D052EF" w:rsidRPr="00A33DA9" w:rsidRDefault="00D052EF" w:rsidP="00D052EF">
      <w:r w:rsidRPr="00A33DA9">
        <w:t>Latvia uses the Trans European Services for Telematics between Administrations (TESTA) network as the main cross border infrastructure to communicate digitally among EU agencies, institutions, and Member States.</w:t>
      </w:r>
    </w:p>
    <w:p w14:paraId="2260A0C8" w14:textId="2168452F" w:rsidR="00D052EF" w:rsidRPr="00A33DA9" w:rsidRDefault="00D052EF" w:rsidP="00244022">
      <w:pPr>
        <w:pStyle w:val="Heading2"/>
      </w:pPr>
      <w:r w:rsidRPr="00A33DA9">
        <w:t>Data Exchange</w:t>
      </w:r>
      <w:bookmarkEnd w:id="42"/>
    </w:p>
    <w:p w14:paraId="7004D6EB" w14:textId="77777777" w:rsidR="00D052EF" w:rsidRPr="00A33DA9" w:rsidRDefault="00D052EF" w:rsidP="00D052EF">
      <w:pPr>
        <w:pStyle w:val="Subtitle"/>
      </w:pPr>
      <w:r w:rsidRPr="00A33DA9">
        <w:t>State Information System Integrator</w:t>
      </w:r>
    </w:p>
    <w:p w14:paraId="04B5F368" w14:textId="77777777" w:rsidR="00D052EF" w:rsidRPr="00A33DA9" w:rsidRDefault="00D052EF" w:rsidP="00D052EF">
      <w:r w:rsidRPr="00A33DA9">
        <w:t xml:space="preserve">The State Information System Integrator (in Latvian - </w:t>
      </w:r>
      <w:proofErr w:type="spellStart"/>
      <w:r w:rsidRPr="00A33DA9">
        <w:rPr>
          <w:i/>
          <w:iCs/>
        </w:rPr>
        <w:t>Valsts</w:t>
      </w:r>
      <w:proofErr w:type="spellEnd"/>
      <w:r w:rsidRPr="00A33DA9">
        <w:rPr>
          <w:i/>
          <w:iCs/>
        </w:rPr>
        <w:t xml:space="preserve"> </w:t>
      </w:r>
      <w:proofErr w:type="spellStart"/>
      <w:r w:rsidRPr="00A33DA9">
        <w:rPr>
          <w:i/>
          <w:iCs/>
        </w:rPr>
        <w:t>Informācijas</w:t>
      </w:r>
      <w:proofErr w:type="spellEnd"/>
      <w:r w:rsidRPr="00A33DA9">
        <w:rPr>
          <w:i/>
          <w:iCs/>
        </w:rPr>
        <w:t xml:space="preserve"> </w:t>
      </w:r>
      <w:proofErr w:type="spellStart"/>
      <w:r w:rsidRPr="00A33DA9">
        <w:rPr>
          <w:i/>
          <w:iCs/>
        </w:rPr>
        <w:t>sistēmu</w:t>
      </w:r>
      <w:proofErr w:type="spellEnd"/>
      <w:r w:rsidRPr="00A33DA9">
        <w:rPr>
          <w:i/>
          <w:iCs/>
        </w:rPr>
        <w:t xml:space="preserve"> </w:t>
      </w:r>
      <w:proofErr w:type="spellStart"/>
      <w:r w:rsidRPr="00A33DA9">
        <w:rPr>
          <w:i/>
          <w:iCs/>
        </w:rPr>
        <w:t>savietotājs</w:t>
      </w:r>
      <w:proofErr w:type="spellEnd"/>
      <w:r w:rsidRPr="00A33DA9">
        <w:rPr>
          <w:iCs/>
        </w:rPr>
        <w:t>, VISS</w:t>
      </w:r>
      <w:r w:rsidRPr="00A33DA9">
        <w:t xml:space="preserve">) is an integrated set of solutions developed for public institutions to exchange data between various information systems in a platform-independent standardised manner. It also gives access to different shared components for the development of eServices and provides support for the development of infrastructure needed to operate these eServices. Together with the State portal latvija.lv, this system forms a single national electronic service delivery platform. </w:t>
      </w:r>
    </w:p>
    <w:p w14:paraId="53477DF9" w14:textId="77777777" w:rsidR="00D052EF" w:rsidRPr="00A33DA9" w:rsidRDefault="00D052EF" w:rsidP="00D052EF">
      <w:pPr>
        <w:rPr>
          <w:rFonts w:eastAsia="Yu Mincho Light" w:cs="Yu Mincho Light"/>
        </w:rPr>
      </w:pPr>
      <w:r w:rsidRPr="00A33DA9">
        <w:t>The</w:t>
      </w:r>
      <w:r w:rsidRPr="00A33DA9">
        <w:rPr>
          <w:rFonts w:eastAsia="Yu Mincho Light" w:cs="Yu Mincho Light"/>
          <w:color w:val="222222"/>
        </w:rPr>
        <w:t xml:space="preserve"> </w:t>
      </w:r>
      <w:hyperlink r:id="rId129" w:history="1">
        <w:r w:rsidRPr="00A33DA9">
          <w:rPr>
            <w:rStyle w:val="Hyperlink"/>
            <w:rFonts w:eastAsia="Yu Mincho Light" w:cs="Yu Mincho Light"/>
          </w:rPr>
          <w:t>VISS portal</w:t>
        </w:r>
      </w:hyperlink>
      <w:r w:rsidRPr="00A33DA9">
        <w:rPr>
          <w:rFonts w:eastAsia="Yu Mincho Light" w:cs="Yu Mincho Light"/>
        </w:rPr>
        <w:t xml:space="preserve"> </w:t>
      </w:r>
      <w:r w:rsidRPr="00A33DA9">
        <w:t>provides access to the State Information System Integrator and the infrastructural resources of the latvija.lv public services portal needed for the development and operation of eServices, as well as the access to the public administration services catalogue.</w:t>
      </w:r>
    </w:p>
    <w:p w14:paraId="78B8A533" w14:textId="77777777" w:rsidR="00D052EF" w:rsidRPr="00A33DA9" w:rsidRDefault="00D052EF" w:rsidP="00D052EF">
      <w:pPr>
        <w:pStyle w:val="Subtitle"/>
        <w:rPr>
          <w:rStyle w:val="Hyperlink"/>
          <w:color w:val="F7A33D"/>
          <w:sz w:val="22"/>
        </w:rPr>
      </w:pPr>
      <w:r w:rsidRPr="00A33DA9">
        <w:rPr>
          <w:rStyle w:val="Hyperlink"/>
          <w:color w:val="F7A33D"/>
          <w:sz w:val="22"/>
        </w:rPr>
        <w:t>Web-Based Document Flow System</w:t>
      </w:r>
    </w:p>
    <w:p w14:paraId="5EA69D5F" w14:textId="77777777" w:rsidR="00D052EF" w:rsidRPr="00A33DA9" w:rsidRDefault="00D052EF" w:rsidP="00D052EF">
      <w:pPr>
        <w:rPr>
          <w:rFonts w:eastAsia="Yu Mincho Light" w:cs="Yu Mincho Light"/>
        </w:rPr>
      </w:pPr>
      <w:r w:rsidRPr="00A33DA9">
        <w:rPr>
          <w:rFonts w:eastAsia="Yu Mincho Light" w:cs="Yu Mincho Light"/>
        </w:rPr>
        <w:t xml:space="preserve">The information system </w:t>
      </w:r>
      <w:hyperlink r:id="rId130" w:history="1">
        <w:r w:rsidRPr="00A33DA9">
          <w:rPr>
            <w:rStyle w:val="Hyperlink"/>
            <w:rFonts w:eastAsia="Yu Mincho Light" w:cs="Yu Mincho Light"/>
          </w:rPr>
          <w:t>DA</w:t>
        </w:r>
        <w:r w:rsidRPr="00A33DA9">
          <w:rPr>
            <w:color w:val="auto"/>
          </w:rPr>
          <w:t>U</w:t>
        </w:r>
        <w:r w:rsidRPr="00A33DA9">
          <w:rPr>
            <w:rStyle w:val="Hyperlink"/>
            <w:rFonts w:eastAsia="Yu Mincho Light" w:cs="Yu Mincho Light"/>
          </w:rPr>
          <w:t>KS</w:t>
        </w:r>
      </w:hyperlink>
      <w:r w:rsidRPr="00A33DA9">
        <w:rPr>
          <w:rFonts w:eastAsia="Yu Mincho Light" w:cs="Yu Mincho Light"/>
        </w:rPr>
        <w:t xml:space="preserve"> was launched in 2007 to provide the possibility to exchange single documents and control the performance of the tasks assigned by the Cabinet of Ministers to public sector bodies. The objective of the system was to switch to a new, fully automated electronic system permitting the standardised and automatic exchange of documents between the State Chancellery and the ministries to prepare Cabinet sittings, to ensure the preparation of Cabinet’s documentation according to the procedure set forth in the relevant laws and regulations, and to manage Cabinet documentation. The DAUKS allows for the simple and secure transfer of data to other systems and offers an external XML-based interface which enables the exchange of documents between various local systems.</w:t>
      </w:r>
    </w:p>
    <w:p w14:paraId="38F02B7D" w14:textId="77777777" w:rsidR="00D052EF" w:rsidRPr="00A33DA9" w:rsidRDefault="00D052EF" w:rsidP="00D052EF">
      <w:pPr>
        <w:pStyle w:val="Subtitle"/>
      </w:pPr>
      <w:r w:rsidRPr="00A33DA9">
        <w:t>National Information System for Working with European Union Documents</w:t>
      </w:r>
    </w:p>
    <w:p w14:paraId="70C13C6A" w14:textId="77777777" w:rsidR="00D052EF" w:rsidRPr="00A33DA9" w:rsidRDefault="00D052EF" w:rsidP="00D052EF">
      <w:pPr>
        <w:rPr>
          <w:rFonts w:eastAsia="Yu Mincho Light" w:cs="Yu Mincho Light"/>
          <w:szCs w:val="20"/>
        </w:rPr>
      </w:pPr>
      <w:r w:rsidRPr="00A33DA9">
        <w:t xml:space="preserve">The </w:t>
      </w:r>
      <w:hyperlink r:id="rId131" w:history="1">
        <w:r w:rsidRPr="00A33DA9">
          <w:rPr>
            <w:rStyle w:val="Hyperlink"/>
            <w:rFonts w:eastAsia="Yu Mincho Light" w:cs="Yu Mincho Light"/>
          </w:rPr>
          <w:t>National Information System for Working with European Union Documents (ESVIS)</w:t>
        </w:r>
      </w:hyperlink>
      <w:r w:rsidRPr="00A33DA9">
        <w:rPr>
          <w:szCs w:val="20"/>
        </w:rPr>
        <w:t xml:space="preserve"> was launched in 2014. </w:t>
      </w:r>
      <w:r w:rsidRPr="00A33DA9">
        <w:rPr>
          <w:rFonts w:eastAsia="Yu Mincho Light" w:cs="Yu Mincho Light"/>
          <w:szCs w:val="20"/>
        </w:rPr>
        <w:t>The ESVIS system is designed to facilitate and ease the preparation, coordination, use and circulation of EU documents, providing users who access information with the necessary level of protection and a convenient work environment.</w:t>
      </w:r>
    </w:p>
    <w:p w14:paraId="40379ED3" w14:textId="77777777" w:rsidR="00D052EF" w:rsidRPr="00A33DA9" w:rsidRDefault="00D052EF" w:rsidP="00D052EF">
      <w:pPr>
        <w:pStyle w:val="Subtitle"/>
      </w:pPr>
      <w:r w:rsidRPr="00A33DA9">
        <w:t>Court Information System</w:t>
      </w:r>
    </w:p>
    <w:p w14:paraId="30D4E948" w14:textId="77777777" w:rsidR="00D052EF" w:rsidRPr="00A33DA9" w:rsidRDefault="00D052EF" w:rsidP="00D052EF">
      <w:r w:rsidRPr="00A33DA9">
        <w:t xml:space="preserve">The </w:t>
      </w:r>
      <w:hyperlink r:id="rId132" w:history="1">
        <w:r w:rsidRPr="00A33DA9">
          <w:rPr>
            <w:rStyle w:val="Hyperlink"/>
          </w:rPr>
          <w:t>Court Information System (CIS)</w:t>
        </w:r>
      </w:hyperlink>
      <w:r w:rsidRPr="00A33DA9">
        <w:t xml:space="preserve"> is a database of legal proceedings aiming to automate the administrative cycle - data registration, processing, </w:t>
      </w:r>
      <w:proofErr w:type="gramStart"/>
      <w:r w:rsidRPr="00A33DA9">
        <w:t>storage</w:t>
      </w:r>
      <w:proofErr w:type="gramEnd"/>
      <w:r w:rsidRPr="00A33DA9">
        <w:t xml:space="preserve"> and availability - thus affecting the efficiency of the court process. It ensures electronic registration of administrative court, district court, regional (city) court documents. Starting from 31 March 2021, the CIS also includes the legal proceedings and bookkeeping of the economic court, as well as court statistics record keeping.</w:t>
      </w:r>
    </w:p>
    <w:p w14:paraId="730646D2" w14:textId="77777777" w:rsidR="00D052EF" w:rsidRPr="00A33DA9" w:rsidRDefault="00D052EF" w:rsidP="00D052EF">
      <w:pPr>
        <w:pStyle w:val="Subtitle"/>
      </w:pPr>
      <w:r w:rsidRPr="00B12F0D">
        <w:rPr>
          <w:noProof/>
        </w:rPr>
        <w:drawing>
          <wp:anchor distT="0" distB="0" distL="114300" distR="114300" simplePos="0" relativeHeight="251648512" behindDoc="0" locked="0" layoutInCell="1" allowOverlap="1" wp14:anchorId="6CF24D4F" wp14:editId="04ED6A2C">
            <wp:simplePos x="0" y="0"/>
            <wp:positionH relativeFrom="column">
              <wp:posOffset>-390525</wp:posOffset>
            </wp:positionH>
            <wp:positionV relativeFrom="paragraph">
              <wp:posOffset>100965</wp:posOffset>
            </wp:positionV>
            <wp:extent cx="300990" cy="141605"/>
            <wp:effectExtent l="0" t="0" r="3810" b="0"/>
            <wp:wrapNone/>
            <wp:docPr id="32" name="Picture 3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night sky&#10;&#10;Description automatically generated"/>
                    <pic:cNvPicPr>
                      <a:picLocks noChangeAspect="1"/>
                    </pic:cNvPicPr>
                  </pic:nvPicPr>
                  <pic:blipFill rotWithShape="1">
                    <a:blip r:embed="rId112" cstate="print">
                      <a:duotone>
                        <a:schemeClr val="accent2">
                          <a:shade val="45000"/>
                          <a:satMod val="135000"/>
                        </a:schemeClr>
                        <a:prstClr val="white"/>
                      </a:duotone>
                      <a:alphaModFix amt="56000"/>
                      <a:extLst>
                        <a:ext uri="{BEBA8EAE-BF5A-486C-A8C5-ECC9F3942E4B}">
                          <a14:imgProps xmlns:a14="http://schemas.microsoft.com/office/drawing/2010/main">
                            <a14:imgLayer r:embed="rId11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3DA9">
        <w:t>Official Electronic Address</w:t>
      </w:r>
    </w:p>
    <w:p w14:paraId="52D7D40F" w14:textId="77777777" w:rsidR="00D052EF" w:rsidRPr="00A33DA9" w:rsidRDefault="00D052EF" w:rsidP="00D052EF">
      <w:r w:rsidRPr="00A33DA9">
        <w:t xml:space="preserve">The </w:t>
      </w:r>
      <w:hyperlink r:id="rId133" w:history="1">
        <w:r w:rsidRPr="00A33DA9">
          <w:rPr>
            <w:rStyle w:val="Hyperlink"/>
          </w:rPr>
          <w:t>Official Electronic Address</w:t>
        </w:r>
      </w:hyperlink>
      <w:r w:rsidRPr="00A33DA9">
        <w:t xml:space="preserve"> information system ensures secure, </w:t>
      </w:r>
      <w:proofErr w:type="gramStart"/>
      <w:r w:rsidRPr="00A33DA9">
        <w:t>efficient</w:t>
      </w:r>
      <w:proofErr w:type="gramEnd"/>
      <w:r w:rsidRPr="00A33DA9">
        <w:t xml:space="preserve"> and high-quality electronic communication and circulation of electronic documents between State institutions and </w:t>
      </w:r>
      <w:r w:rsidRPr="00A33DA9">
        <w:lastRenderedPageBreak/>
        <w:t xml:space="preserve">private persons. Starting from January 2023, the use of the official electronic address </w:t>
      </w:r>
      <w:r>
        <w:t>is</w:t>
      </w:r>
      <w:r w:rsidRPr="00A33DA9">
        <w:t xml:space="preserve"> mandatory for State institutions as well as for private persons and businesses.</w:t>
      </w:r>
      <w:r w:rsidRPr="00FC6D15">
        <w:t xml:space="preserve"> </w:t>
      </w:r>
    </w:p>
    <w:p w14:paraId="3CEF2156" w14:textId="4321B6C7" w:rsidR="00D052EF" w:rsidRPr="00A33DA9" w:rsidRDefault="00D052EF" w:rsidP="00244022">
      <w:pPr>
        <w:pStyle w:val="Heading2"/>
      </w:pPr>
      <w:bookmarkStart w:id="43" w:name="_Toc1474992"/>
      <w:r w:rsidRPr="00A33DA9">
        <w:t>eID and Trust Services</w:t>
      </w:r>
      <w:bookmarkEnd w:id="43"/>
    </w:p>
    <w:p w14:paraId="3CDEAA92" w14:textId="77777777" w:rsidR="00D052EF" w:rsidRPr="00A33DA9" w:rsidRDefault="00D052EF" w:rsidP="00D052EF">
      <w:pPr>
        <w:pStyle w:val="Subtitle"/>
      </w:pPr>
      <w:r w:rsidRPr="00A33DA9">
        <w:t>eIDAS Node</w:t>
      </w:r>
    </w:p>
    <w:p w14:paraId="45428412" w14:textId="77777777" w:rsidR="00D052EF" w:rsidRPr="00A33DA9" w:rsidRDefault="00D052EF" w:rsidP="00D052EF">
      <w:pPr>
        <w:rPr>
          <w:rStyle w:val="normaltextrun"/>
          <w:szCs w:val="20"/>
          <w:shd w:val="clear" w:color="auto" w:fill="FFFFFF"/>
        </w:rPr>
      </w:pPr>
      <w:r w:rsidRPr="00A33DA9">
        <w:rPr>
          <w:rStyle w:val="normaltextrun"/>
          <w:szCs w:val="20"/>
          <w:shd w:val="clear" w:color="auto" w:fill="FFFFFF"/>
        </w:rPr>
        <w:t>The four Latvian identification schemes were published on 18 December 2019. After the one-year transition period ended on 18</w:t>
      </w:r>
      <w:r w:rsidRPr="00A33DA9">
        <w:rPr>
          <w:rStyle w:val="normaltextrun"/>
          <w:sz w:val="16"/>
          <w:szCs w:val="16"/>
          <w:shd w:val="clear" w:color="auto" w:fill="FFFFFF"/>
          <w:vertAlign w:val="superscript"/>
        </w:rPr>
        <w:t xml:space="preserve"> </w:t>
      </w:r>
      <w:r w:rsidRPr="00A33DA9">
        <w:rPr>
          <w:rStyle w:val="normaltextrun"/>
          <w:szCs w:val="20"/>
          <w:shd w:val="clear" w:color="auto" w:fill="FFFFFF"/>
        </w:rPr>
        <w:t xml:space="preserve">December 2020, the Latvian electronic identification should now be accepted for access to digital services infrastructures in other EU Member States. One of the Latvian identification means is the mobile app </w:t>
      </w:r>
      <w:hyperlink r:id="rId134" w:tgtFrame="_blank" w:history="1">
        <w:r w:rsidRPr="00A33DA9">
          <w:rPr>
            <w:rStyle w:val="normaltextrun"/>
            <w:rFonts w:cs="Segoe UI"/>
            <w:color w:val="1A3F7C"/>
            <w:szCs w:val="20"/>
            <w:shd w:val="clear" w:color="auto" w:fill="FFFFFF"/>
          </w:rPr>
          <w:t>eParaksts Mobile</w:t>
        </w:r>
      </w:hyperlink>
      <w:r w:rsidRPr="00A33DA9">
        <w:rPr>
          <w:rStyle w:val="normaltextrun"/>
          <w:color w:val="1A3F7C"/>
          <w:szCs w:val="20"/>
          <w:shd w:val="clear" w:color="auto" w:fill="FFFFFF"/>
        </w:rPr>
        <w:t>, which</w:t>
      </w:r>
      <w:r w:rsidRPr="00A33DA9">
        <w:rPr>
          <w:rStyle w:val="normaltextrun"/>
          <w:szCs w:val="20"/>
          <w:shd w:val="clear" w:color="auto" w:fill="FFFFFF"/>
        </w:rPr>
        <w:t xml:space="preserve"> can be used to sign documents in the eSignature portal </w:t>
      </w:r>
      <w:hyperlink r:id="rId135" w:history="1">
        <w:r w:rsidRPr="00A33DA9">
          <w:rPr>
            <w:rStyle w:val="Hyperlink"/>
            <w:szCs w:val="20"/>
            <w:shd w:val="clear" w:color="auto" w:fill="FFFFFF"/>
          </w:rPr>
          <w:t>www.eparaksts.lv</w:t>
        </w:r>
      </w:hyperlink>
      <w:r w:rsidRPr="00A33DA9">
        <w:rPr>
          <w:rStyle w:val="normaltextrun"/>
          <w:szCs w:val="20"/>
          <w:shd w:val="clear" w:color="auto" w:fill="FFFFFF"/>
        </w:rPr>
        <w:t xml:space="preserve">. </w:t>
      </w:r>
    </w:p>
    <w:p w14:paraId="23D188FF" w14:textId="77777777" w:rsidR="00D052EF" w:rsidRPr="00A33DA9" w:rsidRDefault="00D052EF" w:rsidP="00D052EF">
      <w:pPr>
        <w:rPr>
          <w:rFonts w:eastAsia="Calibri" w:cs="Calibri"/>
          <w:color w:val="E3008C"/>
          <w:u w:val="single"/>
        </w:rPr>
      </w:pPr>
      <w:bookmarkStart w:id="44" w:name="_Hlk135125360"/>
      <w:r w:rsidRPr="00A33DA9">
        <w:rPr>
          <w:rStyle w:val="normaltextrun"/>
          <w:szCs w:val="20"/>
          <w:shd w:val="clear" w:color="auto" w:fill="FFFFFF"/>
        </w:rPr>
        <w:t xml:space="preserve">All the electronic identification means from the public and private sectors, including the eIDAS gateway, are integrated in the </w:t>
      </w:r>
      <w:r w:rsidRPr="00A33DA9">
        <w:rPr>
          <w:rStyle w:val="findhit"/>
          <w:color w:val="212529"/>
          <w:szCs w:val="20"/>
          <w:shd w:val="clear" w:color="auto" w:fill="FFFFFF"/>
        </w:rPr>
        <w:t>unif</w:t>
      </w:r>
      <w:r w:rsidRPr="00A33DA9">
        <w:rPr>
          <w:rStyle w:val="normaltextrun"/>
          <w:color w:val="212529"/>
          <w:szCs w:val="20"/>
          <w:shd w:val="clear" w:color="auto" w:fill="FFFFFF"/>
        </w:rPr>
        <w:t xml:space="preserve">ied authentication module, which is available for all public service providers. In the past years, </w:t>
      </w:r>
      <w:proofErr w:type="gramStart"/>
      <w:r w:rsidRPr="00A33DA9">
        <w:rPr>
          <w:rStyle w:val="normaltextrun"/>
          <w:color w:val="212529"/>
          <w:szCs w:val="20"/>
          <w:shd w:val="clear" w:color="auto" w:fill="FFFFFF"/>
        </w:rPr>
        <w:t>as a consequence of</w:t>
      </w:r>
      <w:proofErr w:type="gramEnd"/>
      <w:r w:rsidRPr="00A33DA9">
        <w:rPr>
          <w:rStyle w:val="normaltextrun"/>
          <w:color w:val="212529"/>
          <w:szCs w:val="20"/>
          <w:shd w:val="clear" w:color="auto" w:fill="FFFFFF"/>
        </w:rPr>
        <w:t xml:space="preserve"> the pandemic, the use of eIDAS electronic identification has gradually increased from </w:t>
      </w:r>
      <w:r w:rsidRPr="00A33DA9">
        <w:rPr>
          <w:color w:val="212529"/>
          <w:shd w:val="clear" w:color="auto" w:fill="FFFFFF"/>
        </w:rPr>
        <w:t>698 authentications in 2020 to 1</w:t>
      </w:r>
      <w:r w:rsidRPr="00A33DA9">
        <w:t> </w:t>
      </w:r>
      <w:r w:rsidRPr="00A33DA9">
        <w:rPr>
          <w:color w:val="212529"/>
          <w:shd w:val="clear" w:color="auto" w:fill="FFFFFF"/>
        </w:rPr>
        <w:t>004 authentications in 2021 and 1291 in 2022. Currently, identification schemes with the level of assurance ‘high’ from twelve EU countries are integrated in the Latvian eIDAS gateway.</w:t>
      </w:r>
    </w:p>
    <w:bookmarkEnd w:id="44"/>
    <w:p w14:paraId="38816C0A" w14:textId="77777777" w:rsidR="00D052EF" w:rsidRPr="00A33DA9" w:rsidRDefault="00D052EF" w:rsidP="00D052EF">
      <w:pPr>
        <w:pStyle w:val="Subtitle"/>
        <w:rPr>
          <w:rStyle w:val="Hyperlink"/>
          <w:strike/>
          <w:color w:val="F7A33D"/>
          <w:sz w:val="22"/>
        </w:rPr>
      </w:pPr>
      <w:r w:rsidRPr="00A33DA9">
        <w:rPr>
          <w:rStyle w:val="Hyperlink"/>
          <w:color w:val="F7A33D"/>
          <w:sz w:val="22"/>
        </w:rPr>
        <w:t>Electronic Identity Card</w:t>
      </w:r>
    </w:p>
    <w:p w14:paraId="581A8776" w14:textId="77777777" w:rsidR="00D052EF" w:rsidRPr="00A33DA9" w:rsidRDefault="00D052EF" w:rsidP="00D052EF">
      <w:pPr>
        <w:spacing w:line="259" w:lineRule="auto"/>
      </w:pPr>
      <w:r w:rsidRPr="00A33DA9">
        <w:t>The Electronic Identity Card (eID) can serve both as an identity and travel document within the EU and as a personal identification tool for eServices, in addition to providing a secure electronic signature.</w:t>
      </w:r>
    </w:p>
    <w:p w14:paraId="0CCB8CD1" w14:textId="77777777" w:rsidR="00D052EF" w:rsidRPr="00A33DA9" w:rsidRDefault="00D052EF" w:rsidP="00D052EF">
      <w:r w:rsidRPr="00A33DA9">
        <w:t xml:space="preserve">The year 2021 marked the 15-year anniversary of the electronic signature in Latvia. In the past years the use of eSignatures has consistently increased every year, exceeding 14 million signatures in 2022. Currently, there are more than 900 000 eID card users in Latvia who </w:t>
      </w:r>
      <w:proofErr w:type="gramStart"/>
      <w:r w:rsidRPr="00A33DA9">
        <w:t>are able to</w:t>
      </w:r>
      <w:proofErr w:type="gramEnd"/>
      <w:r w:rsidRPr="00A33DA9">
        <w:t xml:space="preserve"> use their eSignature for easy and safe communication and service provision in the public sector. In Latvia, eSignatures are available free of charge for all citizens and are provided by the Latvia State Radio and Television Centr</w:t>
      </w:r>
      <w:r>
        <w:t>e</w:t>
      </w:r>
      <w:r w:rsidRPr="00A33DA9">
        <w:t xml:space="preserve"> (LVRTC). </w:t>
      </w:r>
      <w:proofErr w:type="gramStart"/>
      <w:r w:rsidRPr="00A33DA9">
        <w:t>In order to</w:t>
      </w:r>
      <w:proofErr w:type="gramEnd"/>
      <w:r w:rsidRPr="00A33DA9">
        <w:t xml:space="preserve"> make this product more accessible and easier to use, LVRTC has also developed mobile solutions that allow the user to sign and verify documents by using their smart phones (</w:t>
      </w:r>
      <w:proofErr w:type="spellStart"/>
      <w:r w:rsidRPr="00A33DA9">
        <w:t>eParaksts</w:t>
      </w:r>
      <w:proofErr w:type="spellEnd"/>
      <w:r w:rsidRPr="00A33DA9">
        <w:t xml:space="preserve"> mobile and </w:t>
      </w:r>
      <w:proofErr w:type="spellStart"/>
      <w:r w:rsidRPr="00A33DA9">
        <w:t>eParakstsLV</w:t>
      </w:r>
      <w:proofErr w:type="spellEnd"/>
      <w:r w:rsidRPr="00A33DA9">
        <w:t>).</w:t>
      </w:r>
    </w:p>
    <w:p w14:paraId="77E5E452" w14:textId="77777777" w:rsidR="00D052EF" w:rsidRPr="00A33DA9" w:rsidRDefault="00D052EF" w:rsidP="00D052EF">
      <w:pPr>
        <w:pStyle w:val="Subtitle"/>
      </w:pPr>
      <w:r w:rsidRPr="00A33DA9">
        <w:rPr>
          <w:rStyle w:val="Hyperlink"/>
          <w:color w:val="F7A33D"/>
          <w:sz w:val="22"/>
        </w:rPr>
        <w:t>eSignature Portal</w:t>
      </w:r>
    </w:p>
    <w:p w14:paraId="4975190C" w14:textId="77777777" w:rsidR="00D052EF" w:rsidRPr="00A33DA9" w:rsidRDefault="00D052EF" w:rsidP="00D052EF">
      <w:pPr>
        <w:rPr>
          <w:rFonts w:eastAsia="Yu Mincho Light"/>
        </w:rPr>
      </w:pPr>
      <w:r w:rsidRPr="00A33DA9">
        <w:rPr>
          <w:rFonts w:eastAsia="Yu Mincho Light"/>
        </w:rPr>
        <w:t>The</w:t>
      </w:r>
      <w:r w:rsidRPr="00A33DA9">
        <w:rPr>
          <w:color w:val="auto"/>
        </w:rPr>
        <w:t xml:space="preserve"> </w:t>
      </w:r>
      <w:r w:rsidRPr="00A33DA9">
        <w:rPr>
          <w:rStyle w:val="Hyperlink"/>
          <w:rFonts w:eastAsia="Yu Mincho Light" w:cs="Yu Mincho Light"/>
        </w:rPr>
        <w:t xml:space="preserve">LVRTC </w:t>
      </w:r>
      <w:hyperlink r:id="rId136">
        <w:r w:rsidRPr="00A33DA9">
          <w:rPr>
            <w:rStyle w:val="Hyperlink"/>
            <w:rFonts w:eastAsia="Yu Mincho Light" w:cs="Yu Mincho Light"/>
          </w:rPr>
          <w:t>online self-service website</w:t>
        </w:r>
      </w:hyperlink>
      <w:r w:rsidRPr="00A33DA9">
        <w:rPr>
          <w:color w:val="auto"/>
        </w:rPr>
        <w:t xml:space="preserve"> solu</w:t>
      </w:r>
      <w:r w:rsidRPr="00A33DA9">
        <w:rPr>
          <w:rFonts w:eastAsia="Yu Mincho Light"/>
        </w:rPr>
        <w:t xml:space="preserve">tion was developed by the Latvia State Television and Radio Centre (hereinafter – LVRTC), which is the only certification authority and is fully responsible for this key public infrastructure. The portal does not require smart cards, special equipment or software to create documents with a trusted eSignature as it can be done by using the </w:t>
      </w:r>
      <w:hyperlink r:id="rId137" w:history="1">
        <w:proofErr w:type="spellStart"/>
        <w:r w:rsidRPr="00A33DA9">
          <w:rPr>
            <w:rStyle w:val="Hyperlink"/>
            <w:rFonts w:eastAsia="Yu Mincho Light" w:cs="Yu Mincho Light"/>
          </w:rPr>
          <w:t>eParaksts</w:t>
        </w:r>
        <w:proofErr w:type="spellEnd"/>
        <w:r w:rsidRPr="00A33DA9">
          <w:rPr>
            <w:rStyle w:val="Hyperlink"/>
            <w:rFonts w:eastAsia="Yu Mincho Light" w:cs="Yu Mincho Light"/>
          </w:rPr>
          <w:t xml:space="preserve"> Mobile</w:t>
        </w:r>
      </w:hyperlink>
      <w:r w:rsidRPr="00A33DA9">
        <w:rPr>
          <w:rStyle w:val="Hyperlink"/>
          <w:rFonts w:eastAsia="Yu Mincho Light" w:cs="Yu Mincho Light"/>
        </w:rPr>
        <w:t xml:space="preserve"> app</w:t>
      </w:r>
      <w:r w:rsidRPr="00A33DA9">
        <w:rPr>
          <w:rFonts w:eastAsia="Yu Mincho Light"/>
        </w:rPr>
        <w:t>. The app can be used from any device with an internet connection. A document can be signed electronically in a few minutes and received by the beneficiary via e-mail. The portal offers both citizens and businesses extensive information and advice on eSignatures. A mobile eSignature was established in 2017 in Latvia.</w:t>
      </w:r>
    </w:p>
    <w:p w14:paraId="2C4EB38F" w14:textId="77777777" w:rsidR="00D052EF" w:rsidRPr="00A33DA9" w:rsidRDefault="00D052EF" w:rsidP="00D052EF">
      <w:pPr>
        <w:rPr>
          <w:color w:val="C00000"/>
          <w:highlight w:val="yellow"/>
        </w:rPr>
      </w:pPr>
      <w:r w:rsidRPr="00A33DA9">
        <w:rPr>
          <w:rFonts w:eastAsia="Yu Mincho Light"/>
        </w:rPr>
        <w:t xml:space="preserve">At the end of 2019, the LVRTC was registered as a qualified provider of this solution. Consequently, the verification of </w:t>
      </w:r>
      <w:proofErr w:type="spellStart"/>
      <w:r w:rsidRPr="00A33DA9">
        <w:rPr>
          <w:rFonts w:eastAsia="Yu Mincho Light"/>
        </w:rPr>
        <w:t>eIdentity</w:t>
      </w:r>
      <w:proofErr w:type="spellEnd"/>
      <w:r w:rsidRPr="00A33DA9">
        <w:rPr>
          <w:rFonts w:eastAsia="Yu Mincho Light"/>
        </w:rPr>
        <w:t xml:space="preserve"> is possible with all </w:t>
      </w:r>
      <w:proofErr w:type="spellStart"/>
      <w:r w:rsidRPr="00A33DA9">
        <w:rPr>
          <w:rFonts w:eastAsia="Yu Mincho Light"/>
        </w:rPr>
        <w:t>eIdentity</w:t>
      </w:r>
      <w:proofErr w:type="spellEnd"/>
      <w:r w:rsidRPr="00A33DA9">
        <w:rPr>
          <w:rFonts w:eastAsia="Yu Mincho Light"/>
        </w:rPr>
        <w:t xml:space="preserve"> tools issued by the LVRTC: the mobile application </w:t>
      </w:r>
      <w:proofErr w:type="spellStart"/>
      <w:r w:rsidRPr="00A33DA9">
        <w:rPr>
          <w:rFonts w:eastAsia="Yu Mincho Light"/>
        </w:rPr>
        <w:t>eParaksts</w:t>
      </w:r>
      <w:proofErr w:type="spellEnd"/>
      <w:r w:rsidRPr="00A33DA9">
        <w:rPr>
          <w:rFonts w:eastAsia="Yu Mincho Light"/>
        </w:rPr>
        <w:t xml:space="preserve"> mobile (eSignature), the eID card, and the </w:t>
      </w:r>
      <w:proofErr w:type="spellStart"/>
      <w:r w:rsidRPr="00A33DA9">
        <w:rPr>
          <w:rFonts w:eastAsia="Yu Mincho Light"/>
        </w:rPr>
        <w:t>eParaksts</w:t>
      </w:r>
      <w:proofErr w:type="spellEnd"/>
      <w:r w:rsidRPr="00A33DA9">
        <w:rPr>
          <w:rFonts w:eastAsia="Yu Mincho Light"/>
        </w:rPr>
        <w:t xml:space="preserve"> (eSignature) card. Such identity verification methods are comparable to in</w:t>
      </w:r>
      <w:r w:rsidRPr="00A33DA9">
        <w:rPr>
          <w:rFonts w:eastAsia="Yu Mincho Light"/>
        </w:rPr>
        <w:noBreakHyphen/>
        <w:t xml:space="preserve">person identity verification thanks to the personal identification document. </w:t>
      </w:r>
    </w:p>
    <w:p w14:paraId="624B3263" w14:textId="77777777" w:rsidR="00D052EF" w:rsidRPr="00A33DA9" w:rsidRDefault="00D052EF" w:rsidP="00D052EF">
      <w:pPr>
        <w:pStyle w:val="Subtitle"/>
      </w:pPr>
      <w:r w:rsidRPr="00A33DA9">
        <w:t>Machine-Readable Passports</w:t>
      </w:r>
    </w:p>
    <w:p w14:paraId="79D8FE11" w14:textId="77777777" w:rsidR="00D052EF" w:rsidRPr="00A33DA9" w:rsidRDefault="00D052EF" w:rsidP="00D052EF">
      <w:r w:rsidRPr="00A33DA9">
        <w:t xml:space="preserve">Latvian passports comply with the requirements set out by the European Union in November 2007 and with international standards. Passports hold a microchip that contains information on the bearer and the document in a letter-number format, and individual biometric information such as the bearer’s photo and fingerprints. The information embedded in the microchip is protected by a security mechanism and a unique eSignature of the issuing institution that verifies the authenticity of the information. </w:t>
      </w:r>
    </w:p>
    <w:p w14:paraId="1497C6EB" w14:textId="7DDA028D" w:rsidR="00D052EF" w:rsidRPr="00A33DA9" w:rsidRDefault="00D052EF" w:rsidP="00244022">
      <w:pPr>
        <w:pStyle w:val="Heading2"/>
      </w:pPr>
      <w:bookmarkStart w:id="45" w:name="_Toc1474993"/>
      <w:r w:rsidRPr="00A33DA9">
        <w:lastRenderedPageBreak/>
        <w:t>eProcurement</w:t>
      </w:r>
      <w:bookmarkEnd w:id="45"/>
    </w:p>
    <w:p w14:paraId="1DB6D8D9" w14:textId="77777777" w:rsidR="00D052EF" w:rsidRPr="00A33DA9" w:rsidRDefault="00D052EF" w:rsidP="00D052EF">
      <w:pPr>
        <w:pStyle w:val="Subtitle"/>
        <w:rPr>
          <w:rStyle w:val="Hyperlink"/>
          <w:strike/>
          <w:color w:val="F7A33D"/>
          <w:sz w:val="22"/>
        </w:rPr>
      </w:pPr>
      <w:r w:rsidRPr="00A33DA9">
        <w:rPr>
          <w:rStyle w:val="Hyperlink"/>
          <w:color w:val="F7A33D"/>
          <w:sz w:val="22"/>
        </w:rPr>
        <w:t>Electronic Procurement System</w:t>
      </w:r>
    </w:p>
    <w:p w14:paraId="0AA9CE82" w14:textId="77777777" w:rsidR="00D052EF" w:rsidRPr="00A33DA9" w:rsidRDefault="00D052EF" w:rsidP="00D052EF">
      <w:r w:rsidRPr="00A33DA9">
        <w:t>Latvia follows a centralised approach to eProcurement. The State Regional Development Agency organises and manages the national Electronic Procurement System (</w:t>
      </w:r>
      <w:hyperlink r:id="rId138">
        <w:r w:rsidRPr="00A33DA9">
          <w:rPr>
            <w:rStyle w:val="Hyperlink"/>
          </w:rPr>
          <w:t>EPS</w:t>
        </w:r>
      </w:hyperlink>
      <w:r w:rsidRPr="00A33DA9">
        <w:rPr>
          <w:rStyle w:val="Hyperlink"/>
        </w:rPr>
        <w:t>)</w:t>
      </w:r>
      <w:r w:rsidRPr="00A33DA9">
        <w:t xml:space="preserve">, which is the first eProcurement system in the Baltic States. The </w:t>
      </w:r>
      <w:hyperlink r:id="rId139">
        <w:r w:rsidRPr="00A33DA9">
          <w:rPr>
            <w:rStyle w:val="Hyperlink"/>
          </w:rPr>
          <w:t>EPS</w:t>
        </w:r>
      </w:hyperlink>
      <w:r w:rsidRPr="00A33DA9">
        <w:t xml:space="preserve"> offers faster procurement processes, the possibility to organise the procurement activities of State and municipal institutions, the possibility to combine orders and save State budget resources while ensuring transparency, </w:t>
      </w:r>
      <w:proofErr w:type="gramStart"/>
      <w:r w:rsidRPr="00A33DA9">
        <w:t>openness</w:t>
      </w:r>
      <w:proofErr w:type="gramEnd"/>
      <w:r w:rsidRPr="00A33DA9">
        <w:t xml:space="preserve"> and accessibility to information about the procurement process. </w:t>
      </w:r>
    </w:p>
    <w:p w14:paraId="2F640441" w14:textId="77777777" w:rsidR="00D052EF" w:rsidRPr="00A33DA9" w:rsidRDefault="00D052EF" w:rsidP="00D052EF">
      <w:r w:rsidRPr="00A33DA9">
        <w:t xml:space="preserve">In 2014, the </w:t>
      </w:r>
      <w:proofErr w:type="spellStart"/>
      <w:r w:rsidRPr="00A33DA9">
        <w:t>eCertificate</w:t>
      </w:r>
      <w:proofErr w:type="spellEnd"/>
      <w:r w:rsidRPr="00A33DA9">
        <w:t xml:space="preserve"> was added to the system to allow Latvian businesses to participate in foreign procurement procedures and enhance their competitiveness.</w:t>
      </w:r>
    </w:p>
    <w:p w14:paraId="2B03FFD7" w14:textId="77777777" w:rsidR="00D052EF" w:rsidRPr="00A33DA9" w:rsidRDefault="00D052EF" w:rsidP="00D052EF">
      <w:r w:rsidRPr="00A33DA9">
        <w:t>The EPS was modified in 2015 and its third enhanced version was launched with the aim of further simplifying and reducing the administrative burden for entrepreneurs.</w:t>
      </w:r>
    </w:p>
    <w:p w14:paraId="537AA6DB" w14:textId="77777777" w:rsidR="00D052EF" w:rsidRPr="00A33DA9" w:rsidRDefault="00D052EF" w:rsidP="00D052EF">
      <w:r w:rsidRPr="00A33DA9">
        <w:t>At the end of 2020, an integrated ESPD solution and a Dynamic Procurement System were introduced into the EPS.</w:t>
      </w:r>
    </w:p>
    <w:p w14:paraId="236011E7" w14:textId="1D6AFB15" w:rsidR="00D052EF" w:rsidRPr="00A33DA9" w:rsidRDefault="00D052EF" w:rsidP="00244022">
      <w:pPr>
        <w:pStyle w:val="Heading2"/>
      </w:pPr>
      <w:bookmarkStart w:id="46" w:name="_Toc1474995"/>
      <w:r w:rsidRPr="00A33DA9">
        <w:t>ePayment</w:t>
      </w:r>
      <w:bookmarkEnd w:id="46"/>
    </w:p>
    <w:p w14:paraId="379B8570"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645AEE34" w14:textId="7FC66CCE" w:rsidR="00D052EF" w:rsidRPr="00A33DA9" w:rsidRDefault="00D052EF" w:rsidP="00244022">
      <w:pPr>
        <w:pStyle w:val="Heading2"/>
      </w:pPr>
      <w:bookmarkStart w:id="47" w:name="_Toc1474996"/>
      <w:r w:rsidRPr="00A33DA9">
        <w:t>Knowledge Management</w:t>
      </w:r>
      <w:bookmarkEnd w:id="47"/>
    </w:p>
    <w:p w14:paraId="0F713CE6" w14:textId="77777777" w:rsidR="00D052EF" w:rsidRPr="00A33DA9" w:rsidRDefault="00D052EF" w:rsidP="00D052EF">
      <w:pPr>
        <w:pStyle w:val="Subtitle"/>
      </w:pPr>
      <w:r w:rsidRPr="00A33DA9">
        <w:t xml:space="preserve">National Database on Learning Opportunities </w:t>
      </w:r>
    </w:p>
    <w:p w14:paraId="063A0EA3" w14:textId="77777777" w:rsidR="00D052EF" w:rsidRPr="00A33DA9" w:rsidRDefault="00D052EF" w:rsidP="00D052EF">
      <w:pPr>
        <w:pStyle w:val="BodyText"/>
        <w:spacing w:after="0"/>
      </w:pPr>
      <w:r w:rsidRPr="00A33DA9">
        <w:t xml:space="preserve">The </w:t>
      </w:r>
      <w:hyperlink r:id="rId140" w:history="1">
        <w:r w:rsidRPr="00A33DA9">
          <w:rPr>
            <w:rStyle w:val="Hyperlink"/>
          </w:rPr>
          <w:t>National Database on Learning Opportunities</w:t>
        </w:r>
      </w:hyperlink>
      <w:r w:rsidRPr="00A33DA9">
        <w:t xml:space="preserve"> (2007) was developed and is currently maintained by the State Education Development Agency. It publishes information about the learning opportunities offered by Latvian education providers. It contains information on current learning opportunities in general education, vocational education at secondary level, higher education, adult training (formal and informal) and pre</w:t>
      </w:r>
      <w:r w:rsidRPr="00A33DA9">
        <w:noBreakHyphen/>
        <w:t xml:space="preserve">vocational education in arts and music for school children. This information is constantly updated. The website consists of two parts – the database and the portal – which provide useful additional details such as an overall review of the national education system. Users can also take a variety of self-assessment tests. It also offers a free </w:t>
      </w:r>
      <w:proofErr w:type="spellStart"/>
      <w:r w:rsidRPr="00A33DA9">
        <w:t>eGuidance</w:t>
      </w:r>
      <w:proofErr w:type="spellEnd"/>
      <w:r w:rsidRPr="00A33DA9">
        <w:t xml:space="preserve"> service.</w:t>
      </w:r>
    </w:p>
    <w:p w14:paraId="7C5036D6" w14:textId="77777777" w:rsidR="00D052EF" w:rsidRPr="00A33DA9" w:rsidRDefault="00D052EF" w:rsidP="00D052EF">
      <w:pPr>
        <w:pStyle w:val="BodyText"/>
      </w:pPr>
      <w:r w:rsidRPr="00A33DA9">
        <w:t xml:space="preserve">The National Database was created within the framework of the KIPNIS project, which was co-financed by the European Social Fund and the Ministry of Education and Science and is integrated with the European Commission’s portal </w:t>
      </w:r>
      <w:hyperlink r:id="rId141" w:history="1">
        <w:r w:rsidRPr="00A33DA9">
          <w:rPr>
            <w:rStyle w:val="Hyperlink"/>
          </w:rPr>
          <w:t>PLOTEUS</w:t>
        </w:r>
      </w:hyperlink>
      <w:r w:rsidRPr="00A33DA9">
        <w:t xml:space="preserve"> (Portal on Learning Opportunities Throughout the European Space). </w:t>
      </w:r>
    </w:p>
    <w:p w14:paraId="2C54B5B7" w14:textId="77777777" w:rsidR="00D052EF" w:rsidRPr="00A33DA9" w:rsidRDefault="00D052EF" w:rsidP="00D052EF">
      <w:pPr>
        <w:pStyle w:val="Subtitle"/>
      </w:pPr>
      <w:r w:rsidRPr="00A33DA9">
        <w:rPr>
          <w:rStyle w:val="Hyperlink"/>
          <w:color w:val="F7A33D"/>
          <w:sz w:val="22"/>
        </w:rPr>
        <w:t>National Digital Library of Latvia</w:t>
      </w:r>
    </w:p>
    <w:p w14:paraId="48CBFEA1" w14:textId="77777777" w:rsidR="00D052EF" w:rsidRPr="00A33DA9" w:rsidRDefault="00D052EF" w:rsidP="00D052EF">
      <w:r w:rsidRPr="00A33DA9">
        <w:t xml:space="preserve">The </w:t>
      </w:r>
      <w:hyperlink r:id="rId142" w:history="1">
        <w:r w:rsidRPr="00A33DA9">
          <w:rPr>
            <w:rStyle w:val="Hyperlink"/>
          </w:rPr>
          <w:t>National Library of Latvia (NDL)</w:t>
        </w:r>
      </w:hyperlink>
      <w:r w:rsidRPr="00A33DA9">
        <w:t xml:space="preserve"> has been engaged in the development of the</w:t>
      </w:r>
      <w:r w:rsidRPr="00A33DA9">
        <w:rPr>
          <w:rStyle w:val="Strong"/>
        </w:rPr>
        <w:t xml:space="preserve"> </w:t>
      </w:r>
      <w:r w:rsidRPr="00A33DA9">
        <w:t>Latvian National Digital Library since 2006. Its goal is to create an infrastructure and a methodology for the digitisation of printed library items and the acquisition of born</w:t>
      </w:r>
      <w:r w:rsidRPr="00A33DA9">
        <w:noBreakHyphen/>
        <w:t xml:space="preserve">digital materials, as well as the preservation of and access to digital content. It currently holds digital collections of newspapers, pictures, maps, books, sheet music, audio recordings and harvested websites. The NDL is the national aggregator of digitised cultural content into the European Digital Library </w:t>
      </w:r>
      <w:hyperlink r:id="rId143" w:history="1">
        <w:proofErr w:type="spellStart"/>
        <w:r w:rsidRPr="00A33DA9">
          <w:rPr>
            <w:rStyle w:val="Hyperlink"/>
          </w:rPr>
          <w:t>Europeana</w:t>
        </w:r>
        <w:proofErr w:type="spellEnd"/>
      </w:hyperlink>
      <w:r w:rsidRPr="00A33DA9">
        <w:t xml:space="preserve">. </w:t>
      </w:r>
    </w:p>
    <w:p w14:paraId="54F43576" w14:textId="77777777" w:rsidR="00D052EF" w:rsidRPr="00A33DA9" w:rsidRDefault="00D052EF" w:rsidP="00D052EF">
      <w:pPr>
        <w:pStyle w:val="Subtitle"/>
        <w:rPr>
          <w:rStyle w:val="Hyperlink"/>
          <w:strike/>
          <w:color w:val="F7A33D"/>
          <w:sz w:val="22"/>
        </w:rPr>
      </w:pPr>
      <w:r w:rsidRPr="00A33DA9">
        <w:rPr>
          <w:rStyle w:val="Hyperlink"/>
          <w:color w:val="F7A33D"/>
          <w:sz w:val="22"/>
        </w:rPr>
        <w:t>State Integrated Library Information System</w:t>
      </w:r>
    </w:p>
    <w:p w14:paraId="37B3DAF1" w14:textId="77777777" w:rsidR="00D052EF" w:rsidRPr="00A33DA9" w:rsidRDefault="00D052EF" w:rsidP="00D052EF">
      <w:pPr>
        <w:keepNext/>
        <w:keepLines/>
      </w:pPr>
      <w:r w:rsidRPr="00A33DA9">
        <w:t xml:space="preserve">The aim of the </w:t>
      </w:r>
      <w:hyperlink r:id="rId144" w:history="1">
        <w:r w:rsidRPr="00A33DA9">
          <w:rPr>
            <w:rStyle w:val="Hyperlink"/>
          </w:rPr>
          <w:t>State Integrated Library Information System (SILIS)</w:t>
        </w:r>
      </w:hyperlink>
      <w:r w:rsidRPr="00A33DA9">
        <w:t xml:space="preserve"> is to create the IT infrastructure for all State and municipal libraries in Latvia initiated by the State Agency Cultural Information System (CIS). Since the launch of the project in 2001, the SILIS has implemented electronic catalogues at regional and national level, retro-converted card catalogues, given access to popular fee-based databases and trained librarians and library patrons, focusing on the development of existing </w:t>
      </w:r>
      <w:proofErr w:type="spellStart"/>
      <w:r w:rsidRPr="00A33DA9">
        <w:t>eSkills</w:t>
      </w:r>
      <w:proofErr w:type="spellEnd"/>
      <w:r w:rsidRPr="00A33DA9">
        <w:t>. Private funding has enabled the creation of free internet access points in all public libraries.</w:t>
      </w:r>
    </w:p>
    <w:p w14:paraId="09E318AF" w14:textId="77777777" w:rsidR="00D052EF" w:rsidRPr="00A33DA9" w:rsidRDefault="00D052EF" w:rsidP="00D052EF">
      <w:pPr>
        <w:pStyle w:val="Subtitle"/>
        <w:rPr>
          <w:rStyle w:val="Hyperlink"/>
          <w:strike/>
          <w:color w:val="F7A33D"/>
          <w:sz w:val="22"/>
        </w:rPr>
      </w:pPr>
      <w:r w:rsidRPr="00A33DA9">
        <w:rPr>
          <w:rStyle w:val="Hyperlink"/>
          <w:color w:val="F7A33D"/>
          <w:sz w:val="22"/>
        </w:rPr>
        <w:t>State Integrated Archival Information System</w:t>
      </w:r>
    </w:p>
    <w:p w14:paraId="6836AFD6" w14:textId="77777777" w:rsidR="00D052EF" w:rsidRPr="00A33DA9" w:rsidRDefault="00D052EF" w:rsidP="00D052EF">
      <w:r w:rsidRPr="00A33DA9">
        <w:t xml:space="preserve">The objective of the </w:t>
      </w:r>
      <w:hyperlink r:id="rId145" w:history="1">
        <w:r w:rsidRPr="00A33DA9">
          <w:rPr>
            <w:rStyle w:val="Hyperlink"/>
          </w:rPr>
          <w:t>State Integrated Archival Information System (SIAIS)</w:t>
        </w:r>
      </w:hyperlink>
      <w:r w:rsidRPr="00A33DA9">
        <w:t xml:space="preserve"> is to create the IT infrastructure for a State archival system and an integrated platform for archive services. </w:t>
      </w:r>
      <w:r w:rsidRPr="00A33DA9">
        <w:lastRenderedPageBreak/>
        <w:t xml:space="preserve">Furthermore, it seeks to ensure the safe long-term storage of State and municipal electronic documents and information, and the public availability of State archival information resources. The project is managed by the State Agency for Information Systems for Culture and co-financed by the </w:t>
      </w:r>
      <w:hyperlink r:id="rId146" w:history="1">
        <w:r w:rsidRPr="00A33DA9">
          <w:rPr>
            <w:rStyle w:val="Hyperlink"/>
          </w:rPr>
          <w:t>European Regional Development Fund (ERDF)</w:t>
        </w:r>
      </w:hyperlink>
      <w:r w:rsidRPr="00A33DA9">
        <w:t>.</w:t>
      </w:r>
    </w:p>
    <w:p w14:paraId="1504A2C6" w14:textId="77777777" w:rsidR="00D052EF" w:rsidRPr="00A33DA9" w:rsidRDefault="00D052EF" w:rsidP="00D052EF">
      <w:pPr>
        <w:pStyle w:val="Subtitle"/>
      </w:pPr>
      <w:r w:rsidRPr="00A33DA9">
        <w:t>Joint Catalogue of the National Holdings of Museums</w:t>
      </w:r>
    </w:p>
    <w:p w14:paraId="6DE54D55" w14:textId="77777777" w:rsidR="00D052EF" w:rsidRPr="00A33DA9" w:rsidRDefault="00D052EF" w:rsidP="00D052EF">
      <w:r w:rsidRPr="00A33DA9">
        <w:t xml:space="preserve">The </w:t>
      </w:r>
      <w:hyperlink r:id="rId147" w:history="1">
        <w:r w:rsidRPr="00A33DA9">
          <w:rPr>
            <w:rStyle w:val="Hyperlink"/>
          </w:rPr>
          <w:t xml:space="preserve">Joint Catalogue of the National Holdings of Museums (JCNHM) </w:t>
        </w:r>
      </w:hyperlink>
      <w:r w:rsidRPr="00A33DA9">
        <w:t xml:space="preserve">is a catalogue of holdings of all accredited museums (State, local, </w:t>
      </w:r>
      <w:proofErr w:type="gramStart"/>
      <w:r w:rsidRPr="00A33DA9">
        <w:t>autonomous</w:t>
      </w:r>
      <w:proofErr w:type="gramEnd"/>
      <w:r w:rsidRPr="00A33DA9">
        <w:t xml:space="preserve"> and private museums) of Latvia. Overall, there are more than 5.9 million items in Latvian museums. Only about 5% of them are exhibited in permanent and temporary exhibitions. The remaining 95% of them will be available with the help of the Joint Catalogue.</w:t>
      </w:r>
    </w:p>
    <w:p w14:paraId="10D4BA0E" w14:textId="77777777" w:rsidR="00D052EF" w:rsidRPr="00A33DA9" w:rsidRDefault="00D052EF" w:rsidP="00D052EF">
      <w:r w:rsidRPr="00A33DA9">
        <w:t xml:space="preserve">The Joint Catalogue offers the possibility to search and see museum objects and collections; to find out the basic information about museum objects; to see pictures of museum objects; to know more about ongoing exhibitions; to send an </w:t>
      </w:r>
      <w:proofErr w:type="spellStart"/>
      <w:r w:rsidRPr="00A33DA9">
        <w:t>eCard</w:t>
      </w:r>
      <w:proofErr w:type="spellEnd"/>
      <w:r w:rsidRPr="00A33DA9">
        <w:t>; to create collections of visitors’ favourite items; and to purchase files of museum objects.</w:t>
      </w:r>
    </w:p>
    <w:p w14:paraId="4BF26E72" w14:textId="77777777" w:rsidR="00D052EF" w:rsidRPr="00A33DA9" w:rsidRDefault="00D052EF" w:rsidP="00D052EF">
      <w:r w:rsidRPr="00A33DA9">
        <w:t>The project aims to contribute to a knowledge-based society by collecting data on museum objects in a single system, promoting public awareness of cultural heritage and enhancing the value of heritage accumulated in Latvian museums.</w:t>
      </w:r>
    </w:p>
    <w:p w14:paraId="2E83F092" w14:textId="77777777" w:rsidR="00D052EF" w:rsidRPr="00A33DA9" w:rsidRDefault="00D052EF" w:rsidP="00D052EF">
      <w:r w:rsidRPr="00A33DA9">
        <w:t xml:space="preserve">The digitalisation of museum collections and their inclusion in the Joint Catalogue supports the use of museum collections for research, </w:t>
      </w:r>
      <w:proofErr w:type="gramStart"/>
      <w:r w:rsidRPr="00A33DA9">
        <w:t>science</w:t>
      </w:r>
      <w:proofErr w:type="gramEnd"/>
      <w:r w:rsidRPr="00A33DA9">
        <w:t xml:space="preserve"> and education purposes. In addition, the implemented eServices will promote public interest and make historical and cultural heritage accumulated in Latvian museums available to society.</w:t>
      </w:r>
    </w:p>
    <w:p w14:paraId="16B0CCC2" w14:textId="77777777" w:rsidR="00D052EF" w:rsidRPr="00A33DA9" w:rsidRDefault="00D052EF" w:rsidP="00D052EF">
      <w:r w:rsidRPr="00A33DA9">
        <w:t xml:space="preserve">To promote access to digital content, the Joint Catalogue items are integrated in the European digital multimedia online portal – </w:t>
      </w:r>
      <w:hyperlink r:id="rId148" w:history="1">
        <w:proofErr w:type="spellStart"/>
        <w:r w:rsidRPr="00A33DA9">
          <w:rPr>
            <w:rStyle w:val="Hyperlink"/>
          </w:rPr>
          <w:t>Europeana</w:t>
        </w:r>
        <w:proofErr w:type="spellEnd"/>
      </w:hyperlink>
      <w:r w:rsidRPr="00A33DA9">
        <w:t>.</w:t>
      </w:r>
    </w:p>
    <w:p w14:paraId="17ABFF67" w14:textId="42E45ABE" w:rsidR="00D052EF" w:rsidRPr="00A33DA9" w:rsidRDefault="00D052EF" w:rsidP="00244022">
      <w:pPr>
        <w:pStyle w:val="Heading2"/>
      </w:pPr>
      <w:bookmarkStart w:id="48" w:name="_Toc1474997"/>
      <w:r w:rsidRPr="00A33DA9">
        <w:t xml:space="preserve">Cross-border </w:t>
      </w:r>
      <w:bookmarkEnd w:id="48"/>
      <w:r w:rsidRPr="00A33DA9">
        <w:t>Infrastructures</w:t>
      </w:r>
    </w:p>
    <w:p w14:paraId="3C71CC7D"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74BEA87B" w14:textId="4ACD27AD" w:rsidR="00D052EF" w:rsidRPr="00A33DA9" w:rsidRDefault="00D052EF" w:rsidP="00244022">
      <w:pPr>
        <w:pStyle w:val="Heading2"/>
      </w:pPr>
      <w:bookmarkStart w:id="49" w:name="_Toc1474998"/>
      <w:r w:rsidRPr="00A33DA9">
        <w:t xml:space="preserve">Base </w:t>
      </w:r>
      <w:r>
        <w:t>R</w:t>
      </w:r>
      <w:r w:rsidRPr="00A33DA9">
        <w:t>egistries</w:t>
      </w:r>
      <w:bookmarkEnd w:id="49"/>
    </w:p>
    <w:p w14:paraId="5152650D" w14:textId="77777777" w:rsidR="00D052EF" w:rsidRPr="00A33DA9" w:rsidRDefault="00D052EF" w:rsidP="00D052EF">
      <w:pPr>
        <w:pStyle w:val="Subtitle"/>
        <w:rPr>
          <w:rStyle w:val="Hyperlink"/>
          <w:strike/>
          <w:color w:val="F7A33D"/>
          <w:sz w:val="22"/>
        </w:rPr>
      </w:pPr>
      <w:r w:rsidRPr="00A33DA9">
        <w:rPr>
          <w:rStyle w:val="Hyperlink"/>
          <w:color w:val="F7A33D"/>
          <w:sz w:val="22"/>
        </w:rPr>
        <w:t>State ICT Resources and Services Register</w:t>
      </w:r>
    </w:p>
    <w:p w14:paraId="60FB92FD" w14:textId="77777777" w:rsidR="00D052EF" w:rsidRPr="00A33DA9" w:rsidRDefault="00D052EF" w:rsidP="00D052EF">
      <w:r w:rsidRPr="00A33DA9">
        <w:t>The State ICT Resources and Services Register (VIRSIS) stores data about base registries and other information resources processed in the State Information Systems (SIS), as well as information about the technological resources and services required for the operation of the SIS.</w:t>
      </w:r>
    </w:p>
    <w:p w14:paraId="2E42EA00" w14:textId="77777777" w:rsidR="00D052EF" w:rsidRPr="00A33DA9" w:rsidRDefault="00D052EF" w:rsidP="00D052EF">
      <w:pPr>
        <w:pStyle w:val="Subtitle"/>
        <w:rPr>
          <w:rStyle w:val="Hyperlink"/>
          <w:color w:val="F7A33D"/>
          <w:sz w:val="22"/>
        </w:rPr>
      </w:pPr>
      <w:r w:rsidRPr="00A33DA9">
        <w:rPr>
          <w:rStyle w:val="Hyperlink"/>
          <w:color w:val="F7A33D"/>
          <w:sz w:val="22"/>
        </w:rPr>
        <w:t>Natural Persons Register</w:t>
      </w:r>
    </w:p>
    <w:p w14:paraId="5817BFAA" w14:textId="77777777" w:rsidR="00D052EF" w:rsidRPr="00A33DA9" w:rsidRDefault="00D052EF" w:rsidP="00D052EF">
      <w:pPr>
        <w:rPr>
          <w:szCs w:val="20"/>
          <w:shd w:val="clear" w:color="auto" w:fill="FFFFFF"/>
        </w:rPr>
      </w:pPr>
      <w:r w:rsidRPr="00A33DA9">
        <w:rPr>
          <w:rStyle w:val="normaltextrun"/>
          <w:szCs w:val="20"/>
          <w:shd w:val="clear" w:color="auto" w:fill="FFFFFF"/>
        </w:rPr>
        <w:t xml:space="preserve">The </w:t>
      </w:r>
      <w:hyperlink r:id="rId149" w:tgtFrame="_blank" w:history="1">
        <w:r w:rsidRPr="00A33DA9">
          <w:rPr>
            <w:rStyle w:val="normaltextrun"/>
            <w:rFonts w:cstheme="minorBidi"/>
          </w:rPr>
          <w:t>Natural Persons</w:t>
        </w:r>
        <w:r w:rsidRPr="00A33DA9">
          <w:rPr>
            <w:rStyle w:val="normaltextrun"/>
            <w:rFonts w:cstheme="minorBidi"/>
            <w:szCs w:val="20"/>
            <w:shd w:val="clear" w:color="auto" w:fill="FFFFFF"/>
          </w:rPr>
          <w:t xml:space="preserve"> Register</w:t>
        </w:r>
      </w:hyperlink>
      <w:r w:rsidRPr="00A33DA9">
        <w:rPr>
          <w:rStyle w:val="normaltextrun"/>
          <w:szCs w:val="20"/>
          <w:shd w:val="clear" w:color="auto" w:fill="FFFFFF"/>
        </w:rPr>
        <w:t xml:space="preserve"> has replaced the old Population Register since the 28 June 2021. The new </w:t>
      </w:r>
      <w:r w:rsidRPr="00A33DA9">
        <w:rPr>
          <w:rStyle w:val="findhit"/>
          <w:szCs w:val="20"/>
          <w:shd w:val="clear" w:color="auto" w:fill="FFFFFF"/>
        </w:rPr>
        <w:t>Natural Persons</w:t>
      </w:r>
      <w:r w:rsidRPr="00A33DA9">
        <w:rPr>
          <w:rStyle w:val="normaltextrun"/>
          <w:szCs w:val="20"/>
          <w:shd w:val="clear" w:color="auto" w:fill="FFFFFF"/>
        </w:rPr>
        <w:t xml:space="preserve"> Register is based on the information that was contained in the old Population Register, </w:t>
      </w:r>
      <w:proofErr w:type="gramStart"/>
      <w:r w:rsidRPr="00A33DA9">
        <w:rPr>
          <w:rStyle w:val="normaltextrun"/>
          <w:szCs w:val="20"/>
          <w:shd w:val="clear" w:color="auto" w:fill="FFFFFF"/>
        </w:rPr>
        <w:t>and also</w:t>
      </w:r>
      <w:proofErr w:type="gramEnd"/>
      <w:r w:rsidRPr="00A33DA9">
        <w:rPr>
          <w:rStyle w:val="normaltextrun"/>
          <w:szCs w:val="20"/>
          <w:shd w:val="clear" w:color="auto" w:fill="FFFFFF"/>
        </w:rPr>
        <w:t xml:space="preserve"> includes foreigners who enter into legal relationships with the State (e.g., by buying real estate or companies in Latvia). It also serves as one of the key solutions that facilitates cross-border accessibility of e-services via the eIDAS gateway, as cross-border users who access e-services with eIDAS are registered and given a unique personal identifier that can be used for further identity and record matching in Latvia.    </w:t>
      </w:r>
    </w:p>
    <w:p w14:paraId="2220C968" w14:textId="77777777" w:rsidR="00D052EF" w:rsidRPr="00A33DA9" w:rsidRDefault="00D052EF" w:rsidP="00D052EF">
      <w:pPr>
        <w:pStyle w:val="Subtitle"/>
        <w:rPr>
          <w:rStyle w:val="word"/>
          <w:strike/>
        </w:rPr>
      </w:pPr>
      <w:r w:rsidRPr="00A33DA9">
        <w:t>The Enterprise Register</w:t>
      </w:r>
    </w:p>
    <w:p w14:paraId="5EDB5CCB" w14:textId="77777777" w:rsidR="00D052EF" w:rsidRPr="00A33DA9" w:rsidRDefault="00D052EF" w:rsidP="00D052EF">
      <w:pPr>
        <w:rPr>
          <w:rFonts w:eastAsia="Yu Mincho Light" w:cs="Yu Mincho Light"/>
          <w:color w:val="414142"/>
        </w:rPr>
      </w:pPr>
      <w:r w:rsidRPr="00A33DA9">
        <w:rPr>
          <w:rFonts w:eastAsia="Yu Mincho Light" w:cs="Yu Mincho Light"/>
          <w:color w:val="414142"/>
        </w:rPr>
        <w:t xml:space="preserve">The </w:t>
      </w:r>
      <w:hyperlink r:id="rId150" w:history="1">
        <w:r w:rsidRPr="00A33DA9">
          <w:rPr>
            <w:rStyle w:val="Hyperlink"/>
            <w:rFonts w:eastAsia="Yu Mincho Light" w:cs="Yu Mincho Light"/>
          </w:rPr>
          <w:t>Enterprise Register</w:t>
        </w:r>
      </w:hyperlink>
      <w:r w:rsidRPr="00A33DA9">
        <w:rPr>
          <w:rFonts w:eastAsia="Yu Mincho Light" w:cs="Yu Mincho Light"/>
          <w:color w:val="414142"/>
        </w:rPr>
        <w:t xml:space="preserve"> carries out registration and record-keeping functions for the relevant registers of merchants and their branches, representations of foreign merchants and organisations and the representatives thereof, co-operatives, European economic interest groupings, European commercial companies, European co</w:t>
      </w:r>
      <w:r w:rsidRPr="00A33DA9">
        <w:rPr>
          <w:rFonts w:eastAsia="Yu Mincho Light" w:cs="Yu Mincho Light"/>
          <w:color w:val="414142"/>
        </w:rPr>
        <w:noBreakHyphen/>
        <w:t>operatives, political parties and associations, administrators, insolvent entities, legal protection and insolvency proceedings, associations and foundations, religious organisations and the institutions thereof, trade unions, mass media, public and private partnership contracts, decisive influences, commercial pledges, spousal property relations and arbitrage.</w:t>
      </w:r>
    </w:p>
    <w:p w14:paraId="2083B290" w14:textId="77777777" w:rsidR="00D052EF" w:rsidRPr="00A33DA9" w:rsidRDefault="00D052EF" w:rsidP="00D052EF">
      <w:pPr>
        <w:rPr>
          <w:rFonts w:eastAsia="Yu Mincho Light"/>
        </w:rPr>
      </w:pPr>
      <w:r w:rsidRPr="00A33DA9">
        <w:rPr>
          <w:rFonts w:eastAsia="Yu Mincho Light"/>
        </w:rPr>
        <w:t>The Enterprise Register provides information on registered entities and legal facts, ensures the operation and development of the information system upon which it is based, and performs other functions laid down in laws and regulations.</w:t>
      </w:r>
    </w:p>
    <w:p w14:paraId="7765F77B" w14:textId="16F0386D" w:rsidR="00D052EF" w:rsidRPr="00A33DA9" w:rsidRDefault="00D052EF" w:rsidP="00D052EF">
      <w:pPr>
        <w:rPr>
          <w:rFonts w:eastAsia="Yu Mincho Light" w:cs="Yu Mincho Light"/>
          <w:color w:val="222A35" w:themeColor="text2" w:themeShade="80"/>
          <w:szCs w:val="20"/>
        </w:rPr>
      </w:pPr>
      <w:r w:rsidRPr="00A33DA9">
        <w:rPr>
          <w:rFonts w:eastAsia="Yu Mincho Light" w:cs="Yu Mincho Light"/>
          <w:color w:val="414142"/>
          <w:szCs w:val="20"/>
        </w:rPr>
        <w:t xml:space="preserve">The Enterprise Register provides a range of services electronically, including </w:t>
      </w:r>
      <w:hyperlink r:id="rId151" w:history="1">
        <w:r w:rsidRPr="00A33DA9">
          <w:rPr>
            <w:rStyle w:val="Hyperlink"/>
          </w:rPr>
          <w:t>company registration and liquidation</w:t>
        </w:r>
      </w:hyperlink>
      <w:r w:rsidRPr="00A33DA9">
        <w:rPr>
          <w:rFonts w:eastAsia="Yu Mincho Light" w:cs="Yu Mincho Light"/>
          <w:color w:val="5E6568"/>
          <w:szCs w:val="20"/>
        </w:rPr>
        <w:t xml:space="preserve"> </w:t>
      </w:r>
      <w:r w:rsidRPr="00A33DA9">
        <w:rPr>
          <w:rFonts w:eastAsia="Yu Mincho Light" w:cs="Yu Mincho Light"/>
          <w:color w:val="414142"/>
          <w:szCs w:val="20"/>
        </w:rPr>
        <w:t xml:space="preserve">and </w:t>
      </w:r>
      <w:hyperlink r:id="rId152" w:history="1">
        <w:r w:rsidRPr="00A33DA9">
          <w:rPr>
            <w:rStyle w:val="Hyperlink"/>
          </w:rPr>
          <w:t>reference requirement from the Enterprise Register</w:t>
        </w:r>
      </w:hyperlink>
      <w:r w:rsidRPr="00A33DA9">
        <w:rPr>
          <w:rStyle w:val="Hyperlink"/>
        </w:rPr>
        <w:t>.</w:t>
      </w:r>
    </w:p>
    <w:p w14:paraId="1DD41A3A" w14:textId="77777777" w:rsidR="00D052EF" w:rsidRPr="00A33DA9" w:rsidRDefault="00D052EF" w:rsidP="00D052EF">
      <w:pPr>
        <w:pStyle w:val="Subtitle"/>
      </w:pPr>
      <w:r w:rsidRPr="00A33DA9">
        <w:lastRenderedPageBreak/>
        <w:t>Real Estate Cadastre and State Address Register</w:t>
      </w:r>
    </w:p>
    <w:p w14:paraId="6CFEF650" w14:textId="77777777" w:rsidR="00D052EF" w:rsidRPr="00A33DA9" w:rsidRDefault="00D052EF" w:rsidP="00D052EF">
      <w:pPr>
        <w:rPr>
          <w:rFonts w:eastAsia="Yu Mincho Light"/>
        </w:rPr>
      </w:pPr>
      <w:r w:rsidRPr="00A33DA9">
        <w:rPr>
          <w:rFonts w:eastAsia="Yu Mincho Light"/>
        </w:rPr>
        <w:t xml:space="preserve">The </w:t>
      </w:r>
      <w:hyperlink r:id="rId153" w:history="1">
        <w:r w:rsidRPr="00A33DA9">
          <w:rPr>
            <w:rStyle w:val="Hyperlink"/>
            <w:rFonts w:eastAsia="Yu Mincho Light"/>
          </w:rPr>
          <w:t>State Land Service</w:t>
        </w:r>
      </w:hyperlink>
      <w:r w:rsidRPr="00A33DA9">
        <w:rPr>
          <w:rFonts w:eastAsia="Yu Mincho Light"/>
        </w:rPr>
        <w:t xml:space="preserve"> is a governmental institution of the Republic of Latvia in charge of real estate data accumulation and dissemination to institutions responsible for land management and supervision. The State Land Service is supervised by the Minister of Justice.</w:t>
      </w:r>
    </w:p>
    <w:p w14:paraId="0C3C53B3" w14:textId="77777777" w:rsidR="00D052EF" w:rsidRPr="00A33DA9" w:rsidRDefault="00D052EF" w:rsidP="00D052EF">
      <w:pPr>
        <w:rPr>
          <w:rFonts w:ascii="Helvetica" w:eastAsia="Helvetica" w:hAnsi="Helvetica" w:cs="Helvetica"/>
          <w:color w:val="222A35" w:themeColor="text2" w:themeShade="80"/>
          <w:sz w:val="24"/>
        </w:rPr>
      </w:pPr>
      <w:r w:rsidRPr="00A33DA9">
        <w:rPr>
          <w:rFonts w:eastAsia="Yu Mincho Light"/>
        </w:rPr>
        <w:t>The State Land Service, through the State Information System, is responsible for the real estate cadastre and for the registration of real estate data, the maintenance of textual and graphical information in the State Address Register, the mass valuation of real estate, the implementation of national land reform policies, the maintenance of a central database of highly detailed topographic data, the maintenance of the Information System on Restricted Zones, and the cadastral surveying of buildings and groups of buildings.</w:t>
      </w:r>
    </w:p>
    <w:p w14:paraId="0163BE97" w14:textId="77777777" w:rsidR="00D052EF" w:rsidRPr="00A33DA9" w:rsidRDefault="00D052EF" w:rsidP="00D052EF">
      <w:pPr>
        <w:pStyle w:val="Subtitle"/>
      </w:pPr>
      <w:r w:rsidRPr="00A33DA9">
        <w:t>National Register of Vehicles and Drivers</w:t>
      </w:r>
    </w:p>
    <w:p w14:paraId="6A93620C" w14:textId="77777777" w:rsidR="00D052EF" w:rsidRPr="00A33DA9" w:rsidRDefault="00D052EF" w:rsidP="00D052EF">
      <w:pPr>
        <w:rPr>
          <w:rFonts w:eastAsia="Yu Mincho Light"/>
        </w:rPr>
      </w:pPr>
      <w:r w:rsidRPr="00A33DA9">
        <w:rPr>
          <w:rFonts w:eastAsia="Yu Mincho Light"/>
        </w:rPr>
        <w:t xml:space="preserve">The </w:t>
      </w:r>
      <w:hyperlink r:id="rId154" w:history="1">
        <w:r w:rsidRPr="00A33DA9">
          <w:rPr>
            <w:rStyle w:val="Hyperlink"/>
            <w:rFonts w:eastAsia="Yu Mincho Light"/>
          </w:rPr>
          <w:t>National Register of Vehicles and Drivers</w:t>
        </w:r>
      </w:hyperlink>
      <w:r w:rsidRPr="00A33DA9">
        <w:rPr>
          <w:rFonts w:eastAsia="Yu Mincho Light"/>
        </w:rPr>
        <w:t xml:space="preserve"> ensures uniform recording of the information to be included in the Register, the entities to whom the information is issued, the procedures for providing information from the Register, as well as the time limits for the storage of such information and the procedures for the deletion thereof</w:t>
      </w:r>
      <w:r>
        <w:rPr>
          <w:rFonts w:eastAsia="Yu Mincho Light"/>
        </w:rPr>
        <w:t>.</w:t>
      </w:r>
    </w:p>
    <w:p w14:paraId="3325533C" w14:textId="14C35BB1" w:rsidR="00D052EF" w:rsidRPr="00A33DA9" w:rsidRDefault="00D052EF" w:rsidP="00244022">
      <w:pPr>
        <w:pStyle w:val="Heading2"/>
        <w:rPr>
          <w:rFonts w:eastAsia="Yu Mincho Light"/>
        </w:rPr>
      </w:pPr>
      <w:r w:rsidRPr="00A33DA9">
        <w:rPr>
          <w:rFonts w:eastAsia="Yu Mincho Light"/>
        </w:rPr>
        <w:t>Innovative Technologies</w:t>
      </w:r>
    </w:p>
    <w:p w14:paraId="39F6E0D1" w14:textId="77777777" w:rsidR="00D052EF" w:rsidRPr="00A33DA9" w:rsidRDefault="00D052EF" w:rsidP="00244022">
      <w:pPr>
        <w:pStyle w:val="Heading3"/>
      </w:pPr>
      <w:r w:rsidRPr="00A33DA9">
        <w:t>Artificial Intelligence (AI)</w:t>
      </w:r>
    </w:p>
    <w:p w14:paraId="4F1B785C"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6BE5315E" w14:textId="77777777" w:rsidR="00D052EF" w:rsidRPr="00A33DA9" w:rsidRDefault="00D052EF" w:rsidP="00F677C9">
      <w:pPr>
        <w:pStyle w:val="Heading3"/>
        <w:rPr>
          <w:rStyle w:val="BodyTextChar"/>
          <w:color w:val="238DC1"/>
          <w:szCs w:val="26"/>
        </w:rPr>
      </w:pPr>
      <w:r w:rsidRPr="00A33DA9">
        <w:rPr>
          <w:rStyle w:val="BodyTextChar"/>
          <w:color w:val="238DC1"/>
          <w:szCs w:val="26"/>
        </w:rPr>
        <w:t xml:space="preserve">Distributed </w:t>
      </w:r>
      <w:r>
        <w:rPr>
          <w:rStyle w:val="BodyTextChar"/>
          <w:color w:val="238DC1"/>
          <w:szCs w:val="26"/>
        </w:rPr>
        <w:t>L</w:t>
      </w:r>
      <w:r w:rsidRPr="00A33DA9">
        <w:rPr>
          <w:rStyle w:val="BodyTextChar"/>
          <w:color w:val="238DC1"/>
          <w:szCs w:val="26"/>
        </w:rPr>
        <w:t xml:space="preserve">edger </w:t>
      </w:r>
      <w:r>
        <w:rPr>
          <w:rStyle w:val="BodyTextChar"/>
          <w:color w:val="238DC1"/>
          <w:szCs w:val="26"/>
        </w:rPr>
        <w:t>T</w:t>
      </w:r>
      <w:r w:rsidRPr="00A33DA9">
        <w:rPr>
          <w:rStyle w:val="BodyTextChar"/>
          <w:color w:val="238DC1"/>
          <w:szCs w:val="26"/>
        </w:rPr>
        <w:t>echnologies</w:t>
      </w:r>
    </w:p>
    <w:p w14:paraId="52A3DC15"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733EF20F" w14:textId="77777777" w:rsidR="00D052EF" w:rsidRPr="00A33DA9" w:rsidRDefault="00D052EF" w:rsidP="00F677C9">
      <w:pPr>
        <w:pStyle w:val="Heading3"/>
      </w:pPr>
      <w:r w:rsidRPr="00A33DA9">
        <w:t xml:space="preserve">Big </w:t>
      </w:r>
      <w:r>
        <w:t>D</w:t>
      </w:r>
      <w:r w:rsidRPr="00A33DA9">
        <w:t xml:space="preserve">ata </w:t>
      </w:r>
    </w:p>
    <w:p w14:paraId="50D920E2"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34CF6C9F" w14:textId="77777777" w:rsidR="00D052EF" w:rsidRPr="00A33DA9" w:rsidRDefault="00D052EF" w:rsidP="00F677C9">
      <w:pPr>
        <w:pStyle w:val="Heading3"/>
      </w:pPr>
      <w:r w:rsidRPr="00A33DA9">
        <w:t xml:space="preserve">Cloud </w:t>
      </w:r>
      <w:r>
        <w:t>C</w:t>
      </w:r>
      <w:r w:rsidRPr="00A33DA9">
        <w:t>omputing</w:t>
      </w:r>
    </w:p>
    <w:p w14:paraId="1486E688"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1646AFEC" w14:textId="77777777" w:rsidR="00D052EF" w:rsidRPr="00A33DA9" w:rsidRDefault="00D052EF" w:rsidP="00F677C9">
      <w:pPr>
        <w:pStyle w:val="Heading3"/>
      </w:pPr>
      <w:r w:rsidRPr="00A33DA9">
        <w:t xml:space="preserve">Internet of Things (IoT) </w:t>
      </w:r>
    </w:p>
    <w:p w14:paraId="30D7B346"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5E05434B" w14:textId="77777777" w:rsidR="00D052EF" w:rsidRPr="00A33DA9" w:rsidRDefault="00D052EF" w:rsidP="00F677C9">
      <w:pPr>
        <w:pStyle w:val="Heading3"/>
      </w:pPr>
      <w:r w:rsidRPr="00A33DA9">
        <w:t xml:space="preserve">High-performance </w:t>
      </w:r>
      <w:r>
        <w:t>C</w:t>
      </w:r>
      <w:r w:rsidRPr="00A33DA9">
        <w:t>omputing</w:t>
      </w:r>
    </w:p>
    <w:p w14:paraId="0AF37D4D"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3A1A9969" w14:textId="77777777" w:rsidR="00D052EF" w:rsidRPr="00A33DA9" w:rsidRDefault="00D052EF" w:rsidP="00F677C9">
      <w:pPr>
        <w:pStyle w:val="Heading3"/>
        <w:rPr>
          <w:rStyle w:val="BodyTextChar"/>
          <w:bCs/>
          <w:color w:val="238DC1"/>
        </w:rPr>
      </w:pPr>
      <w:r w:rsidRPr="00A33DA9">
        <w:rPr>
          <w:rStyle w:val="BodyTextChar"/>
          <w:color w:val="238DC1"/>
        </w:rPr>
        <w:t xml:space="preserve">High-speed </w:t>
      </w:r>
      <w:r>
        <w:rPr>
          <w:rStyle w:val="BodyTextChar"/>
          <w:color w:val="238DC1"/>
        </w:rPr>
        <w:t>B</w:t>
      </w:r>
      <w:r w:rsidRPr="00A33DA9">
        <w:rPr>
          <w:rStyle w:val="BodyTextChar"/>
          <w:color w:val="238DC1"/>
        </w:rPr>
        <w:t xml:space="preserve">roadband </w:t>
      </w:r>
      <w:r>
        <w:rPr>
          <w:rStyle w:val="BodyTextChar"/>
          <w:color w:val="238DC1"/>
        </w:rPr>
        <w:t>C</w:t>
      </w:r>
      <w:r w:rsidRPr="00A33DA9">
        <w:rPr>
          <w:rStyle w:val="BodyTextChar"/>
          <w:color w:val="238DC1"/>
        </w:rPr>
        <w:t>onnectivity</w:t>
      </w:r>
    </w:p>
    <w:p w14:paraId="297C31F4"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1C952B32" w14:textId="77777777" w:rsidR="00D052EF" w:rsidRPr="00A33DA9" w:rsidRDefault="00D052EF" w:rsidP="00F677C9">
      <w:pPr>
        <w:pStyle w:val="Heading3"/>
        <w:rPr>
          <w:rFonts w:eastAsia="Helvetica"/>
        </w:rPr>
      </w:pPr>
      <w:r w:rsidRPr="00A33DA9">
        <w:rPr>
          <w:rFonts w:eastAsia="Helvetica"/>
        </w:rPr>
        <w:t>GovTech</w:t>
      </w:r>
    </w:p>
    <w:p w14:paraId="21A6D091" w14:textId="77777777" w:rsidR="00D052EF" w:rsidRPr="00A33DA9" w:rsidRDefault="00D052EF" w:rsidP="00D052EF">
      <w:r w:rsidRPr="00A33DA9">
        <w:t xml:space="preserve">No </w:t>
      </w:r>
      <w:proofErr w:type="gramStart"/>
      <w:r w:rsidRPr="00A33DA9">
        <w:t>particular infrastructure</w:t>
      </w:r>
      <w:proofErr w:type="gramEnd"/>
      <w:r w:rsidRPr="00A33DA9">
        <w:t xml:space="preserve"> in this field has been reported to date.</w:t>
      </w:r>
    </w:p>
    <w:p w14:paraId="179C1562" w14:textId="77777777" w:rsidR="00D052EF" w:rsidRPr="00A33DA9" w:rsidRDefault="00D052EF" w:rsidP="00D052EF">
      <w:pPr>
        <w:ind w:firstLine="300"/>
        <w:rPr>
          <w:rFonts w:ascii="Helvetica" w:eastAsia="Helvetica" w:hAnsi="Helvetica" w:cs="Helvetica"/>
          <w:color w:val="222A35" w:themeColor="text2" w:themeShade="80"/>
          <w:sz w:val="24"/>
        </w:rPr>
        <w:sectPr w:rsidR="00D052EF" w:rsidRPr="00A33DA9">
          <w:pgSz w:w="11906" w:h="16838" w:code="9"/>
          <w:pgMar w:top="1985" w:right="1418" w:bottom="1418" w:left="1701" w:header="0" w:footer="386" w:gutter="0"/>
          <w:cols w:space="708"/>
          <w:titlePg/>
          <w:docGrid w:linePitch="360"/>
        </w:sectPr>
      </w:pPr>
    </w:p>
    <w:p w14:paraId="59ED07BF" w14:textId="0A183DDE" w:rsidR="00D052EF" w:rsidRPr="00A33DA9" w:rsidRDefault="00377CBE" w:rsidP="00D052EF">
      <w:pPr>
        <w:ind w:firstLine="300"/>
        <w:rPr>
          <w:rFonts w:ascii="Helvetica" w:eastAsia="Helvetica" w:hAnsi="Helvetica" w:cs="Helvetica"/>
          <w:color w:val="222A35" w:themeColor="text2" w:themeShade="80"/>
          <w:sz w:val="24"/>
        </w:rPr>
      </w:pPr>
      <w:r>
        <w:rPr>
          <w:noProof/>
        </w:rPr>
        <w:lastRenderedPageBreak/>
        <mc:AlternateContent>
          <mc:Choice Requires="wps">
            <w:drawing>
              <wp:anchor distT="0" distB="0" distL="114300" distR="114300" simplePos="0" relativeHeight="251694592" behindDoc="0" locked="0" layoutInCell="1" allowOverlap="1" wp14:anchorId="3BE98E40" wp14:editId="7B76D3F4">
                <wp:simplePos x="0" y="0"/>
                <wp:positionH relativeFrom="page">
                  <wp:align>right</wp:align>
                </wp:positionH>
                <wp:positionV relativeFrom="paragraph">
                  <wp:posOffset>-1090930</wp:posOffset>
                </wp:positionV>
                <wp:extent cx="7569200" cy="10700657"/>
                <wp:effectExtent l="0" t="0" r="0" b="5715"/>
                <wp:wrapNone/>
                <wp:docPr id="1804641762" name="Rectangle 1804641762"/>
                <wp:cNvGraphicFramePr/>
                <a:graphic xmlns:a="http://schemas.openxmlformats.org/drawingml/2006/main">
                  <a:graphicData uri="http://schemas.microsoft.com/office/word/2010/wordprocessingShape">
                    <wps:wsp>
                      <wps:cNvSpPr/>
                      <wps:spPr>
                        <a:xfrm>
                          <a:off x="0" y="0"/>
                          <a:ext cx="75692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763EA" id="Rectangle 1804641762" o:spid="_x0000_s1026" style="position:absolute;margin-left:544.8pt;margin-top:-85.9pt;width:596pt;height:842.55pt;z-index:251694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8yjwIAAIIFAAAOAAAAZHJzL2Uyb0RvYy54bWysVMFu2zAMvQ/YPwi6r7azpGmDOkXQIsOA&#10;oi3WDj0rshQbkEVNUuJkXz9Ksp2uK3YY5oMsieQj+UTy6vrQKrIX1jWgS1qc5ZQIzaFq9Lak35/X&#10;ny4ocZ7piinQoqRH4ej18uOHq84sxARqUJWwBEG0W3SmpLX3ZpFljteiZe4MjNAolGBb5vFot1ll&#10;WYforcomeX6edWArY4EL5/D2NgnpMuJLKbh/kNIJT1RJMTYfVxvXTViz5RVbbC0zdcP7MNg/RNGy&#10;RqPTEeqWeUZ2tvkDqm24BQfSn3FoM5Cy4SLmgNkU+ZtsnmpmRMwFyXFmpMn9P1h+v38yjxZp6Ixb&#10;ONyGLA7StuGP8ZFDJOs4kiUOnnC8nM/OL/EFKOEoK/I5PsZsHvjMTvbGOv9FQEvCpqQWnyOyxPZ3&#10;zifVQSW4c6Caat0oFQ92u7lRluwZPl1RFOvP82SrTM3S7cXlRT7tXbqkHt3/hqN0QNMQcJPLcJOd&#10;0o07f1Qi6Cn9TUjSVJjgJLqLlSjGQBjnQvsiiWpWiRTJLMdviCTUbrCIsUTAgCzR/4jdAwyaCWTA&#10;TlH2+sFUxEIejfO/BZaMR4voGbQfjdtGg30PQGFWveekP5CUqAksbaA6PlpiIbWRM3zd4MPeMecf&#10;mcW+wWrAWeAfcJEKupJCv6OkBvvzvfugj+WMUko67MOSuh87ZgUl6qvGQr8sptPQuPEwnc0neLCv&#10;JZvXEr1rbyDUC04dw+M26Hs1bKWF9gVHxip4RRHTHH2XlHs7HG58mg84dLhYraIaNqth/k4/GR7A&#10;A6uhcJ8PL8yavro9dsY9DD3LFm+KPOkGSw2rnQfZxA448drzjY0eC6cfSmGSvD5HrdPoXP4CAAD/&#10;/wMAUEsDBBQABgAIAAAAIQCvrgXP4QAAAAsBAAAPAAAAZHJzL2Rvd25yZXYueG1sTI9BT8JAEIXv&#10;Jv6HzZh4g+1CRKndEmNCSIyCFLwv7dA2dmeb7tLWf+9w0tvMvJc330tWo21Ej52vHWlQ0wgEUu6K&#10;mkoNx8N68gTCB0OFaRyhhh/0sEpvbxITF26gPfZZKAWHkI+NhiqENpbS5xVa46euRWLt7DprAq9d&#10;KYvODBxuGzmLooW0pib+UJkWXyvMv7OL1TBkb/3iPV9/fe62x/1mU58/pNlpfX83vjyDCDiGPzNc&#10;8RkdUmY6uQsVXjQauEjQMFGPihtcdbWc8e3E04Oaz0GmifzfIf0FAAD//wMAUEsBAi0AFAAGAAgA&#10;AAAhALaDOJL+AAAA4QEAABMAAAAAAAAAAAAAAAAAAAAAAFtDb250ZW50X1R5cGVzXS54bWxQSwEC&#10;LQAUAAYACAAAACEAOP0h/9YAAACUAQAACwAAAAAAAAAAAAAAAAAvAQAAX3JlbHMvLnJlbHNQSwEC&#10;LQAUAAYACAAAACEAs/jPMo8CAACCBQAADgAAAAAAAAAAAAAAAAAuAgAAZHJzL2Uyb0RvYy54bWxQ&#10;SwECLQAUAAYACAAAACEAr64Fz+EAAAALAQAADwAAAAAAAAAAAAAAAADpBAAAZHJzL2Rvd25yZXYu&#10;eG1sUEsFBgAAAAAEAAQA8wAAAPcFAAAAAA==&#10;" fillcolor="#111f37" stroked="f" strokeweight="1pt">
                <v:fill opacity="58853f"/>
                <w10:wrap anchorx="page"/>
              </v:rect>
            </w:pict>
          </mc:Fallback>
        </mc:AlternateContent>
      </w:r>
    </w:p>
    <w:p w14:paraId="754F1E99" w14:textId="27F19822" w:rsidR="00D052EF" w:rsidRPr="00A33DA9" w:rsidRDefault="00413749" w:rsidP="00D052EF">
      <w:pPr>
        <w:ind w:firstLine="300"/>
        <w:rPr>
          <w:rFonts w:ascii="Helvetica" w:eastAsia="Helvetica" w:hAnsi="Helvetica" w:cs="Helvetica"/>
          <w:color w:val="222A35" w:themeColor="text2" w:themeShade="80"/>
          <w:sz w:val="24"/>
        </w:rPr>
      </w:pPr>
      <w:r w:rsidRPr="005552C6">
        <w:rPr>
          <w:noProof/>
        </w:rPr>
        <w:drawing>
          <wp:anchor distT="0" distB="0" distL="114300" distR="114300" simplePos="0" relativeHeight="251695616" behindDoc="1" locked="0" layoutInCell="1" allowOverlap="1" wp14:anchorId="31F4665D" wp14:editId="7A6610B6">
            <wp:simplePos x="0" y="0"/>
            <wp:positionH relativeFrom="page">
              <wp:align>right</wp:align>
            </wp:positionH>
            <wp:positionV relativeFrom="margin">
              <wp:posOffset>525145</wp:posOffset>
            </wp:positionV>
            <wp:extent cx="7569200" cy="6153785"/>
            <wp:effectExtent l="0" t="0" r="0" b="0"/>
            <wp:wrapSquare wrapText="bothSides"/>
            <wp:docPr id="1804641763" name="Picture 180464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7CBE" w:rsidRPr="005552C6">
        <w:rPr>
          <w:noProof/>
        </w:rPr>
        <mc:AlternateContent>
          <mc:Choice Requires="wpg">
            <w:drawing>
              <wp:anchor distT="0" distB="0" distL="114300" distR="114300" simplePos="0" relativeHeight="251696640" behindDoc="0" locked="0" layoutInCell="1" allowOverlap="1" wp14:anchorId="2EB454A3" wp14:editId="11D7069C">
                <wp:simplePos x="0" y="0"/>
                <wp:positionH relativeFrom="margin">
                  <wp:posOffset>1082675</wp:posOffset>
                </wp:positionH>
                <wp:positionV relativeFrom="margin">
                  <wp:posOffset>3684905</wp:posOffset>
                </wp:positionV>
                <wp:extent cx="3298825" cy="1355725"/>
                <wp:effectExtent l="0" t="0" r="0" b="0"/>
                <wp:wrapSquare wrapText="bothSides"/>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97803" w14:textId="77777777" w:rsidR="00377CBE" w:rsidRPr="00166AB4" w:rsidRDefault="00377CBE" w:rsidP="00377CBE">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E0872" w14:textId="77777777" w:rsidR="00377CBE" w:rsidRPr="006D73ED" w:rsidRDefault="00377CBE" w:rsidP="00377CBE">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746D2E9" w14:textId="77777777" w:rsidR="00377CBE" w:rsidRPr="006762DB" w:rsidRDefault="00377CBE" w:rsidP="00377CBE">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454A3" id="Group 321" o:spid="_x0000_s1041" style="position:absolute;left:0;text-align:left;margin-left:85.25pt;margin-top:290.15pt;width:259.75pt;height:106.75pt;z-index:251696640;mso-position-horizontal-relative:margin;mso-position-vertical-relative:margin" coordorigin="82,1676" coordsize="32988,1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NSkQIAAFIHAAAOAAAAZHJzL2Uyb0RvYy54bWzMVV1v0zAUfUfiP1h+p0nTj3TR0mlsdEIa&#10;MGnjB7iO8yESX2O7S8av37XTtKEgkIY08RLZvvH1Oeeea59fdE1NHoU2FciUTichJUJyyCpZpPTr&#10;w+bdihJjmcxYDVKk9EkYerF+++a8VYmIoIQ6E5pgEmmSVqW0tFYlQWB4KRpmJqCExGAOumEWp7oI&#10;Ms1azN7UQRSGy6AFnSkNXBiDq9d9kK59/jwX3H7JcyMsqVOK2Kz/av/dum+wPmdJoZkqK76HwV6A&#10;omGVxEMPqa6ZZWSnq19SNRXXYCC3Ew5NAHleceE5IJtpeMLmRsNOeS5F0hbqIBNKe6LTi9Pyz483&#10;Wt2rO92jx+Et8G8GdQlaVSTjuJsX/c9k236CDOvJdhY88S7XjUuBlEjn9X066Cs6SzguzqKz1Spa&#10;UMIxNp0tFjFOfAV4iWVy+1YRJS64jJdD5MN492HvMnLxgCX9wR7sHpwrPrrJHAUz/ybYfcmU8HUw&#10;TpA7TarMsZlRIlmDKjw4hu+hI1HoYbnz8UcnK7EdBpCRV8n06hIJVyWThbjUGtpSsAwRTj2h0dae&#10;h3FJ/ib3IFsc+ywsGSSPZ6tB7yic9UcMmrFEaWNvBDTEDVKqsV08TPZ4a2wv7/CLq62ETVXXvmC1&#10;/GkB6+BWsAomcYB76Lbbdl6qqT/YBbeQPSEfDX0n4s2BgxL0D0pa7MKUmu87pgUl9UeJmpxN53PX&#10;tn4yR7/gRI8j23GESY6pUmop6YdXtm/1ndJVUeJJQxUu0babylM8otrjR+O8moPmv3HQzPlgZIPX&#10;cVA8X8YnrTd4KFosQ7T6vmlPGu8VTXRorf/CRBKcifI/mchfSnhx+3tq/8i4l2E896Y7PoXrZwAA&#10;AP//AwBQSwMEFAAGAAgAAAAhAGgxInzhAAAACwEAAA8AAABkcnMvZG93bnJldi54bWxMj8FqwzAQ&#10;RO+F/oPYQG+N5BonjmM5hND2FApNCqU3xdrYJpZkLMV2/r7bU3Mc9jH7Jt9MpmUD9r5xVkI0F8DQ&#10;lk43tpLwdXx7ToH5oKxWrbMo4YYeNsXjQ64y7Ub7icMhVIxKrM+UhDqELuPclzUa5eeuQ0u3s+uN&#10;ChT7iutejVRuWv4ixIIb1Vj6UKsOdzWWl8PVSHgf1biNo9dhfznvbj/H5ON7H6GUT7NpuwYWcAr/&#10;MPzpkzoU5HRyV6s9aykvRUKohCQVMTAiFitB604Slqs4BV7k/H5D8QsAAP//AwBQSwECLQAUAAYA&#10;CAAAACEAtoM4kv4AAADhAQAAEwAAAAAAAAAAAAAAAAAAAAAAW0NvbnRlbnRfVHlwZXNdLnhtbFBL&#10;AQItABQABgAIAAAAIQA4/SH/1gAAAJQBAAALAAAAAAAAAAAAAAAAAC8BAABfcmVscy8ucmVsc1BL&#10;AQItABQABgAIAAAAIQAsZyNSkQIAAFIHAAAOAAAAAAAAAAAAAAAAAC4CAABkcnMvZTJvRG9jLnht&#10;bFBLAQItABQABgAIAAAAIQBoMSJ84QAAAAsBAAAPAAAAAAAAAAAAAAAAAOsEAABkcnMvZG93bnJl&#10;di54bWxQSwUGAAAAAAQABADzAAAA+QUAAAAA&#10;">
                <v:shape id="Text Box 202" o:spid="_x0000_s1042" type="#_x0000_t202" style="position:absolute;left:82;top:1771;width:7385;height:1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filled="f" stroked="f">
                  <v:textbox style="mso-fit-shape-to-text:t">
                    <w:txbxContent>
                      <w:p w14:paraId="77A97803" w14:textId="77777777" w:rsidR="00377CBE" w:rsidRPr="00166AB4" w:rsidRDefault="00377CBE" w:rsidP="00377CBE">
                        <w:pPr>
                          <w:jc w:val="left"/>
                          <w:rPr>
                            <w:color w:val="FFFFFF" w:themeColor="background1"/>
                            <w:sz w:val="144"/>
                            <w:szCs w:val="144"/>
                            <w:lang w:val="fr-BE"/>
                          </w:rPr>
                        </w:pPr>
                        <w:r>
                          <w:rPr>
                            <w:color w:val="FFFFFF" w:themeColor="background1"/>
                            <w:sz w:val="144"/>
                            <w:szCs w:val="144"/>
                            <w:lang w:val="fr-BE"/>
                          </w:rPr>
                          <w:t>5</w:t>
                        </w:r>
                      </w:p>
                    </w:txbxContent>
                  </v:textbox>
                </v:shape>
                <v:shape id="Text Box 203" o:spid="_x0000_s1043" type="#_x0000_t202" style="position:absolute;left:7467;top:1676;width:25603;height:1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3B6E0872" w14:textId="77777777" w:rsidR="00377CBE" w:rsidRPr="006D73ED" w:rsidRDefault="00377CBE" w:rsidP="00377CBE">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746D2E9" w14:textId="77777777" w:rsidR="00377CBE" w:rsidRPr="006762DB" w:rsidRDefault="00377CBE" w:rsidP="00377CBE">
                        <w:pPr>
                          <w:spacing w:before="240"/>
                          <w:jc w:val="left"/>
                          <w:rPr>
                            <w:color w:val="FFFFFF" w:themeColor="background1"/>
                            <w:sz w:val="48"/>
                            <w:szCs w:val="32"/>
                          </w:rPr>
                        </w:pPr>
                      </w:p>
                    </w:txbxContent>
                  </v:textbox>
                </v:shape>
                <w10:wrap type="square" anchorx="margin" anchory="margin"/>
              </v:group>
            </w:pict>
          </mc:Fallback>
        </mc:AlternateContent>
      </w:r>
    </w:p>
    <w:p w14:paraId="7755C937" w14:textId="2CE4AD4C" w:rsidR="00D052EF" w:rsidRPr="00A33DA9" w:rsidRDefault="00D052EF" w:rsidP="00D052EF">
      <w:pPr>
        <w:ind w:firstLine="300"/>
        <w:rPr>
          <w:rFonts w:ascii="Helvetica" w:eastAsia="Helvetica" w:hAnsi="Helvetica" w:cs="Helvetica"/>
          <w:color w:val="222A35" w:themeColor="text2" w:themeShade="80"/>
          <w:sz w:val="24"/>
        </w:rPr>
      </w:pPr>
    </w:p>
    <w:p w14:paraId="31154A14" w14:textId="77777777" w:rsidR="00D052EF" w:rsidRPr="00A33DA9" w:rsidRDefault="00D052EF" w:rsidP="00D052EF">
      <w:pPr>
        <w:ind w:firstLine="300"/>
        <w:rPr>
          <w:rFonts w:ascii="Helvetica" w:eastAsia="Helvetica" w:hAnsi="Helvetica" w:cs="Helvetica"/>
          <w:color w:val="222A35" w:themeColor="text2" w:themeShade="80"/>
          <w:sz w:val="24"/>
        </w:rPr>
      </w:pPr>
    </w:p>
    <w:p w14:paraId="18C7A7ED" w14:textId="77777777" w:rsidR="00D052EF" w:rsidRPr="00A33DA9" w:rsidRDefault="00D052EF" w:rsidP="00D052EF">
      <w:pPr>
        <w:ind w:firstLine="300"/>
        <w:rPr>
          <w:rFonts w:ascii="Helvetica" w:eastAsia="Helvetica" w:hAnsi="Helvetica" w:cs="Helvetica"/>
          <w:color w:val="222A35" w:themeColor="text2" w:themeShade="80"/>
          <w:sz w:val="24"/>
        </w:rPr>
      </w:pPr>
    </w:p>
    <w:p w14:paraId="3E81ED97" w14:textId="77777777" w:rsidR="00D052EF" w:rsidRPr="00A33DA9" w:rsidRDefault="00D052EF" w:rsidP="00D052EF">
      <w:pPr>
        <w:ind w:firstLine="300"/>
        <w:rPr>
          <w:rFonts w:ascii="Helvetica" w:eastAsia="Helvetica" w:hAnsi="Helvetica" w:cs="Helvetica"/>
          <w:color w:val="222A35" w:themeColor="text2" w:themeShade="80"/>
          <w:sz w:val="24"/>
        </w:rPr>
      </w:pPr>
    </w:p>
    <w:p w14:paraId="19848011" w14:textId="13391052" w:rsidR="00D052EF" w:rsidRPr="00A33DA9" w:rsidRDefault="00D052EF" w:rsidP="00D052EF">
      <w:pPr>
        <w:jc w:val="right"/>
        <w:rPr>
          <w:color w:val="FFFFFF"/>
          <w:sz w:val="52"/>
          <w:szCs w:val="36"/>
        </w:rPr>
      </w:pPr>
    </w:p>
    <w:p w14:paraId="0B31C739" w14:textId="47899F5C" w:rsidR="00D052EF" w:rsidRPr="00A33DA9" w:rsidRDefault="00D052EF" w:rsidP="00D052EF">
      <w:pPr>
        <w:jc w:val="left"/>
        <w:rPr>
          <w:rFonts w:cs="Yu Mincho Light"/>
          <w:b/>
          <w:color w:val="1EC08A"/>
          <w:kern w:val="32"/>
          <w:sz w:val="32"/>
          <w:szCs w:val="32"/>
        </w:rPr>
      </w:pPr>
      <w:r w:rsidRPr="00A33DA9">
        <w:br w:type="page"/>
      </w:r>
    </w:p>
    <w:p w14:paraId="0FB48E48" w14:textId="77777777" w:rsidR="00D052EF" w:rsidRPr="00A33DA9" w:rsidRDefault="00D052EF" w:rsidP="00F677C9">
      <w:pPr>
        <w:pStyle w:val="Heading1"/>
      </w:pPr>
      <w:bookmarkStart w:id="50" w:name="_Toc140674620"/>
      <w:r w:rsidRPr="00A33DA9">
        <w:lastRenderedPageBreak/>
        <w:t>Digital Public Administration Governance</w:t>
      </w:r>
      <w:bookmarkEnd w:id="50"/>
    </w:p>
    <w:p w14:paraId="1CC318F4" w14:textId="77777777" w:rsidR="00D052EF" w:rsidRPr="00A33DA9" w:rsidRDefault="00D052EF" w:rsidP="00D052EF"/>
    <w:p w14:paraId="03A11658" w14:textId="77777777" w:rsidR="00D052EF" w:rsidRPr="00A33DA9" w:rsidRDefault="00D052EF" w:rsidP="00D052EF">
      <w:r w:rsidRPr="00A33DA9">
        <w:t xml:space="preserve">For more details on Latvia’s responsible bodies for digital policy and interoperability, its main actors, as well as relevant digital initiatives, please visit the </w:t>
      </w:r>
      <w:hyperlink r:id="rId155" w:history="1">
        <w:r w:rsidRPr="00A33DA9">
          <w:rPr>
            <w:rStyle w:val="Hyperlink"/>
          </w:rPr>
          <w:t>NIFO collection</w:t>
        </w:r>
      </w:hyperlink>
      <w:r w:rsidRPr="00A33DA9">
        <w:t xml:space="preserve"> on Joinup.</w:t>
      </w:r>
    </w:p>
    <w:p w14:paraId="55E2EF4E" w14:textId="7C037DB0" w:rsidR="00D052EF" w:rsidRPr="00A33DA9" w:rsidRDefault="00D052EF" w:rsidP="00244022">
      <w:pPr>
        <w:pStyle w:val="Heading2"/>
      </w:pPr>
      <w:bookmarkStart w:id="51" w:name="_Toc1474973"/>
      <w:r w:rsidRPr="00A33DA9">
        <w:t>National</w:t>
      </w:r>
      <w:bookmarkEnd w:id="51"/>
    </w:p>
    <w:p w14:paraId="7E036C28" w14:textId="77777777" w:rsidR="00D052EF" w:rsidRPr="00A33DA9" w:rsidRDefault="00D052EF" w:rsidP="00D052EF">
      <w:pPr>
        <w:pStyle w:val="Subtitle"/>
        <w:rPr>
          <w:rStyle w:val="HyperlinkBold"/>
          <w:b w:val="0"/>
          <w:strike/>
          <w:color w:val="F7A33D"/>
          <w:u w:val="none"/>
        </w:rPr>
      </w:pPr>
      <w:r w:rsidRPr="00A33DA9">
        <w:rPr>
          <w:rStyle w:val="Hyperlink"/>
          <w:color w:val="F7A33D"/>
          <w:sz w:val="22"/>
        </w:rPr>
        <w:t>Ministry of Environmental Protection and Regional Development</w:t>
      </w:r>
    </w:p>
    <w:p w14:paraId="64593F27" w14:textId="77777777" w:rsidR="00D052EF" w:rsidRPr="00A33DA9" w:rsidRDefault="00D052EF" w:rsidP="00D052EF">
      <w:pPr>
        <w:rPr>
          <w:rFonts w:eastAsia="Yu Mincho Light" w:cs="Yu Mincho Light"/>
          <w:szCs w:val="20"/>
        </w:rPr>
      </w:pPr>
      <w:r w:rsidRPr="00A33DA9">
        <w:t xml:space="preserve">The </w:t>
      </w:r>
      <w:hyperlink r:id="rId156" w:history="1">
        <w:r w:rsidRPr="00A33DA9">
          <w:rPr>
            <w:rStyle w:val="Hyperlink"/>
          </w:rPr>
          <w:t>Ministry of Environmental Protection and Regional Development</w:t>
        </w:r>
      </w:hyperlink>
      <w:r w:rsidRPr="00A33DA9">
        <w:t xml:space="preserve"> is the leading State regulatory authority for eGovernment and digital transformation. </w:t>
      </w:r>
      <w:r w:rsidRPr="00A33DA9">
        <w:rPr>
          <w:rFonts w:eastAsia="Yu Mincho Light" w:cs="Yu Mincho Light"/>
          <w:szCs w:val="20"/>
        </w:rPr>
        <w:t xml:space="preserve">The Ministry develops, </w:t>
      </w:r>
      <w:proofErr w:type="gramStart"/>
      <w:r w:rsidRPr="00A33DA9">
        <w:rPr>
          <w:rFonts w:eastAsia="Yu Mincho Light" w:cs="Yu Mincho Light"/>
          <w:szCs w:val="20"/>
        </w:rPr>
        <w:t>coordinates</w:t>
      </w:r>
      <w:proofErr w:type="gramEnd"/>
      <w:r w:rsidRPr="00A33DA9">
        <w:rPr>
          <w:rFonts w:eastAsia="Yu Mincho Light" w:cs="Yu Mincho Light"/>
          <w:szCs w:val="20"/>
        </w:rPr>
        <w:t xml:space="preserve"> and implements Latvia’s national policy in the field of digital transformation, electronic government and ICTs for public administration, including State information systems and the one-stop-shop principle in the provision of public and local government services based on four pillars for the development of eGovernment: public sector data for growth, rational exploitation of public sector ICTs, effective operational processes and quality of eGovernment.</w:t>
      </w:r>
    </w:p>
    <w:p w14:paraId="4ED8A87D" w14:textId="77777777" w:rsidR="00D052EF" w:rsidRPr="00A33DA9" w:rsidRDefault="00D052EF" w:rsidP="00D052EF">
      <w:r w:rsidRPr="00A33DA9">
        <w:t xml:space="preserve">The </w:t>
      </w:r>
      <w:hyperlink r:id="rId157" w:history="1">
        <w:r w:rsidRPr="00A33DA9">
          <w:rPr>
            <w:rStyle w:val="Hyperlink"/>
          </w:rPr>
          <w:t>Ministry of Environmental Protection and Regional Development</w:t>
        </w:r>
      </w:hyperlink>
      <w:r w:rsidRPr="00A33DA9">
        <w:t xml:space="preserve"> provides ongoing support for eGovernment-related activities to bodies such as the State Regional Development Agency (SRDA). It is also the main body responsible for interoperability activities in the country. In addition, </w:t>
      </w:r>
      <w:r w:rsidRPr="00A33DA9">
        <w:rPr>
          <w:rFonts w:eastAsia="Yu Mincho Light"/>
          <w:szCs w:val="20"/>
        </w:rPr>
        <w:t xml:space="preserve">the </w:t>
      </w:r>
      <w:r w:rsidRPr="00A33DA9">
        <w:rPr>
          <w:rFonts w:eastAsia="Yu Mincho Light"/>
        </w:rPr>
        <w:t>Ministry of Environmental Protection and Regional Development</w:t>
      </w:r>
      <w:r w:rsidRPr="00A33DA9">
        <w:rPr>
          <w:rFonts w:eastAsia="Yu Mincho Light"/>
          <w:szCs w:val="20"/>
        </w:rPr>
        <w:t xml:space="preserve"> co-ordinates the development of base registries from the perspective of a unified State ICT architecture, including data publishing and interoperability aspects. </w:t>
      </w:r>
      <w:bookmarkStart w:id="52" w:name="_Toc1474975"/>
    </w:p>
    <w:bookmarkEnd w:id="52"/>
    <w:p w14:paraId="68C49DC6" w14:textId="77777777" w:rsidR="00D052EF" w:rsidRPr="00A33DA9" w:rsidRDefault="00D052EF" w:rsidP="00D052EF">
      <w:pPr>
        <w:pStyle w:val="Subtitle"/>
        <w:rPr>
          <w:rStyle w:val="HyperlinkBold"/>
          <w:b w:val="0"/>
          <w:strike/>
          <w:color w:val="F7A33D"/>
          <w:u w:val="none"/>
        </w:rPr>
      </w:pPr>
      <w:r w:rsidRPr="00A33DA9">
        <w:rPr>
          <w:rStyle w:val="Hyperlink"/>
          <w:color w:val="F7A33D"/>
          <w:sz w:val="22"/>
        </w:rPr>
        <w:t>Central Government and Bodies</w:t>
      </w:r>
    </w:p>
    <w:p w14:paraId="59E59104" w14:textId="77777777" w:rsidR="00D052EF" w:rsidRPr="00A33DA9" w:rsidRDefault="00D052EF" w:rsidP="00D052EF">
      <w:r w:rsidRPr="00A33DA9">
        <w:t xml:space="preserve">The </w:t>
      </w:r>
      <w:r w:rsidRPr="00FC6D15">
        <w:t>various ministries and subordinate institutions</w:t>
      </w:r>
      <w:r w:rsidRPr="00A33DA9">
        <w:t xml:space="preserve"> hold responsibility for the implementation of the respective ICT projects. Ministry of Environmental Protection and Regional Development of the Republic of Latvia is the main body responsible for interoperability activities in Latvia. </w:t>
      </w:r>
    </w:p>
    <w:p w14:paraId="56F9295B" w14:textId="77777777" w:rsidR="00D052EF" w:rsidRPr="00A33DA9" w:rsidRDefault="00D052EF" w:rsidP="00D052EF">
      <w:pPr>
        <w:pStyle w:val="Subtitle"/>
      </w:pPr>
      <w:r w:rsidRPr="00A33DA9">
        <w:t>National Blockchain Working Group</w:t>
      </w:r>
    </w:p>
    <w:p w14:paraId="2FB47F45" w14:textId="77777777" w:rsidR="00D052EF" w:rsidRPr="00A33DA9" w:rsidRDefault="00D052EF" w:rsidP="00D052EF">
      <w:r w:rsidRPr="00A33DA9">
        <w:t xml:space="preserve">The </w:t>
      </w:r>
      <w:hyperlink r:id="rId158">
        <w:r w:rsidRPr="00A33DA9">
          <w:rPr>
            <w:rStyle w:val="Hyperlink"/>
          </w:rPr>
          <w:t>National Blockchain Working Group</w:t>
        </w:r>
      </w:hyperlink>
      <w:r w:rsidRPr="00A33DA9">
        <w:t xml:space="preserve"> was </w:t>
      </w:r>
      <w:r>
        <w:t>established</w:t>
      </w:r>
      <w:r w:rsidRPr="00A33DA9">
        <w:t xml:space="preserve"> by the Ministry of the Economy in 2018. This working group includes public sector representatives from the State Revenue Services, the Bank of Latvia, the Latvian Investment and Development Agency, the Ministry of Environmental Protection and Regional Development, the Ministry of </w:t>
      </w:r>
      <w:proofErr w:type="gramStart"/>
      <w:r w:rsidRPr="00A33DA9">
        <w:t>Finance</w:t>
      </w:r>
      <w:proofErr w:type="gramEnd"/>
      <w:r w:rsidRPr="00A33DA9">
        <w:t xml:space="preserve"> and the Ministry of the Economy. </w:t>
      </w:r>
    </w:p>
    <w:p w14:paraId="3A835388" w14:textId="77777777" w:rsidR="00D052EF" w:rsidRPr="00A33DA9" w:rsidRDefault="00D052EF" w:rsidP="00D052EF">
      <w:pPr>
        <w:pStyle w:val="Subtitle"/>
      </w:pPr>
      <w:r w:rsidRPr="00A33DA9">
        <w:t>State Audit Office</w:t>
      </w:r>
    </w:p>
    <w:p w14:paraId="5B285D99" w14:textId="77777777" w:rsidR="00D052EF" w:rsidRPr="00A33DA9" w:rsidRDefault="00D052EF" w:rsidP="00D052EF">
      <w:r w:rsidRPr="00A33DA9">
        <w:t xml:space="preserve">The </w:t>
      </w:r>
      <w:hyperlink r:id="rId159" w:history="1">
        <w:r w:rsidRPr="00A33DA9">
          <w:rPr>
            <w:rStyle w:val="Hyperlink"/>
          </w:rPr>
          <w:t>State Audit Office</w:t>
        </w:r>
      </w:hyperlink>
      <w:r w:rsidRPr="00A33DA9">
        <w:t xml:space="preserve"> is the supreme audit institution of the country. Its mandate covers all public bodies at both national and local levels. It provides oversight on the financial statements of ministries, central State institutions and local governments.</w:t>
      </w:r>
    </w:p>
    <w:p w14:paraId="369BA494" w14:textId="77777777" w:rsidR="00D052EF" w:rsidRPr="00A33DA9" w:rsidRDefault="00D052EF" w:rsidP="00D052EF">
      <w:pPr>
        <w:pStyle w:val="Subtitle"/>
      </w:pPr>
      <w:r w:rsidRPr="00A33DA9">
        <w:t>Data State Inspectorate</w:t>
      </w:r>
    </w:p>
    <w:p w14:paraId="0C058E1F" w14:textId="77777777" w:rsidR="00D052EF" w:rsidRPr="00A33DA9" w:rsidRDefault="00D052EF" w:rsidP="00D052EF">
      <w:r w:rsidRPr="00A33DA9">
        <w:t xml:space="preserve">The </w:t>
      </w:r>
      <w:hyperlink r:id="rId160" w:history="1">
        <w:r w:rsidRPr="00A33DA9">
          <w:rPr>
            <w:rStyle w:val="Hyperlink"/>
          </w:rPr>
          <w:t>Data State Inspectorate</w:t>
        </w:r>
      </w:hyperlink>
      <w:r w:rsidRPr="00A33DA9">
        <w:t xml:space="preserve"> supervises personal data protection in Latvia. Furthermore, it controls the compliance with information systems’ security requirements concerning personal data processing and maintains a register of the systems processing personal data, as foreseen by the </w:t>
      </w:r>
      <w:hyperlink r:id="rId161" w:history="1">
        <w:r w:rsidRPr="00A33DA9">
          <w:rPr>
            <w:rStyle w:val="Hyperlink"/>
          </w:rPr>
          <w:t>Personal Data Protection Law</w:t>
        </w:r>
      </w:hyperlink>
      <w:r w:rsidRPr="00A33DA9">
        <w:t>.</w:t>
      </w:r>
    </w:p>
    <w:p w14:paraId="4C29F242" w14:textId="69658AE4" w:rsidR="00D052EF" w:rsidRPr="00A33DA9" w:rsidRDefault="00D052EF" w:rsidP="00244022">
      <w:pPr>
        <w:pStyle w:val="Heading2"/>
      </w:pPr>
      <w:r w:rsidRPr="00A33DA9">
        <w:rPr>
          <w:rStyle w:val="normaltextrun"/>
        </w:rPr>
        <w:t>Subnational (Federal, Regional and Local)</w:t>
      </w:r>
      <w:r w:rsidRPr="00A33DA9">
        <w:rPr>
          <w:rStyle w:val="eop"/>
        </w:rPr>
        <w:t> </w:t>
      </w:r>
    </w:p>
    <w:p w14:paraId="003FB442" w14:textId="77777777" w:rsidR="00D052EF" w:rsidRPr="00A33DA9" w:rsidRDefault="00D052EF" w:rsidP="00D052EF">
      <w:pPr>
        <w:pStyle w:val="Subtitle"/>
        <w:rPr>
          <w:rStyle w:val="HyperlinkBold"/>
          <w:b w:val="0"/>
          <w:strike/>
          <w:color w:val="F7A33D"/>
          <w:u w:val="none"/>
        </w:rPr>
      </w:pPr>
      <w:r w:rsidRPr="00A33DA9">
        <w:rPr>
          <w:rStyle w:val="Hyperlink"/>
          <w:color w:val="F7A33D"/>
          <w:sz w:val="22"/>
        </w:rPr>
        <w:t xml:space="preserve">State Regional Development Agency </w:t>
      </w:r>
      <w:r w:rsidRPr="00A33DA9">
        <w:rPr>
          <w:rStyle w:val="HyperlinkBold"/>
          <w:b w:val="0"/>
          <w:color w:val="F7A33D"/>
          <w:u w:val="none"/>
        </w:rPr>
        <w:t xml:space="preserve"> </w:t>
      </w:r>
    </w:p>
    <w:p w14:paraId="26F2F922" w14:textId="77777777" w:rsidR="00D052EF" w:rsidRPr="00A33DA9" w:rsidRDefault="00D052EF" w:rsidP="00D052EF">
      <w:pPr>
        <w:sectPr w:rsidR="00D052EF" w:rsidRPr="00A33DA9">
          <w:pgSz w:w="11906" w:h="16838" w:code="9"/>
          <w:pgMar w:top="1985" w:right="1418" w:bottom="1418" w:left="1701" w:header="0" w:footer="386" w:gutter="0"/>
          <w:cols w:space="708"/>
          <w:titlePg/>
          <w:docGrid w:linePitch="360"/>
        </w:sectPr>
      </w:pPr>
      <w:r w:rsidRPr="00A33DA9">
        <w:t xml:space="preserve">The </w:t>
      </w:r>
      <w:hyperlink r:id="rId162" w:history="1">
        <w:r w:rsidRPr="00A33DA9">
          <w:rPr>
            <w:rStyle w:val="Hyperlink"/>
          </w:rPr>
          <w:t xml:space="preserve">State Regional Development Agency (SRDA) </w:t>
        </w:r>
      </w:hyperlink>
      <w:r w:rsidRPr="00A33DA9">
        <w:t xml:space="preserve">operates under the supervision of the Ministry of Environmental Protection and Regional Development. Its aim is to put into practice a well-balanced support policy for State development by implementing national and EU financial instruments that require research work, high-calibre </w:t>
      </w:r>
      <w:proofErr w:type="gramStart"/>
      <w:r w:rsidRPr="00A33DA9">
        <w:t>eServices</w:t>
      </w:r>
      <w:proofErr w:type="gramEnd"/>
      <w:r w:rsidRPr="00A33DA9">
        <w:t xml:space="preserve"> and IT infrastructure for regional development. </w:t>
      </w:r>
      <w:r w:rsidRPr="00A33DA9">
        <w:rPr>
          <w:rFonts w:eastAsia="Yu Mincho Light" w:cs="Yu Mincho Light"/>
          <w:szCs w:val="20"/>
        </w:rPr>
        <w:t xml:space="preserve">The SRDA is the institution responsible for operations and further development of the </w:t>
      </w:r>
      <w:hyperlink r:id="rId163" w:history="1">
        <w:r w:rsidRPr="00A33DA9">
          <w:rPr>
            <w:rStyle w:val="Hyperlink"/>
            <w:rFonts w:eastAsia="Yu Mincho Light" w:cs="Yu Mincho Light"/>
            <w:szCs w:val="20"/>
          </w:rPr>
          <w:t>State and Local Government Services Portal</w:t>
        </w:r>
      </w:hyperlink>
      <w:r w:rsidRPr="00A33DA9">
        <w:rPr>
          <w:rFonts w:eastAsia="Yu Mincho Light" w:cs="Yu Mincho Light"/>
          <w:szCs w:val="20"/>
        </w:rPr>
        <w:t>, which serves as the single point of contact to access the online resources of Latvian public administration institutions, as well as providing centralised access to electronic services supplied by different public administration institutions.</w:t>
      </w:r>
    </w:p>
    <w:p w14:paraId="524C46D2" w14:textId="1226C000" w:rsidR="00D052EF" w:rsidRPr="00A33DA9" w:rsidRDefault="00A0368B" w:rsidP="00D052EF">
      <w:pPr>
        <w:jc w:val="left"/>
      </w:pPr>
      <w:r>
        <w:rPr>
          <w:noProof/>
        </w:rPr>
        <w:lastRenderedPageBreak/>
        <mc:AlternateContent>
          <mc:Choice Requires="wps">
            <w:drawing>
              <wp:anchor distT="0" distB="0" distL="114300" distR="114300" simplePos="0" relativeHeight="251698688" behindDoc="0" locked="0" layoutInCell="1" allowOverlap="1" wp14:anchorId="5AB1C350" wp14:editId="6E7B1B67">
                <wp:simplePos x="0" y="0"/>
                <wp:positionH relativeFrom="page">
                  <wp:align>right</wp:align>
                </wp:positionH>
                <wp:positionV relativeFrom="paragraph">
                  <wp:posOffset>-1293495</wp:posOffset>
                </wp:positionV>
                <wp:extent cx="7569200" cy="10700385"/>
                <wp:effectExtent l="0" t="0" r="0" b="5715"/>
                <wp:wrapNone/>
                <wp:docPr id="1804641764" name="Rectangle 1804641764"/>
                <wp:cNvGraphicFramePr/>
                <a:graphic xmlns:a="http://schemas.openxmlformats.org/drawingml/2006/main">
                  <a:graphicData uri="http://schemas.microsoft.com/office/word/2010/wordprocessingShape">
                    <wps:wsp>
                      <wps:cNvSpPr/>
                      <wps:spPr>
                        <a:xfrm>
                          <a:off x="0" y="0"/>
                          <a:ext cx="7569200"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C7819" id="Rectangle 1804641764" o:spid="_x0000_s1026" style="position:absolute;margin-left:544.8pt;margin-top:-101.85pt;width:596pt;height:842.55pt;z-index:25169868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mt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jq5uMQXoISjrMineX4+mwQ+s5O9sc5/FdCSsCmpxeeILLHd&#10;nfNJtVcJ7hyoplo1SsWD3axvlCU7hk9XFMXqfJpslalZup1dzvJx59Il9ej+NxylA5qGgJtchpvs&#10;lG7c+aMSQU/pJyFJU2GCo+guVqIYAmGcC+2LJKpZJVIkkxy/PpJQu8EixhIBA7JE/wN2B9BrJpAe&#10;O0XZ6QdTEQt5MM7/FlgyHiyiZ9B+MG4bDfYjAIVZdZ6Tfk9SoiawtIbq+GiJhdRGzvBVgw97x5x/&#10;ZBb7BqsBZ4F/wEUq2JcUuh0lNdifH90HfSxnlFKyxz4sqfuxZVZQor5pLPTLYjwOjRsP48l0hAf7&#10;VrJ+K9Hb9gZCveDUMTxug75X/VZaaF9xZCyDVxQxzdF3Sbm3/eHGp/mAQ4eL5TKqYbMa5u/0s+EB&#10;PLAaCvfl8Mqs6arbY2fcQ9+zbP6uyJNusNSw3HqQTeyAE68d39josXC6oRQmydtz1DqNzsUvAAAA&#10;//8DAFBLAwQUAAYACAAAACEAzY7WgeEAAAALAQAADwAAAGRycy9kb3ducmV2LnhtbEyPQU/DMAyF&#10;70j8h8hI3La0ZRqjNJ0Q0jQJAWNl3L0maysap2qytvx7vBPcbL+n5+9l68m2YjC9bxwpiOcRCEOl&#10;0w1VCg6fm9kKhA9IGltHRsGP8bDOr68yTLUbaW+GIlSCQ8inqKAOoUul9GVtLPq56wyxdnK9xcBr&#10;X0nd48jhtpVJFC2lxYb4Q42dea5N+V2crYKxeBmWr+Xm62P3fthvt83pTeJOqdub6ekRRDBT+DPD&#10;BZ/RIWemozuT9qJVwEWCglkS3d2DuOjxQ8K3I0+LVbwAmWfyf4f8FwAA//8DAFBLAQItABQABgAI&#10;AAAAIQC2gziS/gAAAOEBAAATAAAAAAAAAAAAAAAAAAAAAABbQ29udGVudF9UeXBlc10ueG1sUEsB&#10;Ai0AFAAGAAgAAAAhADj9If/WAAAAlAEAAAsAAAAAAAAAAAAAAAAALwEAAF9yZWxzLy5yZWxzUEsB&#10;Ai0AFAAGAAgAAAAhAMUpKa2QAgAAggUAAA4AAAAAAAAAAAAAAAAALgIAAGRycy9lMm9Eb2MueG1s&#10;UEsBAi0AFAAGAAgAAAAhAM2O1oHhAAAACwEAAA8AAAAAAAAAAAAAAAAA6gQAAGRycy9kb3ducmV2&#10;LnhtbFBLBQYAAAAABAAEAPMAAAD4BQAAAAA=&#10;" fillcolor="#111f37" stroked="f" strokeweight="1pt">
                <v:fill opacity="58853f"/>
                <w10:wrap anchorx="page"/>
              </v:rect>
            </w:pict>
          </mc:Fallback>
        </mc:AlternateContent>
      </w:r>
    </w:p>
    <w:p w14:paraId="5345DABA" w14:textId="60BC8FBD" w:rsidR="00D052EF" w:rsidRPr="00A33DA9" w:rsidRDefault="00A0368B" w:rsidP="00D052EF">
      <w:pPr>
        <w:jc w:val="left"/>
      </w:pPr>
      <w:r w:rsidRPr="005552C6">
        <w:rPr>
          <w:noProof/>
        </w:rPr>
        <mc:AlternateContent>
          <mc:Choice Requires="wpg">
            <w:drawing>
              <wp:anchor distT="0" distB="0" distL="114300" distR="114300" simplePos="0" relativeHeight="251700736" behindDoc="0" locked="0" layoutInCell="1" allowOverlap="1" wp14:anchorId="689794CC" wp14:editId="015E1898">
                <wp:simplePos x="0" y="0"/>
                <wp:positionH relativeFrom="margin">
                  <wp:posOffset>657225</wp:posOffset>
                </wp:positionH>
                <wp:positionV relativeFrom="margin">
                  <wp:posOffset>3709035</wp:posOffset>
                </wp:positionV>
                <wp:extent cx="4215130" cy="1345565"/>
                <wp:effectExtent l="0" t="0" r="0" b="6985"/>
                <wp:wrapTight wrapText="bothSides">
                  <wp:wrapPolygon edited="0">
                    <wp:start x="195" y="0"/>
                    <wp:lineTo x="195" y="18348"/>
                    <wp:lineTo x="1660" y="20183"/>
                    <wp:lineTo x="3807" y="20183"/>
                    <wp:lineTo x="3807" y="21406"/>
                    <wp:lineTo x="21281" y="21406"/>
                    <wp:lineTo x="21476" y="917"/>
                    <wp:lineTo x="20695" y="612"/>
                    <wp:lineTo x="3417" y="0"/>
                    <wp:lineTo x="195" y="0"/>
                  </wp:wrapPolygon>
                </wp:wrapTight>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E1199" w14:textId="77777777" w:rsidR="00A0368B" w:rsidRPr="00166AB4" w:rsidRDefault="00A0368B" w:rsidP="00A0368B">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61251" w14:textId="77777777" w:rsidR="00A0368B" w:rsidRDefault="00A0368B" w:rsidP="00A0368B">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7459A861" w14:textId="77777777" w:rsidR="00A0368B" w:rsidRPr="006E0C04" w:rsidRDefault="00A0368B" w:rsidP="00A0368B">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2E9D944A" w14:textId="77777777" w:rsidR="00A0368B" w:rsidRPr="006762DB" w:rsidRDefault="00A0368B" w:rsidP="00A0368B">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794CC" id="Group 345" o:spid="_x0000_s1044" style="position:absolute;margin-left:51.75pt;margin-top:292.05pt;width:331.9pt;height:105.95pt;z-index:251700736;mso-position-horizontal-relative:margin;mso-position-vertical-relative:margin" coordorigin=",1259" coordsize="42161,13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51kAIAAFAHAAAOAAAAZHJzL2Uyb0RvYy54bWzMVdtu1DAQfUfiHyy/09x326jZqrS0QipQ&#10;qeUDvI5zEYnH2N4m5esZO5vdpZUQKlLhxbI9nvGZM2fs07Ox78iD0KYFWdDoKKRESA5lK+uCfr2/&#10;endMibFMlqwDKQr6KAw9W719czqoXMTQQFcKTTCINPmgCtpYq/IgMLwRPTNHoIREYwW6ZxaXug5K&#10;zQaM3ndBHIaLYABdKg1cGIO7l5ORrnz8qhLcfqkqIyzpCorYrB+1H9duDFanLK81U03LtzDYC1D0&#10;rJV46S7UJbOMbHT7LFTfcg0GKnvEoQ+gqloufA6YTRQ+yeZaw0b5XOp8qNWOJqT2CU8vDss/P1xr&#10;dadu9YQepzfAvxnkJRhUnR/a3bqeDpP18AlKrCfbWPCJj5XuXQhMiYye38cdv2K0hONmGkdZlGAZ&#10;ONqiJM2yRTZVgDdYpr1fFGcns+HD3nkR7Vwnx4Dl070e6xabqz2Kyez5Mn/H113DlPBlMI6PW03a&#10;sqBJuqBEsh5JuHcJvoeRxOHCwXb340HHKrEjGjBbT5KZyCUSLhoma3GuNQyNYCUijJwn5rFzneIY&#10;F+TP2N6zNhO+TI6XW8riMPFc7yhjudLGXgvoiZsUVGOzeJTs4cZYB2Z/xFVWwlXbdbjP8k7+soEH&#10;3Y4H7/BOyO24Hj1TUTKTsobyEdPRMPUhvhs4aUD/oGTAHiyo+b5hWlDSfZRIyUmUpq5p/SLNljEu&#10;9KFlfWhhkmOoglpKpumFnRp9o3RbN3jTXIRzFO1V61N0fE+otvhRN68mIKzNMwEtZ65eVUDLMDyh&#10;xHfl0guR5bOGkizK4rnvkszX8l+IKJ2J+S9EJMGJqPqdiPybhM+2b6TtF+P+hcO1F93+I1z9BAAA&#10;//8DAFBLAwQUAAYACAAAACEAD+O9p+IAAAALAQAADwAAAGRycy9kb3ducmV2LnhtbEyPwU7DMAyG&#10;70i8Q2Qkbiwppd1Wmk7TBJymSWxIaLes8dpqTVI1Wdu9PeYEN//yp9+f89VkWjZg7xtnJUQzAQxt&#10;6XRjKwlfh/enBTAflNWqdRYl3NDDqri/y1Wm3Wg/cdiHilGJ9ZmSUIfQZZz7skaj/Mx1aGl3dr1R&#10;gWJfcd2rkcpNy5+FSLlRjaULtepwU2N52V+NhI9Rjes4ehu2l/Pmdjwku+9thFI+PkzrV2ABp/AH&#10;w68+qUNBTid3tdqzlrKIE0IlJIuXCBgR83QeAzvRsEwF8CLn/38ofgAAAP//AwBQSwECLQAUAAYA&#10;CAAAACEAtoM4kv4AAADhAQAAEwAAAAAAAAAAAAAAAAAAAAAAW0NvbnRlbnRfVHlwZXNdLnhtbFBL&#10;AQItABQABgAIAAAAIQA4/SH/1gAAAJQBAAALAAAAAAAAAAAAAAAAAC8BAABfcmVscy8ucmVsc1BL&#10;AQItABQABgAIAAAAIQDzWb51kAIAAFAHAAAOAAAAAAAAAAAAAAAAAC4CAABkcnMvZTJvRG9jLnht&#10;bFBLAQItABQABgAIAAAAIQAP472n4gAAAAsBAAAPAAAAAAAAAAAAAAAAAOoEAABkcnMvZG93bnJl&#10;di54bWxQSwUGAAAAAAQABADzAAAA+QUAAAAA&#10;">
                <v:shape id="Text Box 206" o:spid="_x0000_s1045" type="#_x0000_t202" style="position:absolute;top:1259;width:7387;height:12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77AE1199" w14:textId="77777777" w:rsidR="00A0368B" w:rsidRPr="00166AB4" w:rsidRDefault="00A0368B" w:rsidP="00A0368B">
                        <w:pPr>
                          <w:jc w:val="left"/>
                          <w:rPr>
                            <w:color w:val="FFFFFF" w:themeColor="background1"/>
                            <w:sz w:val="144"/>
                            <w:szCs w:val="144"/>
                            <w:lang w:val="fr-BE"/>
                          </w:rPr>
                        </w:pPr>
                        <w:r>
                          <w:rPr>
                            <w:color w:val="FFFFFF" w:themeColor="background1"/>
                            <w:sz w:val="144"/>
                            <w:szCs w:val="144"/>
                            <w:lang w:val="fr-BE"/>
                          </w:rPr>
                          <w:t>6</w:t>
                        </w:r>
                      </w:p>
                    </w:txbxContent>
                  </v:textbox>
                </v:shape>
                <v:shape id="Text Box 207" o:spid="_x0000_s1046" type="#_x0000_t202" style="position:absolute;left:7009;top:1371;width:35152;height:1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6BE61251" w14:textId="77777777" w:rsidR="00A0368B" w:rsidRDefault="00A0368B" w:rsidP="00A0368B">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7459A861" w14:textId="77777777" w:rsidR="00A0368B" w:rsidRPr="006E0C04" w:rsidRDefault="00A0368B" w:rsidP="00A0368B">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2E9D944A" w14:textId="77777777" w:rsidR="00A0368B" w:rsidRPr="006762DB" w:rsidRDefault="00A0368B" w:rsidP="00A0368B">
                        <w:pPr>
                          <w:spacing w:before="240"/>
                          <w:jc w:val="left"/>
                          <w:rPr>
                            <w:color w:val="FFFFFF" w:themeColor="background1"/>
                            <w:sz w:val="48"/>
                            <w:szCs w:val="32"/>
                          </w:rPr>
                        </w:pPr>
                      </w:p>
                    </w:txbxContent>
                  </v:textbox>
                </v:shape>
                <w10:wrap type="tight" anchorx="margin" anchory="margin"/>
              </v:group>
            </w:pict>
          </mc:Fallback>
        </mc:AlternateContent>
      </w:r>
      <w:r w:rsidRPr="005552C6">
        <w:rPr>
          <w:noProof/>
        </w:rPr>
        <w:drawing>
          <wp:anchor distT="0" distB="0" distL="114300" distR="114300" simplePos="0" relativeHeight="251699712" behindDoc="1" locked="0" layoutInCell="1" allowOverlap="1" wp14:anchorId="1248CB2E" wp14:editId="241DB30F">
            <wp:simplePos x="0" y="0"/>
            <wp:positionH relativeFrom="margin">
              <wp:posOffset>-1099820</wp:posOffset>
            </wp:positionH>
            <wp:positionV relativeFrom="margin">
              <wp:posOffset>469265</wp:posOffset>
            </wp:positionV>
            <wp:extent cx="7569200" cy="6153785"/>
            <wp:effectExtent l="0" t="0" r="0" b="0"/>
            <wp:wrapSquare wrapText="bothSides"/>
            <wp:docPr id="1804641765" name="Picture 180464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4F5C0" w14:textId="4514A7CF" w:rsidR="00D052EF" w:rsidRPr="00A33DA9" w:rsidRDefault="00D052EF" w:rsidP="00D052EF">
      <w:pPr>
        <w:jc w:val="center"/>
        <w:rPr>
          <w:sz w:val="28"/>
          <w:szCs w:val="28"/>
          <w:highlight w:val="yellow"/>
        </w:rPr>
      </w:pPr>
    </w:p>
    <w:p w14:paraId="1FB49AF9" w14:textId="77777777" w:rsidR="00D052EF" w:rsidRPr="00A33DA9" w:rsidRDefault="00D052EF" w:rsidP="00D052EF">
      <w:pPr>
        <w:jc w:val="center"/>
        <w:rPr>
          <w:sz w:val="28"/>
          <w:szCs w:val="28"/>
          <w:highlight w:val="yellow"/>
        </w:rPr>
      </w:pPr>
    </w:p>
    <w:p w14:paraId="6EA9FC39" w14:textId="77777777" w:rsidR="00D052EF" w:rsidRPr="00A33DA9" w:rsidRDefault="00D052EF" w:rsidP="00D052EF">
      <w:pPr>
        <w:jc w:val="center"/>
        <w:rPr>
          <w:sz w:val="28"/>
          <w:szCs w:val="28"/>
          <w:highlight w:val="yellow"/>
        </w:rPr>
      </w:pPr>
    </w:p>
    <w:p w14:paraId="0A3E18A3" w14:textId="7CFE43C7" w:rsidR="00D052EF" w:rsidRPr="00A33DA9" w:rsidRDefault="00D052EF" w:rsidP="00D052EF">
      <w:pPr>
        <w:jc w:val="left"/>
        <w:rPr>
          <w:rFonts w:cs="Yu Mincho Light"/>
          <w:b/>
          <w:color w:val="1EC08A"/>
          <w:kern w:val="32"/>
          <w:sz w:val="32"/>
          <w:szCs w:val="32"/>
        </w:rPr>
      </w:pPr>
      <w:r w:rsidRPr="00A33DA9">
        <w:br w:type="page"/>
      </w:r>
    </w:p>
    <w:p w14:paraId="0B43D77F" w14:textId="77777777" w:rsidR="00D052EF" w:rsidRPr="00A33DA9" w:rsidRDefault="00D052EF" w:rsidP="00F677C9">
      <w:pPr>
        <w:pStyle w:val="Heading1"/>
      </w:pPr>
      <w:bookmarkStart w:id="53" w:name="_Toc140674621"/>
      <w:r w:rsidRPr="00A33DA9">
        <w:lastRenderedPageBreak/>
        <w:t>Cross border Digital Public Administration Services for Citizens and Businesses</w:t>
      </w:r>
      <w:bookmarkEnd w:id="53"/>
    </w:p>
    <w:p w14:paraId="44AED20B" w14:textId="77777777" w:rsidR="00D052EF" w:rsidRPr="00A33DA9" w:rsidRDefault="00D052EF" w:rsidP="00D052EF">
      <w:r w:rsidRPr="00A33DA9">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64" w:history="1">
        <w:r w:rsidRPr="00A33DA9">
          <w:t>Your Europe</w:t>
        </w:r>
      </w:hyperlink>
      <w:r w:rsidRPr="00A33DA9">
        <w:t xml:space="preserve"> is taken as reference, as it is the EU one-stop shop which aims to simplify the life of both citizens and businesses by avoiding unnecessary inconvenience and red tape in regard to ‘life and travel’, as well as ‘doing </w:t>
      </w:r>
      <w:proofErr w:type="gramStart"/>
      <w:r w:rsidRPr="00A33DA9">
        <w:t>business’</w:t>
      </w:r>
      <w:proofErr w:type="gramEnd"/>
      <w:r w:rsidRPr="00A33DA9">
        <w:t xml:space="preserve"> abroad. </w:t>
      </w:r>
      <w:proofErr w:type="gramStart"/>
      <w:r w:rsidRPr="00A33DA9">
        <w:t>In order to</w:t>
      </w:r>
      <w:proofErr w:type="gramEnd"/>
      <w:r w:rsidRPr="00A33DA9">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01BCBE9A" w14:textId="77777777" w:rsidR="00D052EF" w:rsidRPr="00A33DA9" w:rsidRDefault="00D052EF" w:rsidP="00D052EF">
      <w:pPr>
        <w:rPr>
          <w:szCs w:val="19"/>
        </w:rPr>
      </w:pPr>
      <w:r w:rsidRPr="00A33DA9">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40E8BBD0" w14:textId="77777777" w:rsidR="00D052EF" w:rsidRPr="00A33DA9" w:rsidRDefault="00D052EF" w:rsidP="00244022">
      <w:pPr>
        <w:pStyle w:val="Heading2"/>
      </w:pPr>
      <w:r w:rsidRPr="00A33DA9">
        <w:t>Life and Travel</w:t>
      </w:r>
    </w:p>
    <w:p w14:paraId="3B79F84D" w14:textId="77777777" w:rsidR="00D052EF" w:rsidRPr="00A33DA9" w:rsidRDefault="00D052EF" w:rsidP="00D052EF">
      <w:r w:rsidRPr="00A33DA9">
        <w:t>For citizens, the following groups of services can be found on the website:</w:t>
      </w:r>
    </w:p>
    <w:p w14:paraId="5137755E" w14:textId="77777777" w:rsidR="00D052EF" w:rsidRPr="00A33DA9" w:rsidRDefault="00000000" w:rsidP="00F677C9">
      <w:pPr>
        <w:numPr>
          <w:ilvl w:val="0"/>
          <w:numId w:val="14"/>
        </w:numPr>
      </w:pPr>
      <w:hyperlink r:id="rId165" w:history="1">
        <w:r w:rsidR="00D052EF" w:rsidRPr="00A33DA9">
          <w:rPr>
            <w:rStyle w:val="Hyperlink"/>
          </w:rPr>
          <w:t>Travel</w:t>
        </w:r>
      </w:hyperlink>
      <w:r w:rsidR="00D052EF" w:rsidRPr="00A33DA9">
        <w:t xml:space="preserve"> (e.g. Documents needed for travelling in Europe</w:t>
      </w:r>
      <w:proofErr w:type="gramStart"/>
      <w:r w:rsidR="00D052EF" w:rsidRPr="00A33DA9">
        <w:t>);</w:t>
      </w:r>
      <w:proofErr w:type="gramEnd"/>
      <w:r w:rsidR="00D052EF" w:rsidRPr="00A33DA9">
        <w:t xml:space="preserve"> </w:t>
      </w:r>
    </w:p>
    <w:p w14:paraId="579E775B" w14:textId="77777777" w:rsidR="00D052EF" w:rsidRPr="00A33DA9" w:rsidRDefault="00000000" w:rsidP="00F677C9">
      <w:pPr>
        <w:numPr>
          <w:ilvl w:val="0"/>
          <w:numId w:val="14"/>
        </w:numPr>
      </w:pPr>
      <w:hyperlink r:id="rId166" w:history="1">
        <w:r w:rsidR="00D052EF" w:rsidRPr="00A33DA9">
          <w:rPr>
            <w:rStyle w:val="Hyperlink"/>
          </w:rPr>
          <w:t>Work and retirement</w:t>
        </w:r>
      </w:hyperlink>
      <w:r w:rsidR="00D052EF" w:rsidRPr="00A33DA9">
        <w:t xml:space="preserve"> (e.g. Unemployment and Benefits</w:t>
      </w:r>
      <w:proofErr w:type="gramStart"/>
      <w:r w:rsidR="00D052EF" w:rsidRPr="00A33DA9">
        <w:t>);</w:t>
      </w:r>
      <w:proofErr w:type="gramEnd"/>
    </w:p>
    <w:p w14:paraId="7555C096" w14:textId="77777777" w:rsidR="00D052EF" w:rsidRPr="00A33DA9" w:rsidRDefault="00000000" w:rsidP="00F677C9">
      <w:pPr>
        <w:numPr>
          <w:ilvl w:val="0"/>
          <w:numId w:val="14"/>
        </w:numPr>
      </w:pPr>
      <w:hyperlink r:id="rId167" w:history="1">
        <w:r w:rsidR="00D052EF" w:rsidRPr="00A33DA9">
          <w:rPr>
            <w:rStyle w:val="Hyperlink"/>
          </w:rPr>
          <w:t>Vehicles</w:t>
        </w:r>
      </w:hyperlink>
      <w:r w:rsidR="00D052EF" w:rsidRPr="00A33DA9">
        <w:t xml:space="preserve"> (e.g. Registration</w:t>
      </w:r>
      <w:proofErr w:type="gramStart"/>
      <w:r w:rsidR="00D052EF" w:rsidRPr="00A33DA9">
        <w:t>);</w:t>
      </w:r>
      <w:proofErr w:type="gramEnd"/>
    </w:p>
    <w:p w14:paraId="75CA3539" w14:textId="77777777" w:rsidR="00D052EF" w:rsidRPr="00A33DA9" w:rsidRDefault="00000000" w:rsidP="00F677C9">
      <w:pPr>
        <w:numPr>
          <w:ilvl w:val="0"/>
          <w:numId w:val="14"/>
        </w:numPr>
      </w:pPr>
      <w:hyperlink r:id="rId168" w:history="1">
        <w:r w:rsidR="00D052EF" w:rsidRPr="00A33DA9">
          <w:rPr>
            <w:rStyle w:val="Hyperlink"/>
          </w:rPr>
          <w:t>Residence formalities</w:t>
        </w:r>
      </w:hyperlink>
      <w:r w:rsidR="00D052EF" w:rsidRPr="00A33DA9">
        <w:t xml:space="preserve"> (e.g. Elections abroad</w:t>
      </w:r>
      <w:proofErr w:type="gramStart"/>
      <w:r w:rsidR="00D052EF" w:rsidRPr="00A33DA9">
        <w:t>);</w:t>
      </w:r>
      <w:proofErr w:type="gramEnd"/>
    </w:p>
    <w:p w14:paraId="6968B9ED" w14:textId="77777777" w:rsidR="00D052EF" w:rsidRPr="00A33DA9" w:rsidRDefault="00000000" w:rsidP="00F677C9">
      <w:pPr>
        <w:numPr>
          <w:ilvl w:val="0"/>
          <w:numId w:val="14"/>
        </w:numPr>
      </w:pPr>
      <w:hyperlink r:id="rId169" w:history="1">
        <w:r w:rsidR="00D052EF" w:rsidRPr="00A33DA9">
          <w:rPr>
            <w:rStyle w:val="Hyperlink"/>
          </w:rPr>
          <w:t>Education and youth</w:t>
        </w:r>
      </w:hyperlink>
      <w:r w:rsidR="00D052EF" w:rsidRPr="00A33DA9">
        <w:t xml:space="preserve"> (e.g. Researchers</w:t>
      </w:r>
      <w:proofErr w:type="gramStart"/>
      <w:r w:rsidR="00D052EF" w:rsidRPr="00A33DA9">
        <w:t>);</w:t>
      </w:r>
      <w:proofErr w:type="gramEnd"/>
    </w:p>
    <w:p w14:paraId="71B19A6D" w14:textId="77777777" w:rsidR="00D052EF" w:rsidRPr="00A33DA9" w:rsidRDefault="00000000" w:rsidP="00F677C9">
      <w:pPr>
        <w:numPr>
          <w:ilvl w:val="0"/>
          <w:numId w:val="14"/>
        </w:numPr>
      </w:pPr>
      <w:hyperlink r:id="rId170" w:history="1">
        <w:r w:rsidR="00D052EF" w:rsidRPr="00A33DA9">
          <w:rPr>
            <w:rStyle w:val="Hyperlink"/>
          </w:rPr>
          <w:t>Health</w:t>
        </w:r>
      </w:hyperlink>
      <w:r w:rsidR="00D052EF" w:rsidRPr="00A33DA9">
        <w:t xml:space="preserve"> (e.g. Medical Treatment abroad</w:t>
      </w:r>
      <w:proofErr w:type="gramStart"/>
      <w:r w:rsidR="00D052EF" w:rsidRPr="00A33DA9">
        <w:t>);</w:t>
      </w:r>
      <w:proofErr w:type="gramEnd"/>
    </w:p>
    <w:p w14:paraId="457E45ED" w14:textId="77777777" w:rsidR="00D052EF" w:rsidRPr="00A33DA9" w:rsidRDefault="00000000" w:rsidP="00F677C9">
      <w:pPr>
        <w:numPr>
          <w:ilvl w:val="0"/>
          <w:numId w:val="14"/>
        </w:numPr>
      </w:pPr>
      <w:hyperlink r:id="rId171" w:history="1">
        <w:r w:rsidR="00D052EF" w:rsidRPr="00A33DA9">
          <w:rPr>
            <w:rStyle w:val="Hyperlink"/>
          </w:rPr>
          <w:t>Family</w:t>
        </w:r>
      </w:hyperlink>
      <w:r w:rsidR="00D052EF" w:rsidRPr="00A33DA9">
        <w:t xml:space="preserve"> (e.g. Couples</w:t>
      </w:r>
      <w:proofErr w:type="gramStart"/>
      <w:r w:rsidR="00D052EF" w:rsidRPr="00A33DA9">
        <w:t>);</w:t>
      </w:r>
      <w:proofErr w:type="gramEnd"/>
    </w:p>
    <w:p w14:paraId="184D7888" w14:textId="77777777" w:rsidR="00D052EF" w:rsidRPr="00A33DA9" w:rsidRDefault="00000000" w:rsidP="00F677C9">
      <w:pPr>
        <w:numPr>
          <w:ilvl w:val="0"/>
          <w:numId w:val="14"/>
        </w:numPr>
      </w:pPr>
      <w:hyperlink r:id="rId172" w:history="1">
        <w:r w:rsidR="00D052EF" w:rsidRPr="00A33DA9">
          <w:rPr>
            <w:rStyle w:val="Hyperlink"/>
          </w:rPr>
          <w:t>Consumers</w:t>
        </w:r>
      </w:hyperlink>
      <w:r w:rsidR="00D052EF" w:rsidRPr="00A33DA9">
        <w:rPr>
          <w:rStyle w:val="Hyperlink"/>
        </w:rPr>
        <w:t xml:space="preserve"> </w:t>
      </w:r>
      <w:r w:rsidR="00D052EF" w:rsidRPr="00A33DA9">
        <w:t>(e.g. Shopping).</w:t>
      </w:r>
    </w:p>
    <w:p w14:paraId="6F15AE4E" w14:textId="77777777" w:rsidR="00D052EF" w:rsidRPr="00A33DA9" w:rsidRDefault="00D052EF" w:rsidP="00244022">
      <w:pPr>
        <w:pStyle w:val="Heading2"/>
      </w:pPr>
      <w:r w:rsidRPr="00A33DA9">
        <w:t>Doing Business</w:t>
      </w:r>
    </w:p>
    <w:p w14:paraId="2DCCC951" w14:textId="77777777" w:rsidR="00D052EF" w:rsidRPr="00A33DA9" w:rsidRDefault="00D052EF" w:rsidP="00D052EF">
      <w:r w:rsidRPr="00A33DA9">
        <w:t>Regarding businesses, the groups of services on the website concern:</w:t>
      </w:r>
    </w:p>
    <w:p w14:paraId="24540052" w14:textId="77777777" w:rsidR="00D052EF" w:rsidRPr="00A33DA9" w:rsidRDefault="00000000" w:rsidP="00F677C9">
      <w:pPr>
        <w:numPr>
          <w:ilvl w:val="0"/>
          <w:numId w:val="12"/>
        </w:numPr>
        <w:ind w:left="720"/>
      </w:pPr>
      <w:hyperlink r:id="rId173" w:history="1">
        <w:r w:rsidR="00D052EF" w:rsidRPr="00A33DA9">
          <w:rPr>
            <w:rStyle w:val="Hyperlink"/>
          </w:rPr>
          <w:t>Running a business</w:t>
        </w:r>
      </w:hyperlink>
      <w:r w:rsidR="00D052EF" w:rsidRPr="00A33DA9">
        <w:t xml:space="preserve"> (e.g. Developing a business</w:t>
      </w:r>
      <w:proofErr w:type="gramStart"/>
      <w:r w:rsidR="00D052EF" w:rsidRPr="00A33DA9">
        <w:t>);</w:t>
      </w:r>
      <w:proofErr w:type="gramEnd"/>
    </w:p>
    <w:p w14:paraId="459CFFBD" w14:textId="77777777" w:rsidR="00D052EF" w:rsidRPr="00A33DA9" w:rsidRDefault="00000000" w:rsidP="00F677C9">
      <w:pPr>
        <w:numPr>
          <w:ilvl w:val="0"/>
          <w:numId w:val="12"/>
        </w:numPr>
        <w:ind w:left="720"/>
      </w:pPr>
      <w:hyperlink r:id="rId174" w:history="1">
        <w:r w:rsidR="00D052EF" w:rsidRPr="00A33DA9">
          <w:rPr>
            <w:rStyle w:val="Hyperlink"/>
          </w:rPr>
          <w:t>Taxation</w:t>
        </w:r>
      </w:hyperlink>
      <w:r w:rsidR="00D052EF" w:rsidRPr="00A33DA9">
        <w:t xml:space="preserve"> (e.g. Business tax</w:t>
      </w:r>
      <w:proofErr w:type="gramStart"/>
      <w:r w:rsidR="00D052EF" w:rsidRPr="00A33DA9">
        <w:t>);</w:t>
      </w:r>
      <w:proofErr w:type="gramEnd"/>
    </w:p>
    <w:p w14:paraId="330BC71C" w14:textId="77777777" w:rsidR="00D052EF" w:rsidRPr="00A33DA9" w:rsidRDefault="00000000" w:rsidP="00F677C9">
      <w:pPr>
        <w:numPr>
          <w:ilvl w:val="0"/>
          <w:numId w:val="12"/>
        </w:numPr>
        <w:ind w:left="720"/>
      </w:pPr>
      <w:hyperlink r:id="rId175" w:history="1">
        <w:r w:rsidR="00D052EF" w:rsidRPr="00A33DA9">
          <w:rPr>
            <w:rStyle w:val="Hyperlink"/>
          </w:rPr>
          <w:t>Selling in the EU</w:t>
        </w:r>
      </w:hyperlink>
      <w:r w:rsidR="00D052EF" w:rsidRPr="00A33DA9">
        <w:t xml:space="preserve"> (e.g. </w:t>
      </w:r>
      <w:proofErr w:type="gramStart"/>
      <w:r w:rsidR="00D052EF" w:rsidRPr="00A33DA9">
        <w:t>Public</w:t>
      </w:r>
      <w:proofErr w:type="gramEnd"/>
      <w:r w:rsidR="00D052EF" w:rsidRPr="00A33DA9">
        <w:t xml:space="preserve"> contracts); </w:t>
      </w:r>
    </w:p>
    <w:p w14:paraId="65E241A8" w14:textId="77777777" w:rsidR="00D052EF" w:rsidRPr="00A33DA9" w:rsidRDefault="00000000" w:rsidP="00F677C9">
      <w:pPr>
        <w:numPr>
          <w:ilvl w:val="0"/>
          <w:numId w:val="12"/>
        </w:numPr>
        <w:ind w:left="720"/>
      </w:pPr>
      <w:hyperlink r:id="rId176" w:history="1">
        <w:r w:rsidR="00D052EF" w:rsidRPr="00A33DA9">
          <w:rPr>
            <w:rStyle w:val="Hyperlink"/>
          </w:rPr>
          <w:t>Human Resources</w:t>
        </w:r>
      </w:hyperlink>
      <w:r w:rsidR="00D052EF" w:rsidRPr="00A33DA9">
        <w:t xml:space="preserve"> (e.g. Employment contracts</w:t>
      </w:r>
      <w:proofErr w:type="gramStart"/>
      <w:r w:rsidR="00D052EF" w:rsidRPr="00A33DA9">
        <w:t>);</w:t>
      </w:r>
      <w:proofErr w:type="gramEnd"/>
    </w:p>
    <w:p w14:paraId="33FDA49F" w14:textId="77777777" w:rsidR="00D052EF" w:rsidRPr="00A33DA9" w:rsidRDefault="00000000" w:rsidP="00F677C9">
      <w:pPr>
        <w:numPr>
          <w:ilvl w:val="0"/>
          <w:numId w:val="12"/>
        </w:numPr>
        <w:ind w:left="720"/>
      </w:pPr>
      <w:hyperlink r:id="rId177" w:history="1">
        <w:r w:rsidR="00D052EF" w:rsidRPr="00A33DA9">
          <w:rPr>
            <w:rStyle w:val="Hyperlink"/>
          </w:rPr>
          <w:t>Product requirements</w:t>
        </w:r>
      </w:hyperlink>
      <w:r w:rsidR="00D052EF" w:rsidRPr="00A33DA9">
        <w:t xml:space="preserve"> (e.g. Standards</w:t>
      </w:r>
      <w:proofErr w:type="gramStart"/>
      <w:r w:rsidR="00D052EF" w:rsidRPr="00A33DA9">
        <w:t>);</w:t>
      </w:r>
      <w:proofErr w:type="gramEnd"/>
    </w:p>
    <w:p w14:paraId="24A13264" w14:textId="77777777" w:rsidR="00D052EF" w:rsidRPr="00A33DA9" w:rsidRDefault="00000000" w:rsidP="00F677C9">
      <w:pPr>
        <w:numPr>
          <w:ilvl w:val="0"/>
          <w:numId w:val="12"/>
        </w:numPr>
        <w:ind w:left="720"/>
      </w:pPr>
      <w:hyperlink r:id="rId178" w:history="1">
        <w:r w:rsidR="00D052EF" w:rsidRPr="00A33DA9">
          <w:rPr>
            <w:rStyle w:val="Hyperlink"/>
          </w:rPr>
          <w:t>Financing and Funding</w:t>
        </w:r>
      </w:hyperlink>
      <w:r w:rsidR="00D052EF" w:rsidRPr="00A33DA9">
        <w:t xml:space="preserve"> (e.g. Accounting</w:t>
      </w:r>
      <w:proofErr w:type="gramStart"/>
      <w:r w:rsidR="00D052EF" w:rsidRPr="00A33DA9">
        <w:t>);</w:t>
      </w:r>
      <w:proofErr w:type="gramEnd"/>
    </w:p>
    <w:p w14:paraId="5716FCDF" w14:textId="77777777" w:rsidR="00D052EF" w:rsidRPr="00A33DA9" w:rsidRDefault="00000000" w:rsidP="00F677C9">
      <w:pPr>
        <w:numPr>
          <w:ilvl w:val="0"/>
          <w:numId w:val="12"/>
        </w:numPr>
        <w:ind w:left="720"/>
      </w:pPr>
      <w:hyperlink r:id="rId179" w:history="1">
        <w:r w:rsidR="00D052EF" w:rsidRPr="00A33DA9">
          <w:rPr>
            <w:rStyle w:val="Hyperlink"/>
          </w:rPr>
          <w:t>Dealing with Customers</w:t>
        </w:r>
      </w:hyperlink>
      <w:r w:rsidR="00D052EF" w:rsidRPr="00A33DA9">
        <w:t xml:space="preserve"> (e.g. Data protection).</w:t>
      </w:r>
    </w:p>
    <w:p w14:paraId="27EFC8FC" w14:textId="77777777" w:rsidR="00D052EF" w:rsidRPr="00A33DA9" w:rsidRDefault="00D052EF" w:rsidP="00D052EF">
      <w:pPr>
        <w:rPr>
          <w:rFonts w:eastAsia="Yu Mincho Light" w:cs="Yu Mincho Light"/>
          <w:color w:val="444444"/>
          <w:sz w:val="21"/>
          <w:szCs w:val="21"/>
        </w:rPr>
        <w:sectPr w:rsidR="00D052EF" w:rsidRPr="00A33DA9">
          <w:pgSz w:w="11906" w:h="16838" w:code="9"/>
          <w:pgMar w:top="1985" w:right="1418" w:bottom="1418" w:left="1701" w:header="0" w:footer="386" w:gutter="0"/>
          <w:cols w:space="708"/>
          <w:titlePg/>
          <w:docGrid w:linePitch="360"/>
        </w:sectPr>
      </w:pPr>
    </w:p>
    <w:p w14:paraId="34FE3A73" w14:textId="4315CD6B" w:rsidR="00D052EF" w:rsidRPr="00A33DA9" w:rsidRDefault="00D052EF" w:rsidP="00D052EF">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A33DA9">
        <w:rPr>
          <w:rFonts w:ascii="EC Square Sans Cond Pro" w:hAnsi="EC Square Sans Cond Pro" w:cs="EC Square Sans Pro Medium"/>
          <w:color w:val="002060"/>
          <w:szCs w:val="20"/>
          <w:lang w:eastAsia="fr-BE"/>
        </w:rPr>
        <w:lastRenderedPageBreak/>
        <w:t xml:space="preserve">last update: </w:t>
      </w:r>
      <w:r w:rsidRPr="00FC6D15">
        <w:rPr>
          <w:rFonts w:ascii="EC Square Sans Cond Pro" w:hAnsi="EC Square Sans Cond Pro" w:cs="EC Square Sans Pro Medium"/>
          <w:noProof/>
          <w:color w:val="002060"/>
          <w:sz w:val="36"/>
          <w:szCs w:val="36"/>
          <w:highlight w:val="yellow"/>
          <w:shd w:val="clear" w:color="auto" w:fill="E6E6E6"/>
          <w:lang w:eastAsia="lv-LV"/>
        </w:rPr>
        <mc:AlternateContent>
          <mc:Choice Requires="wps">
            <w:drawing>
              <wp:anchor distT="0" distB="0" distL="114300" distR="114300" simplePos="0" relativeHeight="251672064" behindDoc="1" locked="0" layoutInCell="1" allowOverlap="1" wp14:anchorId="6C30445E" wp14:editId="09372844">
                <wp:simplePos x="0" y="0"/>
                <wp:positionH relativeFrom="page">
                  <wp:posOffset>0</wp:posOffset>
                </wp:positionH>
                <wp:positionV relativeFrom="margin">
                  <wp:posOffset>-1344781</wp:posOffset>
                </wp:positionV>
                <wp:extent cx="7568565" cy="1413753"/>
                <wp:effectExtent l="0" t="0" r="0" b="0"/>
                <wp:wrapNone/>
                <wp:docPr id="187538643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413753"/>
                        </a:xfrm>
                        <a:prstGeom prst="rect">
                          <a:avLst/>
                        </a:prstGeom>
                        <a:solidFill>
                          <a:srgbClr val="111F37"/>
                        </a:solidFill>
                        <a:ln>
                          <a:noFill/>
                        </a:ln>
                      </wps:spPr>
                      <wps:txbx>
                        <w:txbxContent>
                          <w:p w14:paraId="458D75F8" w14:textId="77777777" w:rsidR="00D052EF" w:rsidRDefault="00D052EF" w:rsidP="00D052EF">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30445E" id="Rectangle 242" o:spid="_x0000_s1047" style="position:absolute;left:0;text-align:left;margin-left:0;margin-top:-105.9pt;width:595.95pt;height:111.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oao9AEAAMkDAAAOAAAAZHJzL2Uyb0RvYy54bWysU9uO0zAQfUfiHyy/0zRt0y5R09WqqyKk&#10;5SItfIDjOIlF4jFjt0n5esZOt1vBG+LF8tzOzBwfb+/HvmMnhU6DKXg6m3OmjIRKm6bg378d3t1x&#10;5rwwlejAqIKfleP3u7dvtoPN1QJa6CqFjECMywdb8NZ7myeJk63qhZuBVYaCNWAvPJnYJBWKgdD7&#10;LlnM5+tkAKwsglTOkfdxCvJdxK9rJf2XunbKs67gNJuPJ8azDGey24q8QWFbLS9jiH+YohfaUNMr&#10;1KPwgh1R/wXVa4ngoPYzCX0Cda2lijvQNun8j22eW2FV3IXIcfZKk/t/sPLz6dl+xTC6s08gfzhm&#10;YN8K06gHRBhaJSpqlwaiksG6/FoQDEelrBw+QUVPK44eIgdjjX0ApO3YGKk+X6lWo2eSnJtsfZet&#10;M84kxdJVutxky9hD5C/lFp3/oKBn4VJwpLeM8OL05HwYR+QvKXF86HR10F0XDWzKfYfsJOjd0zQ9&#10;LDcXdHeb1pmQbCCUTYjBE/cMqwUVudyP5ch0RThZwAiuEqozbY4w6Yn0T5cW8BdnA2mp4O7nUaDi&#10;rPtoiL336WoVxBeNVbZZkIG3kfI2IowkqIJ7zqbr3k+CPVrUTUud0siDgQdivNaRi9epLvOTXiJF&#10;F20HQd7aMev1B+5+AwAA//8DAFBLAwQUAAYACAAAACEAgZpvad4AAAAJAQAADwAAAGRycy9kb3du&#10;cmV2LnhtbEyPQUvDQBCF74L/YRnBW7vZCNLGbIoVRBERrB48brNjEpqdjbubNP57pyd7m+E93ntf&#10;uZldLyYMsfOkQS0zEEi1tx01Gj4/HhcrEDEZsqb3hBp+McKmurwoTWH9kd5x2qVGcAjFwmhoUxoK&#10;KWPdojNx6Qck1r59cCbxGxppgzlyuOtlnmW30pmOuKE1Az60WB92o+OSdBh+mjyfXl+6ryfchvHm&#10;efum9fXVfH8HIuGc/s1wms/ToeJNez+SjaLXwCBJwyJXiglOulqrNYg9X9kKZFXKc4LqDwAA//8D&#10;AFBLAQItABQABgAIAAAAIQC2gziS/gAAAOEBAAATAAAAAAAAAAAAAAAAAAAAAABbQ29udGVudF9U&#10;eXBlc10ueG1sUEsBAi0AFAAGAAgAAAAhADj9If/WAAAAlAEAAAsAAAAAAAAAAAAAAAAALwEAAF9y&#10;ZWxzLy5yZWxzUEsBAi0AFAAGAAgAAAAhAP2Khqj0AQAAyQMAAA4AAAAAAAAAAAAAAAAALgIAAGRy&#10;cy9lMm9Eb2MueG1sUEsBAi0AFAAGAAgAAAAhAIGab2neAAAACQEAAA8AAAAAAAAAAAAAAAAATgQA&#10;AGRycy9kb3ducmV2LnhtbFBLBQYAAAAABAAEAPMAAABZBQAAAAA=&#10;" fillcolor="#111f37" stroked="f">
                <v:textbox>
                  <w:txbxContent>
                    <w:p w14:paraId="458D75F8" w14:textId="77777777" w:rsidR="00D052EF" w:rsidRDefault="00D052EF" w:rsidP="00D052EF">
                      <w:pPr>
                        <w:jc w:val="left"/>
                        <w:rPr>
                          <w:rFonts w:ascii="EC Square Sans Cond Pro" w:hAnsi="EC Square Sans Cond Pro"/>
                          <w:i/>
                          <w:color w:val="002060"/>
                        </w:rPr>
                      </w:pPr>
                    </w:p>
                  </w:txbxContent>
                </v:textbox>
                <w10:wrap anchorx="page" anchory="margin"/>
              </v:rect>
            </w:pict>
          </mc:Fallback>
        </mc:AlternateContent>
      </w:r>
      <w:r w:rsidR="00F7168D">
        <w:rPr>
          <w:rFonts w:ascii="EC Square Sans Cond Pro" w:hAnsi="EC Square Sans Cond Pro" w:cs="EC Square Sans Pro Medium"/>
          <w:color w:val="002060"/>
          <w:szCs w:val="20"/>
          <w:lang w:eastAsia="fr-BE"/>
        </w:rPr>
        <w:t>June 202</w:t>
      </w:r>
      <w:r w:rsidRPr="00A33DA9">
        <w:rPr>
          <w:rFonts w:ascii="EC Square Sans Cond Pro" w:hAnsi="EC Square Sans Cond Pro" w:cs="EC Square Sans Pro Medium"/>
          <w:color w:val="002060"/>
          <w:szCs w:val="20"/>
          <w:lang w:eastAsia="fr-BE"/>
        </w:rPr>
        <w:t>3</w:t>
      </w:r>
    </w:p>
    <w:p w14:paraId="0FFAF5CD" w14:textId="77777777" w:rsidR="00D052EF" w:rsidRPr="00A33DA9" w:rsidRDefault="00D052EF" w:rsidP="00D052E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29B47D22" w14:textId="77777777" w:rsidR="00D052EF" w:rsidRPr="00A33DA9" w:rsidRDefault="00D052EF" w:rsidP="00D052E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A33DA9">
        <w:rPr>
          <w:rFonts w:ascii="EC Square Sans Cond Pro" w:hAnsi="EC Square Sans Cond Pro" w:cs="EC Square Sans Pro Medium"/>
          <w:color w:val="4958A0"/>
          <w:sz w:val="36"/>
          <w:szCs w:val="36"/>
          <w:lang w:eastAsia="fr-BE"/>
        </w:rPr>
        <w:t>The Digital Public Administration Factsheets</w:t>
      </w:r>
    </w:p>
    <w:p w14:paraId="0C315C05" w14:textId="77777777" w:rsidR="00D052EF" w:rsidRPr="00A33DA9" w:rsidRDefault="00D052EF" w:rsidP="00D052EF">
      <w:pPr>
        <w:rPr>
          <w:rFonts w:ascii="EC Square Sans Cond Pro" w:hAnsi="EC Square Sans Cond Pro" w:cs="EC Square Sans Pro"/>
          <w:lang w:eastAsia="fr-BE"/>
        </w:rPr>
      </w:pPr>
      <w:r w:rsidRPr="00A33DA9">
        <w:rPr>
          <w:rFonts w:ascii="EC Square Sans Cond Pro" w:hAnsi="EC Square Sans Cond Pro" w:cs="EC Square Sans Pro"/>
          <w:lang w:eastAsia="fr-BE"/>
        </w:rPr>
        <w:t>The factsheets present an overview of the state and progress of Digital Government European countries.</w:t>
      </w:r>
    </w:p>
    <w:p w14:paraId="5CA3D70C" w14:textId="77777777" w:rsidR="00D052EF" w:rsidRPr="00A33DA9" w:rsidRDefault="00D052EF" w:rsidP="00D052EF">
      <w:pPr>
        <w:rPr>
          <w:rFonts w:ascii="EC Square Sans Cond Pro" w:hAnsi="EC Square Sans Cond Pro" w:cs="EC Square Sans Pro"/>
          <w:lang w:eastAsia="fr-BE"/>
        </w:rPr>
      </w:pPr>
      <w:r w:rsidRPr="00A33DA9">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147DE026" w14:textId="4930EB4B" w:rsidR="00D052EF" w:rsidRPr="00A33DA9" w:rsidRDefault="00D052EF" w:rsidP="00D052EF">
      <w:pPr>
        <w:rPr>
          <w:rFonts w:ascii="EC Square Sans Cond Pro" w:hAnsi="EC Square Sans Cond Pro" w:cs="EC Square Sans Pro"/>
          <w:lang w:eastAsia="fr-BE"/>
        </w:rPr>
      </w:pPr>
      <w:r w:rsidRPr="00A33DA9">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5F1137">
        <w:rPr>
          <w:rFonts w:ascii="EC Square Sans Cond Pro" w:hAnsi="EC Square Sans Cond Pro" w:cs="EC Square Sans Pro"/>
          <w:lang w:eastAsia="fr-BE"/>
        </w:rPr>
        <w:t>Normunds Grigus (VARAM)</w:t>
      </w:r>
      <w:r w:rsidRPr="00A33DA9">
        <w:rPr>
          <w:rFonts w:ascii="EC Square Sans Cond Pro" w:hAnsi="EC Square Sans Cond Pro" w:cs="EC Square Sans Pro"/>
          <w:lang w:eastAsia="fr-BE"/>
        </w:rPr>
        <w:t>.</w:t>
      </w:r>
    </w:p>
    <w:p w14:paraId="3C0CBDCA" w14:textId="77777777" w:rsidR="00D052EF" w:rsidRPr="00A33DA9" w:rsidRDefault="00D052EF" w:rsidP="00D052EF">
      <w:pPr>
        <w:autoSpaceDE w:val="0"/>
        <w:autoSpaceDN w:val="0"/>
        <w:adjustRightInd w:val="0"/>
        <w:rPr>
          <w:rFonts w:ascii="EC Square Sans Cond Pro" w:hAnsi="EC Square Sans Cond Pro" w:cs="EC Square Sans Pro"/>
          <w:lang w:eastAsia="fr-BE"/>
        </w:rPr>
      </w:pPr>
      <w:r w:rsidRPr="00FC6D15">
        <w:rPr>
          <w:noProof/>
          <w:color w:val="2B579A"/>
          <w:shd w:val="clear" w:color="auto" w:fill="E6E6E6"/>
          <w:lang w:eastAsia="lv-LV"/>
        </w:rPr>
        <w:drawing>
          <wp:anchor distT="0" distB="0" distL="114300" distR="114300" simplePos="0" relativeHeight="251646464" behindDoc="1" locked="0" layoutInCell="1" allowOverlap="1" wp14:anchorId="48F87452" wp14:editId="2410652D">
            <wp:simplePos x="0" y="0"/>
            <wp:positionH relativeFrom="margin">
              <wp:posOffset>-1905</wp:posOffset>
            </wp:positionH>
            <wp:positionV relativeFrom="paragraph">
              <wp:posOffset>122741</wp:posOffset>
            </wp:positionV>
            <wp:extent cx="225425" cy="212090"/>
            <wp:effectExtent l="0" t="0" r="3175" b="0"/>
            <wp:wrapNone/>
            <wp:docPr id="30" name="Picture 2" descr="W + WAVESTONE–RGB">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80"/>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p>
    <w:p w14:paraId="4FD9B9C3" w14:textId="687A4473" w:rsidR="00D052EF" w:rsidRPr="00A33DA9" w:rsidRDefault="00D052EF" w:rsidP="00D052EF">
      <w:pPr>
        <w:jc w:val="left"/>
        <w:rPr>
          <w:rFonts w:ascii="Calibri" w:hAnsi="Calibri"/>
          <w:i/>
          <w:iCs/>
          <w:color w:val="auto"/>
          <w:lang w:eastAsia="en-US"/>
        </w:rPr>
      </w:pPr>
      <w:r w:rsidRPr="00A33DA9">
        <w:rPr>
          <w:rFonts w:ascii="Calibri" w:hAnsi="Calibri"/>
          <w:i/>
          <w:iCs/>
          <w:color w:val="auto"/>
          <w:lang w:eastAsia="en-US"/>
        </w:rPr>
        <w:t xml:space="preserve">         </w:t>
      </w:r>
      <w:r w:rsidR="002C069A">
        <w:rPr>
          <w:rFonts w:ascii="Calibri" w:hAnsi="Calibri"/>
          <w:i/>
          <w:iCs/>
          <w:color w:val="auto"/>
          <w:lang w:eastAsia="en-US"/>
        </w:rPr>
        <w:t xml:space="preserve">   </w:t>
      </w:r>
      <w:r w:rsidRPr="00A33DA9">
        <w:rPr>
          <w:rFonts w:ascii="EC Square Sans Cond Pro" w:hAnsi="EC Square Sans Cond Pro" w:cs="EC Square Sans Pro"/>
          <w:i/>
          <w:iCs/>
          <w:lang w:eastAsia="fr-BE"/>
        </w:rPr>
        <w:t xml:space="preserve">The Digital Public Administration Factsheets are prepared for the European Commission by </w:t>
      </w:r>
      <w:hyperlink r:id="rId182" w:history="1">
        <w:r w:rsidRPr="00A33DA9">
          <w:rPr>
            <w:rFonts w:ascii="EC Square Sans Cond Pro" w:hAnsi="EC Square Sans Cond Pro" w:cs="EC Square Sans Pro"/>
            <w:i/>
            <w:iCs/>
            <w:color w:val="2F5496"/>
            <w:lang w:eastAsia="fr-BE"/>
          </w:rPr>
          <w:t>Wavestone</w:t>
        </w:r>
      </w:hyperlink>
      <w:r w:rsidR="002C069A">
        <w:rPr>
          <w:rFonts w:ascii="EC Square Sans Cond Pro" w:hAnsi="EC Square Sans Cond Pro" w:cs="EC Square Sans Pro"/>
          <w:i/>
          <w:iCs/>
          <w:color w:val="2F5496"/>
          <w:lang w:eastAsia="fr-BE"/>
        </w:rPr>
        <w:t>.</w:t>
      </w:r>
    </w:p>
    <w:p w14:paraId="6EB83D56" w14:textId="77777777" w:rsidR="00D052EF" w:rsidRPr="00A33DA9" w:rsidRDefault="00D052EF" w:rsidP="00D052EF">
      <w:pPr>
        <w:pStyle w:val="BodyText"/>
      </w:pPr>
    </w:p>
    <w:p w14:paraId="2D1601BB" w14:textId="77777777" w:rsidR="00D052EF" w:rsidRPr="00A33DA9" w:rsidRDefault="00D052EF" w:rsidP="00D052EF">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A33DA9">
        <w:rPr>
          <w:rFonts w:ascii="EC Square Sans Cond Pro" w:hAnsi="EC Square Sans Cond Pro" w:cs="EC Square Sans Pro Medium"/>
          <w:color w:val="4958A0"/>
          <w:sz w:val="36"/>
          <w:szCs w:val="36"/>
          <w:lang w:eastAsia="fr-BE"/>
        </w:rPr>
        <w:t xml:space="preserve">An action supported by Interoperable Europe </w:t>
      </w:r>
    </w:p>
    <w:p w14:paraId="404D3594" w14:textId="77777777" w:rsidR="00D052EF" w:rsidRPr="00A33DA9" w:rsidRDefault="00D052EF" w:rsidP="00D052EF">
      <w:pPr>
        <w:autoSpaceDE w:val="0"/>
        <w:autoSpaceDN w:val="0"/>
        <w:adjustRightInd w:val="0"/>
        <w:spacing w:before="40" w:line="181" w:lineRule="atLeast"/>
        <w:rPr>
          <w:rFonts w:ascii="EC Square Sans Cond Pro" w:hAnsi="EC Square Sans Cond Pro" w:cs="EC Square Sans Pro"/>
          <w:lang w:eastAsia="fr-BE"/>
        </w:rPr>
      </w:pPr>
      <w:r w:rsidRPr="00A33DA9">
        <w:rPr>
          <w:rFonts w:ascii="EC Square Sans Cond Pro" w:hAnsi="EC Square Sans Cond Pro" w:cs="EC Square Sans Pro"/>
          <w:lang w:eastAsia="fr-BE"/>
        </w:rPr>
        <w:t xml:space="preserve">The ISA² Programme has evolved into </w:t>
      </w:r>
      <w:hyperlink r:id="rId183" w:history="1">
        <w:r w:rsidRPr="00A33DA9">
          <w:rPr>
            <w:rStyle w:val="Hyperlink"/>
            <w:rFonts w:ascii="EC Square Sans Cond Pro" w:hAnsi="EC Square Sans Cond Pro" w:cs="EC Square Sans Pro"/>
            <w:lang w:eastAsia="fr-BE"/>
          </w:rPr>
          <w:t>Interoperable Europe</w:t>
        </w:r>
      </w:hyperlink>
      <w:r w:rsidRPr="00A33DA9">
        <w:rPr>
          <w:rFonts w:ascii="EC Square Sans Cond Pro" w:hAnsi="EC Square Sans Cond Pro" w:cs="EC Square Sans Pro"/>
          <w:lang w:eastAsia="fr-BE"/>
        </w:rPr>
        <w:t xml:space="preserve"> - the initiative of the European Commission for a reinforced interoperability policy.  </w:t>
      </w:r>
    </w:p>
    <w:p w14:paraId="6D0D5604" w14:textId="77777777" w:rsidR="00D052EF" w:rsidRPr="00A33DA9" w:rsidRDefault="00D052EF" w:rsidP="00D052EF">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33DA9">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A33DA9">
        <w:rPr>
          <w:rFonts w:ascii="EC Square Sans Cond Pro" w:hAnsi="EC Square Sans Cond Pro" w:cs="EC Square Sans Pro"/>
          <w:color w:val="333333"/>
          <w:sz w:val="20"/>
          <w:vertAlign w:val="superscript"/>
          <w:lang w:val="en-GB" w:eastAsia="fr-BE"/>
        </w:rPr>
        <w:t>2</w:t>
      </w:r>
      <w:r w:rsidRPr="00A33DA9">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33A9BCD5" w14:textId="77777777" w:rsidR="00D052EF" w:rsidRPr="00A33DA9" w:rsidRDefault="00D052EF" w:rsidP="00D052EF">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33DA9">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84" w:history="1">
        <w:r w:rsidRPr="00A33DA9">
          <w:rPr>
            <w:rStyle w:val="Hyperlink"/>
            <w:rFonts w:ascii="EC Square Sans Cond Pro" w:hAnsi="EC Square Sans Cond Pro" w:cs="EC Square Sans Pro"/>
            <w:lang w:val="en-GB" w:eastAsia="fr-BE"/>
          </w:rPr>
          <w:t>Digital Europe Programme</w:t>
        </w:r>
      </w:hyperlink>
      <w:r w:rsidRPr="00A33DA9">
        <w:rPr>
          <w:rFonts w:ascii="EC Square Sans Cond Pro" w:hAnsi="EC Square Sans Cond Pro" w:cs="EC Square Sans Pro"/>
          <w:color w:val="333333"/>
          <w:sz w:val="20"/>
          <w:lang w:val="en-GB" w:eastAsia="fr-BE"/>
        </w:rPr>
        <w:t>.</w:t>
      </w:r>
    </w:p>
    <w:p w14:paraId="11BE0814" w14:textId="77777777" w:rsidR="00D052EF" w:rsidRPr="00A33DA9" w:rsidRDefault="00D052EF" w:rsidP="00D052EF">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48B2CB" w14:textId="77777777" w:rsidR="00D052EF" w:rsidRPr="00A33DA9" w:rsidRDefault="00D052EF" w:rsidP="00D052EF">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C6D15">
        <w:rPr>
          <w:noProof/>
          <w:lang w:val="en-GB"/>
        </w:rPr>
        <w:drawing>
          <wp:anchor distT="0" distB="0" distL="114300" distR="114300" simplePos="0" relativeHeight="251654656" behindDoc="1" locked="0" layoutInCell="1" allowOverlap="1" wp14:anchorId="7571832A" wp14:editId="24062E7A">
            <wp:simplePos x="0" y="0"/>
            <wp:positionH relativeFrom="column">
              <wp:posOffset>2595245</wp:posOffset>
            </wp:positionH>
            <wp:positionV relativeFrom="paragraph">
              <wp:posOffset>67310</wp:posOffset>
            </wp:positionV>
            <wp:extent cx="3376930" cy="1446530"/>
            <wp:effectExtent l="0" t="0" r="0" b="127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FC6D15">
        <w:rPr>
          <w:rFonts w:ascii="EC Square Sans Cond Pro" w:hAnsi="EC Square Sans Cond Pro" w:cs="EC Square Sans Pro Medium"/>
          <w:color w:val="4958A0"/>
          <w:sz w:val="36"/>
          <w:szCs w:val="36"/>
          <w:lang w:val="en-GB" w:eastAsia="fr-BE"/>
        </w:rPr>
        <w:t>Follow us</w:t>
      </w:r>
    </w:p>
    <w:p w14:paraId="79FFF32E" w14:textId="77777777" w:rsidR="00D052EF" w:rsidRPr="00FC6D15" w:rsidRDefault="00D052EF" w:rsidP="00D052EF">
      <w:pPr>
        <w:autoSpaceDE w:val="0"/>
        <w:autoSpaceDN w:val="0"/>
        <w:adjustRightInd w:val="0"/>
        <w:spacing w:before="40" w:line="181" w:lineRule="atLeast"/>
        <w:ind w:left="567"/>
        <w:jc w:val="left"/>
        <w:rPr>
          <w:rFonts w:ascii="EC Square Sans Cond Pro" w:hAnsi="EC Square Sans Cond Pro"/>
          <w:color w:val="034EA2"/>
        </w:rPr>
      </w:pPr>
      <w:r w:rsidRPr="00FC6D15">
        <w:rPr>
          <w:noProof/>
          <w:lang w:eastAsia="lv-LV"/>
        </w:rPr>
        <w:drawing>
          <wp:anchor distT="0" distB="0" distL="114300" distR="114300" simplePos="0" relativeHeight="251652608" behindDoc="1" locked="0" layoutInCell="1" allowOverlap="1" wp14:anchorId="0BA44273" wp14:editId="1C31C637">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FC6D15">
        <w:rPr>
          <w:rStyle w:val="Hyperlink"/>
          <w:rFonts w:ascii="EC Square Sans Cond Pro" w:hAnsi="EC Square Sans Cond Pro"/>
        </w:rPr>
        <w:t>@</w:t>
      </w:r>
      <w:hyperlink r:id="rId187" w:history="1">
        <w:r w:rsidRPr="00FC6D15">
          <w:rPr>
            <w:rStyle w:val="Hyperlink"/>
            <w:rFonts w:ascii="EC Square Sans Cond Pro" w:hAnsi="EC Square Sans Cond Pro"/>
          </w:rPr>
          <w:t>InteroperableEurope</w:t>
        </w:r>
      </w:hyperlink>
    </w:p>
    <w:p w14:paraId="6B2118F4" w14:textId="77777777" w:rsidR="00D052EF" w:rsidRPr="00FC6D15" w:rsidRDefault="00000000" w:rsidP="00D052EF">
      <w:pPr>
        <w:autoSpaceDE w:val="0"/>
        <w:autoSpaceDN w:val="0"/>
        <w:adjustRightInd w:val="0"/>
        <w:spacing w:before="40" w:line="181" w:lineRule="atLeast"/>
        <w:ind w:left="567"/>
        <w:jc w:val="left"/>
        <w:rPr>
          <w:rFonts w:ascii="EC Square Sans Cond Pro" w:hAnsi="EC Square Sans Cond Pro"/>
          <w:color w:val="034EA2"/>
        </w:rPr>
      </w:pPr>
      <w:hyperlink r:id="rId188" w:history="1">
        <w:r w:rsidR="00D052EF" w:rsidRPr="00FC6D15">
          <w:rPr>
            <w:rStyle w:val="Hyperlink"/>
            <w:rFonts w:ascii="EC Square Sans Cond Pro" w:hAnsi="EC Square Sans Cond Pro"/>
          </w:rPr>
          <w:t>@Joinup_eu</w:t>
        </w:r>
      </w:hyperlink>
    </w:p>
    <w:p w14:paraId="6FC7428C" w14:textId="64D463B5" w:rsidR="00D052EF" w:rsidRPr="00FC6D15" w:rsidRDefault="00D052EF" w:rsidP="00D052EF">
      <w:pPr>
        <w:autoSpaceDE w:val="0"/>
        <w:autoSpaceDN w:val="0"/>
        <w:adjustRightInd w:val="0"/>
        <w:spacing w:before="40" w:line="181" w:lineRule="atLeast"/>
        <w:ind w:left="567"/>
        <w:jc w:val="left"/>
        <w:rPr>
          <w:rFonts w:ascii="EC Square Sans Cond Pro" w:hAnsi="EC Square Sans Cond Pro"/>
          <w:color w:val="034EA2"/>
        </w:rPr>
      </w:pPr>
    </w:p>
    <w:p w14:paraId="4A50E314" w14:textId="4301F52A" w:rsidR="00D052EF" w:rsidRPr="00FC6D15" w:rsidRDefault="00836697" w:rsidP="00D052EF">
      <w:pPr>
        <w:rPr>
          <w:color w:val="034EA2"/>
        </w:rPr>
      </w:pPr>
      <w:r w:rsidRPr="00FC6D15">
        <w:rPr>
          <w:noProof/>
          <w:lang w:eastAsia="lv-LV"/>
        </w:rPr>
        <w:drawing>
          <wp:anchor distT="0" distB="0" distL="114300" distR="114300" simplePos="0" relativeHeight="251650560" behindDoc="1" locked="0" layoutInCell="1" allowOverlap="1" wp14:anchorId="0E9AC359" wp14:editId="194CE5EB">
            <wp:simplePos x="0" y="0"/>
            <wp:positionH relativeFrom="margin">
              <wp:posOffset>22860</wp:posOffset>
            </wp:positionH>
            <wp:positionV relativeFrom="margin">
              <wp:posOffset>5429885</wp:posOffset>
            </wp:positionV>
            <wp:extent cx="207010" cy="203835"/>
            <wp:effectExtent l="0" t="0" r="2540"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9"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sidR="00D052EF" w:rsidRPr="00FC6D15">
        <w:t xml:space="preserve">        </w:t>
      </w:r>
      <w:hyperlink r:id="rId190" w:history="1">
        <w:r w:rsidR="00D052EF" w:rsidRPr="00FC6D15">
          <w:rPr>
            <w:rStyle w:val="Hyperlink"/>
            <w:rFonts w:ascii="EC Square Sans Cond Pro" w:hAnsi="EC Square Sans Cond Pro"/>
          </w:rPr>
          <w:t>Interoperable</w:t>
        </w:r>
      </w:hyperlink>
      <w:r w:rsidR="00D052EF" w:rsidRPr="00FC6D15">
        <w:rPr>
          <w:rStyle w:val="Hyperlink"/>
          <w:rFonts w:ascii="EC Square Sans Cond Pro" w:hAnsi="EC Square Sans Cond Pro"/>
        </w:rPr>
        <w:t xml:space="preserve"> Europe</w:t>
      </w:r>
    </w:p>
    <w:p w14:paraId="1C24579A" w14:textId="77777777" w:rsidR="00D052EF" w:rsidRPr="00FC6D15" w:rsidRDefault="00D052EF" w:rsidP="00D052EF">
      <w:pPr>
        <w:pStyle w:val="BodyText"/>
      </w:pPr>
    </w:p>
    <w:p w14:paraId="3941608C" w14:textId="08C2AE66" w:rsidR="00D052EF" w:rsidRPr="00FC6D15" w:rsidRDefault="00D052EF" w:rsidP="00D052EF">
      <w:pPr>
        <w:pStyle w:val="BodyText"/>
      </w:pPr>
      <w:r w:rsidRPr="00FC6D15">
        <w:rPr>
          <w:noProof/>
          <w:lang w:eastAsia="en-IE"/>
        </w:rPr>
        <w:drawing>
          <wp:anchor distT="0" distB="0" distL="114300" distR="114300" simplePos="0" relativeHeight="251670016" behindDoc="1" locked="1" layoutInCell="1" allowOverlap="1" wp14:anchorId="06F59C70" wp14:editId="177F191B">
            <wp:simplePos x="0" y="0"/>
            <wp:positionH relativeFrom="page">
              <wp:align>right</wp:align>
            </wp:positionH>
            <wp:positionV relativeFrom="page">
              <wp:align>bottom</wp:align>
            </wp:positionV>
            <wp:extent cx="7570470" cy="2030095"/>
            <wp:effectExtent l="0" t="0" r="0" b="825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9A5769" w14:textId="422CFA8C" w:rsidR="00585763" w:rsidRPr="00A83B1E" w:rsidRDefault="00585763" w:rsidP="00A83B1E"/>
    <w:sectPr w:rsidR="00585763" w:rsidRPr="00A83B1E" w:rsidSect="00986FD6">
      <w:footerReference w:type="first" r:id="rId192"/>
      <w:pgSz w:w="11906" w:h="16838" w:code="9"/>
      <w:pgMar w:top="1987" w:right="1411" w:bottom="1411" w:left="1699" w:header="0" w:footer="38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128A3" w14:textId="77777777" w:rsidR="0089319F" w:rsidRPr="006A1DAA" w:rsidRDefault="0089319F">
      <w:r w:rsidRPr="006A1DAA">
        <w:separator/>
      </w:r>
    </w:p>
  </w:endnote>
  <w:endnote w:type="continuationSeparator" w:id="0">
    <w:p w14:paraId="148B88A0" w14:textId="77777777" w:rsidR="0089319F" w:rsidRPr="006A1DAA" w:rsidRDefault="0089319F">
      <w:r w:rsidRPr="006A1DAA">
        <w:continuationSeparator/>
      </w:r>
    </w:p>
  </w:endnote>
  <w:endnote w:type="continuationNotice" w:id="1">
    <w:p w14:paraId="094AE1E4" w14:textId="77777777" w:rsidR="0089319F" w:rsidRDefault="008931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Yu Mincho Light">
    <w:charset w:val="80"/>
    <w:family w:val="roman"/>
    <w:pitch w:val="variable"/>
    <w:sig w:usb0="800002E7" w:usb1="2AC7FCFF" w:usb2="00000012" w:usb3="00000000" w:csb0="0002009F" w:csb1="00000000"/>
  </w:font>
  <w:font w:name="Helvetica">
    <w:panose1 w:val="020B0604020202020204"/>
    <w:charset w:val="BA"/>
    <w:family w:val="swiss"/>
    <w:pitch w:val="variable"/>
    <w:sig w:usb0="E0002EFF" w:usb1="C000785B" w:usb2="00000009" w:usb3="00000000" w:csb0="0000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A0D5A" w14:textId="77777777" w:rsidR="00861F7C" w:rsidRDefault="00861F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99800"/>
      <w:docPartObj>
        <w:docPartGallery w:val="Page Numbers (Bottom of Page)"/>
        <w:docPartUnique/>
      </w:docPartObj>
    </w:sdtPr>
    <w:sdtContent>
      <w:p w14:paraId="1EBCDBAB" w14:textId="77777777" w:rsidR="00D052EF" w:rsidRDefault="00D052EF">
        <w:pPr>
          <w:pStyle w:val="Footer"/>
          <w:jc w:val="center"/>
        </w:pPr>
        <w:r>
          <w:rPr>
            <w:noProof/>
            <w:lang w:val="en-IE" w:eastAsia="en-IE"/>
          </w:rPr>
          <w:drawing>
            <wp:anchor distT="0" distB="0" distL="114300" distR="114300" simplePos="0" relativeHeight="251655680" behindDoc="1" locked="1" layoutInCell="1" allowOverlap="1" wp14:anchorId="0CD308C7" wp14:editId="17046CB9">
              <wp:simplePos x="0" y="0"/>
              <wp:positionH relativeFrom="page">
                <wp:align>right</wp:align>
              </wp:positionH>
              <wp:positionV relativeFrom="page">
                <wp:align>bottom</wp:align>
              </wp:positionV>
              <wp:extent cx="7570470" cy="8242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9D43C0">
          <w:rPr>
            <w:noProof/>
            <w:lang w:val="fr-FR"/>
          </w:rPr>
          <w:t>41</w:t>
        </w:r>
        <w:r>
          <w:fldChar w:fldCharType="end"/>
        </w:r>
      </w:p>
    </w:sdtContent>
  </w:sdt>
  <w:p w14:paraId="4E43FCD2" w14:textId="77777777" w:rsidR="00D052EF" w:rsidRDefault="00D052EF">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517235"/>
      <w:docPartObj>
        <w:docPartGallery w:val="Page Numbers (Bottom of Page)"/>
        <w:docPartUnique/>
      </w:docPartObj>
    </w:sdtPr>
    <w:sdtEndPr>
      <w:rPr>
        <w:noProof/>
      </w:rPr>
    </w:sdtEndPr>
    <w:sdtContent>
      <w:p w14:paraId="5D724FC1" w14:textId="77777777" w:rsidR="00D052EF" w:rsidRDefault="00D052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6A91E8" w14:textId="77777777" w:rsidR="00D052EF" w:rsidRDefault="00D052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9666853"/>
      <w:docPartObj>
        <w:docPartGallery w:val="Page Numbers (Bottom of Page)"/>
        <w:docPartUnique/>
      </w:docPartObj>
    </w:sdtPr>
    <w:sdtContent>
      <w:p w14:paraId="255D660B" w14:textId="77777777" w:rsidR="00D052EF" w:rsidRDefault="00D052EF">
        <w:pPr>
          <w:pStyle w:val="Footer"/>
          <w:jc w:val="center"/>
        </w:pPr>
        <w:r>
          <w:rPr>
            <w:noProof/>
            <w:lang w:val="en-IE" w:eastAsia="en-IE"/>
          </w:rPr>
          <w:drawing>
            <wp:anchor distT="0" distB="0" distL="114300" distR="114300" simplePos="0" relativeHeight="251660800" behindDoc="1" locked="1" layoutInCell="1" allowOverlap="1" wp14:anchorId="1FCBB20D" wp14:editId="647A6314">
              <wp:simplePos x="0" y="0"/>
              <wp:positionH relativeFrom="page">
                <wp:align>right</wp:align>
              </wp:positionH>
              <wp:positionV relativeFrom="page">
                <wp:align>bottom</wp:align>
              </wp:positionV>
              <wp:extent cx="7570470" cy="8242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9D43C0">
          <w:rPr>
            <w:noProof/>
            <w:lang w:val="fr-FR"/>
          </w:rPr>
          <w:t>41</w:t>
        </w:r>
        <w:r>
          <w:fldChar w:fldCharType="end"/>
        </w:r>
      </w:p>
    </w:sdtContent>
  </w:sdt>
  <w:p w14:paraId="0B208BE4" w14:textId="77777777" w:rsidR="00D052EF" w:rsidRDefault="00D052EF">
    <w:pP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4164685"/>
      <w:docPartObj>
        <w:docPartGallery w:val="Page Numbers (Bottom of Page)"/>
        <w:docPartUnique/>
      </w:docPartObj>
    </w:sdtPr>
    <w:sdtEndPr>
      <w:rPr>
        <w:noProof/>
      </w:rPr>
    </w:sdtEndPr>
    <w:sdtContent>
      <w:p w14:paraId="689E26BD" w14:textId="77777777" w:rsidR="00D052EF" w:rsidRDefault="00D052EF" w:rsidP="009950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5778712"/>
      <w:docPartObj>
        <w:docPartGallery w:val="Page Numbers (Bottom of Page)"/>
        <w:docPartUnique/>
      </w:docPartObj>
    </w:sdtPr>
    <w:sdtContent>
      <w:p w14:paraId="586634AF" w14:textId="77777777" w:rsidR="00D052EF" w:rsidRDefault="00D052EF">
        <w:pPr>
          <w:pStyle w:val="Footer"/>
          <w:jc w:val="center"/>
        </w:pPr>
        <w:r>
          <w:rPr>
            <w:noProof/>
            <w:lang w:val="en-IE" w:eastAsia="en-IE"/>
          </w:rPr>
          <w:drawing>
            <wp:anchor distT="0" distB="0" distL="114300" distR="114300" simplePos="0" relativeHeight="251662348" behindDoc="1" locked="1" layoutInCell="1" allowOverlap="1" wp14:anchorId="4637E59C" wp14:editId="6970685D">
              <wp:simplePos x="0" y="0"/>
              <wp:positionH relativeFrom="page">
                <wp:align>right</wp:align>
              </wp:positionH>
              <wp:positionV relativeFrom="page">
                <wp:align>bottom</wp:align>
              </wp:positionV>
              <wp:extent cx="7570470" cy="824230"/>
              <wp:effectExtent l="0" t="0" r="0" b="0"/>
              <wp:wrapNone/>
              <wp:docPr id="26" name="Immagine 122830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9D43C0">
          <w:rPr>
            <w:noProof/>
            <w:lang w:val="fr-FR"/>
          </w:rPr>
          <w:t>41</w:t>
        </w:r>
        <w:r>
          <w:fldChar w:fldCharType="end"/>
        </w:r>
      </w:p>
    </w:sdtContent>
  </w:sdt>
  <w:p w14:paraId="64000A71" w14:textId="77777777" w:rsidR="00D052EF" w:rsidRDefault="00D052EF">
    <w:pPr>
      <w:rPr>
        <w:rStyle w:val="PageNumbe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468206"/>
      <w:docPartObj>
        <w:docPartGallery w:val="Page Numbers (Bottom of Page)"/>
        <w:docPartUnique/>
      </w:docPartObj>
    </w:sdtPr>
    <w:sdtEndPr>
      <w:rPr>
        <w:noProof/>
      </w:rPr>
    </w:sdtEndPr>
    <w:sdtContent>
      <w:p w14:paraId="676A2154" w14:textId="77777777" w:rsidR="00D052EF" w:rsidRDefault="00D052EF" w:rsidP="009950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753220"/>
      <w:docPartObj>
        <w:docPartGallery w:val="Page Numbers (Bottom of Page)"/>
        <w:docPartUnique/>
      </w:docPartObj>
    </w:sdtPr>
    <w:sdtContent>
      <w:p w14:paraId="151E5231" w14:textId="0C59E284" w:rsidR="008B24DF" w:rsidRDefault="00DF0881" w:rsidP="00123884">
        <w:pPr>
          <w:pStyle w:val="Footer"/>
          <w:tabs>
            <w:tab w:val="center" w:pos="4393"/>
          </w:tabs>
        </w:pPr>
        <w:r>
          <w:rPr>
            <w:noProof/>
          </w:rPr>
          <w:drawing>
            <wp:anchor distT="0" distB="0" distL="114300" distR="114300" simplePos="0" relativeHeight="251658252" behindDoc="1" locked="0" layoutInCell="1" allowOverlap="1" wp14:anchorId="040FD51B" wp14:editId="6F539CB2">
              <wp:simplePos x="0" y="0"/>
              <wp:positionH relativeFrom="column">
                <wp:posOffset>-1905</wp:posOffset>
              </wp:positionH>
              <wp:positionV relativeFrom="paragraph">
                <wp:posOffset>4454525</wp:posOffset>
              </wp:positionV>
              <wp:extent cx="5579745" cy="1311910"/>
              <wp:effectExtent l="0" t="0" r="1905"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1311910"/>
                      </a:xfrm>
                      <a:prstGeom prst="rect">
                        <a:avLst/>
                      </a:prstGeom>
                      <a:noFill/>
                    </pic:spPr>
                  </pic:pic>
                </a:graphicData>
              </a:graphic>
              <wp14:sizeRelH relativeFrom="page">
                <wp14:pctWidth>0</wp14:pctWidth>
              </wp14:sizeRelH>
              <wp14:sizeRelV relativeFrom="page">
                <wp14:pctHeight>0</wp14:pctHeight>
              </wp14:sizeRelV>
            </wp:anchor>
          </w:drawing>
        </w:r>
        <w:r w:rsidR="008B24DF">
          <w:rPr>
            <w:noProof/>
          </w:rPr>
          <w:drawing>
            <wp:anchor distT="0" distB="0" distL="114300" distR="114300" simplePos="0" relativeHeight="251658242" behindDoc="1" locked="0" layoutInCell="1" allowOverlap="1" wp14:anchorId="19FE4795" wp14:editId="4F862738">
              <wp:simplePos x="0" y="0"/>
              <wp:positionH relativeFrom="column">
                <wp:posOffset>-400685</wp:posOffset>
              </wp:positionH>
              <wp:positionV relativeFrom="paragraph">
                <wp:posOffset>7861300</wp:posOffset>
              </wp:positionV>
              <wp:extent cx="5579745" cy="2150110"/>
              <wp:effectExtent l="0" t="0" r="1905" b="2540"/>
              <wp:wrapNone/>
              <wp:docPr id="27" name="Picture 27"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sidR="008B24DF">
          <w:tab/>
        </w:r>
        <w:r w:rsidR="008B24DF">
          <w:tab/>
        </w:r>
      </w:p>
    </w:sdtContent>
  </w:sdt>
  <w:p w14:paraId="4743CF22" w14:textId="74FE430D" w:rsidR="008B24DF" w:rsidRPr="00B92150" w:rsidRDefault="008B24DF">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28658" w14:textId="77777777" w:rsidR="0089319F" w:rsidRPr="006A1DAA" w:rsidRDefault="0089319F">
      <w:r w:rsidRPr="006A1DAA">
        <w:separator/>
      </w:r>
    </w:p>
  </w:footnote>
  <w:footnote w:type="continuationSeparator" w:id="0">
    <w:p w14:paraId="262B69C8" w14:textId="77777777" w:rsidR="0089319F" w:rsidRPr="006A1DAA" w:rsidRDefault="0089319F">
      <w:r w:rsidRPr="006A1DAA">
        <w:continuationSeparator/>
      </w:r>
    </w:p>
  </w:footnote>
  <w:footnote w:type="continuationNotice" w:id="1">
    <w:p w14:paraId="2EA8A981" w14:textId="77777777" w:rsidR="0089319F" w:rsidRDefault="008931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813F0" w14:textId="77777777" w:rsidR="00861F7C" w:rsidRDefault="00861F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DEEE" w14:textId="77777777" w:rsidR="00D052EF" w:rsidRDefault="00D052EF">
    <w:pPr>
      <w:pStyle w:val="Footer"/>
      <w:tabs>
        <w:tab w:val="clear" w:pos="8306"/>
        <w:tab w:val="right" w:pos="8820"/>
      </w:tabs>
      <w:ind w:right="3027"/>
      <w:jc w:val="right"/>
      <w:rPr>
        <w:rFonts w:cs="Yu Mincho Light"/>
        <w:b/>
        <w:i w:val="0"/>
        <w:color w:val="auto"/>
        <w:w w:val="80"/>
        <w:szCs w:val="16"/>
      </w:rPr>
    </w:pPr>
    <w:r>
      <w:rPr>
        <w:noProof/>
      </w:rPr>
      <w:drawing>
        <wp:anchor distT="0" distB="0" distL="114300" distR="114300" simplePos="0" relativeHeight="251657728" behindDoc="0" locked="0" layoutInCell="1" allowOverlap="1" wp14:anchorId="66B181D5" wp14:editId="42CEA66A">
          <wp:simplePos x="0" y="0"/>
          <wp:positionH relativeFrom="page">
            <wp:align>right</wp:align>
          </wp:positionH>
          <wp:positionV relativeFrom="paragraph">
            <wp:posOffset>1270</wp:posOffset>
          </wp:positionV>
          <wp:extent cx="5579745" cy="1294130"/>
          <wp:effectExtent l="0" t="0" r="1905"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31BC" w14:textId="77777777" w:rsidR="00D052EF" w:rsidRDefault="00D052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8E3B50"/>
    <w:multiLevelType w:val="hybridMultilevel"/>
    <w:tmpl w:val="7BFAC3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F44BCF"/>
    <w:multiLevelType w:val="multilevel"/>
    <w:tmpl w:val="F2149038"/>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37383"/>
    <w:multiLevelType w:val="multilevel"/>
    <w:tmpl w:val="4A340AD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color w:val="238DC1"/>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2" w15:restartNumberingAfterBreak="0">
    <w:nsid w:val="21562732"/>
    <w:multiLevelType w:val="multilevel"/>
    <w:tmpl w:val="854678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FF201C5"/>
    <w:multiLevelType w:val="hybridMultilevel"/>
    <w:tmpl w:val="EBC0CD32"/>
    <w:lvl w:ilvl="0" w:tplc="85C8DC26">
      <w:start w:val="1"/>
      <w:numFmt w:val="bullet"/>
      <w:pStyle w:val="BulletPoints"/>
      <w:lvlText w:val=""/>
      <w:lvlJc w:val="left"/>
      <w:pPr>
        <w:ind w:left="360" w:hanging="360"/>
      </w:pPr>
      <w:rPr>
        <w:rFonts w:ascii="Wingdings" w:hAnsi="Wingdings" w:hint="default"/>
        <w:color w:val="auto"/>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1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8012C4C"/>
    <w:multiLevelType w:val="hybridMultilevel"/>
    <w:tmpl w:val="49187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70C634ED"/>
    <w:multiLevelType w:val="hybridMultilevel"/>
    <w:tmpl w:val="27CE7B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419365">
    <w:abstractNumId w:val="5"/>
  </w:num>
  <w:num w:numId="2" w16cid:durableId="717705493">
    <w:abstractNumId w:val="4"/>
  </w:num>
  <w:num w:numId="3" w16cid:durableId="1238127872">
    <w:abstractNumId w:val="3"/>
  </w:num>
  <w:num w:numId="4" w16cid:durableId="451478622">
    <w:abstractNumId w:val="2"/>
  </w:num>
  <w:num w:numId="5" w16cid:durableId="80683118">
    <w:abstractNumId w:val="1"/>
  </w:num>
  <w:num w:numId="6" w16cid:durableId="465586965">
    <w:abstractNumId w:val="0"/>
  </w:num>
  <w:num w:numId="7" w16cid:durableId="710888226">
    <w:abstractNumId w:val="7"/>
  </w:num>
  <w:num w:numId="8" w16cid:durableId="1162157210">
    <w:abstractNumId w:val="6"/>
  </w:num>
  <w:num w:numId="9" w16cid:durableId="111560345">
    <w:abstractNumId w:val="14"/>
  </w:num>
  <w:num w:numId="10" w16cid:durableId="1089813937">
    <w:abstractNumId w:val="11"/>
  </w:num>
  <w:num w:numId="11" w16cid:durableId="1844933138">
    <w:abstractNumId w:val="9"/>
  </w:num>
  <w:num w:numId="12" w16cid:durableId="898129674">
    <w:abstractNumId w:val="13"/>
  </w:num>
  <w:num w:numId="13" w16cid:durableId="1346786585">
    <w:abstractNumId w:val="10"/>
  </w:num>
  <w:num w:numId="14" w16cid:durableId="855575746">
    <w:abstractNumId w:val="16"/>
  </w:num>
  <w:num w:numId="15" w16cid:durableId="951940675">
    <w:abstractNumId w:val="8"/>
  </w:num>
  <w:num w:numId="16" w16cid:durableId="232932030">
    <w:abstractNumId w:val="12"/>
  </w:num>
  <w:num w:numId="17" w16cid:durableId="1116294915">
    <w:abstractNumId w:val="17"/>
  </w:num>
  <w:num w:numId="18" w16cid:durableId="10975557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44653410">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DateAndTime/>
  <w:activeWritingStyle w:appName="MSWord" w:lang="fr-BE" w:vendorID="64" w:dllVersion="6" w:nlCheck="1" w:checkStyle="1"/>
  <w:activeWritingStyle w:appName="MSWord" w:lang="en-GB" w:vendorID="64" w:dllVersion="6" w:nlCheck="1" w:checkStyle="1"/>
  <w:activeWritingStyle w:appName="MSWord" w:lang="fr-LU" w:vendorID="64" w:dllVersion="6" w:nlCheck="1" w:checkStyle="1"/>
  <w:activeWritingStyle w:appName="MSWord" w:lang="fr-FR"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BE" w:vendorID="64" w:dllVersion="0" w:nlCheck="1" w:checkStyle="0"/>
  <w:activeWritingStyle w:appName="MSWord" w:lang="fr-LU"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1EB"/>
    <w:rsid w:val="000003C7"/>
    <w:rsid w:val="000005B6"/>
    <w:rsid w:val="00000E30"/>
    <w:rsid w:val="000011F8"/>
    <w:rsid w:val="000015CD"/>
    <w:rsid w:val="00001C97"/>
    <w:rsid w:val="00001E98"/>
    <w:rsid w:val="00001FAE"/>
    <w:rsid w:val="0000238D"/>
    <w:rsid w:val="00002962"/>
    <w:rsid w:val="00002AB0"/>
    <w:rsid w:val="00002FFA"/>
    <w:rsid w:val="00003AD6"/>
    <w:rsid w:val="0000479F"/>
    <w:rsid w:val="000049DA"/>
    <w:rsid w:val="00004F54"/>
    <w:rsid w:val="00004F69"/>
    <w:rsid w:val="00005D7A"/>
    <w:rsid w:val="00005E82"/>
    <w:rsid w:val="000060E8"/>
    <w:rsid w:val="00006799"/>
    <w:rsid w:val="00006B73"/>
    <w:rsid w:val="00007392"/>
    <w:rsid w:val="0000747D"/>
    <w:rsid w:val="00007AB9"/>
    <w:rsid w:val="00007C6A"/>
    <w:rsid w:val="00010D1C"/>
    <w:rsid w:val="00010F1A"/>
    <w:rsid w:val="00010F8B"/>
    <w:rsid w:val="00011102"/>
    <w:rsid w:val="00011FDD"/>
    <w:rsid w:val="0001200C"/>
    <w:rsid w:val="00012675"/>
    <w:rsid w:val="00013A1D"/>
    <w:rsid w:val="000149D8"/>
    <w:rsid w:val="00014E9B"/>
    <w:rsid w:val="000150AD"/>
    <w:rsid w:val="00015214"/>
    <w:rsid w:val="00015282"/>
    <w:rsid w:val="00015760"/>
    <w:rsid w:val="00015A1E"/>
    <w:rsid w:val="0001657F"/>
    <w:rsid w:val="000174A7"/>
    <w:rsid w:val="00017A48"/>
    <w:rsid w:val="000204AF"/>
    <w:rsid w:val="000206CD"/>
    <w:rsid w:val="000206F5"/>
    <w:rsid w:val="000207BE"/>
    <w:rsid w:val="000214A3"/>
    <w:rsid w:val="00021CD8"/>
    <w:rsid w:val="000227E0"/>
    <w:rsid w:val="00022E1E"/>
    <w:rsid w:val="00024498"/>
    <w:rsid w:val="000244D6"/>
    <w:rsid w:val="000248EA"/>
    <w:rsid w:val="00025515"/>
    <w:rsid w:val="00025940"/>
    <w:rsid w:val="00025DD4"/>
    <w:rsid w:val="000261C6"/>
    <w:rsid w:val="00026A2E"/>
    <w:rsid w:val="00026F59"/>
    <w:rsid w:val="00027DFB"/>
    <w:rsid w:val="0003038A"/>
    <w:rsid w:val="00030C98"/>
    <w:rsid w:val="00030D58"/>
    <w:rsid w:val="00031C44"/>
    <w:rsid w:val="00031F4F"/>
    <w:rsid w:val="00032AAE"/>
    <w:rsid w:val="00032F5F"/>
    <w:rsid w:val="0003322F"/>
    <w:rsid w:val="00033866"/>
    <w:rsid w:val="00033AEB"/>
    <w:rsid w:val="0003403F"/>
    <w:rsid w:val="000342A1"/>
    <w:rsid w:val="000346A7"/>
    <w:rsid w:val="00034BA6"/>
    <w:rsid w:val="00034D45"/>
    <w:rsid w:val="000354ED"/>
    <w:rsid w:val="00035D26"/>
    <w:rsid w:val="00036192"/>
    <w:rsid w:val="00036332"/>
    <w:rsid w:val="00036AD4"/>
    <w:rsid w:val="00036E77"/>
    <w:rsid w:val="00037892"/>
    <w:rsid w:val="0004004E"/>
    <w:rsid w:val="000400B2"/>
    <w:rsid w:val="00040729"/>
    <w:rsid w:val="00041DD4"/>
    <w:rsid w:val="00042A61"/>
    <w:rsid w:val="00042DB9"/>
    <w:rsid w:val="00042DC8"/>
    <w:rsid w:val="00042DC9"/>
    <w:rsid w:val="00042E94"/>
    <w:rsid w:val="00042FE0"/>
    <w:rsid w:val="0004305B"/>
    <w:rsid w:val="00043C51"/>
    <w:rsid w:val="0004451C"/>
    <w:rsid w:val="000445CA"/>
    <w:rsid w:val="0004499A"/>
    <w:rsid w:val="00044BC8"/>
    <w:rsid w:val="0004519D"/>
    <w:rsid w:val="000455C8"/>
    <w:rsid w:val="00045D7B"/>
    <w:rsid w:val="000466B3"/>
    <w:rsid w:val="00046B17"/>
    <w:rsid w:val="00046C38"/>
    <w:rsid w:val="00046E52"/>
    <w:rsid w:val="00046ED8"/>
    <w:rsid w:val="00047CFE"/>
    <w:rsid w:val="00047D5F"/>
    <w:rsid w:val="00050335"/>
    <w:rsid w:val="00050838"/>
    <w:rsid w:val="00050BBA"/>
    <w:rsid w:val="000515AD"/>
    <w:rsid w:val="00051886"/>
    <w:rsid w:val="000523C8"/>
    <w:rsid w:val="00052B24"/>
    <w:rsid w:val="00052B6B"/>
    <w:rsid w:val="00052DB8"/>
    <w:rsid w:val="00053613"/>
    <w:rsid w:val="000538D9"/>
    <w:rsid w:val="00053C05"/>
    <w:rsid w:val="00053CD2"/>
    <w:rsid w:val="00053F3D"/>
    <w:rsid w:val="00054380"/>
    <w:rsid w:val="00054D47"/>
    <w:rsid w:val="0005504B"/>
    <w:rsid w:val="0005505D"/>
    <w:rsid w:val="000552F4"/>
    <w:rsid w:val="0005549B"/>
    <w:rsid w:val="00055DB9"/>
    <w:rsid w:val="00056050"/>
    <w:rsid w:val="00056120"/>
    <w:rsid w:val="00056340"/>
    <w:rsid w:val="00056C2A"/>
    <w:rsid w:val="00056C77"/>
    <w:rsid w:val="0005783E"/>
    <w:rsid w:val="00057EAB"/>
    <w:rsid w:val="00060004"/>
    <w:rsid w:val="00060172"/>
    <w:rsid w:val="000606C9"/>
    <w:rsid w:val="00060ABD"/>
    <w:rsid w:val="00060ED6"/>
    <w:rsid w:val="00061164"/>
    <w:rsid w:val="00062316"/>
    <w:rsid w:val="0006259E"/>
    <w:rsid w:val="000626B1"/>
    <w:rsid w:val="000632ED"/>
    <w:rsid w:val="00063539"/>
    <w:rsid w:val="000636BF"/>
    <w:rsid w:val="00063F99"/>
    <w:rsid w:val="00064186"/>
    <w:rsid w:val="00064824"/>
    <w:rsid w:val="0006534E"/>
    <w:rsid w:val="000653F4"/>
    <w:rsid w:val="0006560C"/>
    <w:rsid w:val="00065772"/>
    <w:rsid w:val="00065DBB"/>
    <w:rsid w:val="000660E3"/>
    <w:rsid w:val="000666B0"/>
    <w:rsid w:val="0006678F"/>
    <w:rsid w:val="00066E95"/>
    <w:rsid w:val="000673AF"/>
    <w:rsid w:val="0006761C"/>
    <w:rsid w:val="000679B5"/>
    <w:rsid w:val="00067F8D"/>
    <w:rsid w:val="000703BE"/>
    <w:rsid w:val="000711C9"/>
    <w:rsid w:val="0007167C"/>
    <w:rsid w:val="00071A25"/>
    <w:rsid w:val="00071C09"/>
    <w:rsid w:val="00071F3B"/>
    <w:rsid w:val="0007214D"/>
    <w:rsid w:val="00072696"/>
    <w:rsid w:val="00072A48"/>
    <w:rsid w:val="000733C1"/>
    <w:rsid w:val="00073727"/>
    <w:rsid w:val="000738C4"/>
    <w:rsid w:val="0007390C"/>
    <w:rsid w:val="00073E4A"/>
    <w:rsid w:val="000740FC"/>
    <w:rsid w:val="00074798"/>
    <w:rsid w:val="0007679D"/>
    <w:rsid w:val="00076CD1"/>
    <w:rsid w:val="00076E31"/>
    <w:rsid w:val="00076EB2"/>
    <w:rsid w:val="00077239"/>
    <w:rsid w:val="000774F7"/>
    <w:rsid w:val="00077F21"/>
    <w:rsid w:val="0008031B"/>
    <w:rsid w:val="000806C8"/>
    <w:rsid w:val="00080E6D"/>
    <w:rsid w:val="00080F49"/>
    <w:rsid w:val="00081939"/>
    <w:rsid w:val="00081B17"/>
    <w:rsid w:val="00081E2B"/>
    <w:rsid w:val="0008215A"/>
    <w:rsid w:val="000835F8"/>
    <w:rsid w:val="00083D17"/>
    <w:rsid w:val="00083FD7"/>
    <w:rsid w:val="000844F2"/>
    <w:rsid w:val="0008463C"/>
    <w:rsid w:val="00084950"/>
    <w:rsid w:val="00084959"/>
    <w:rsid w:val="00084A72"/>
    <w:rsid w:val="00084C7A"/>
    <w:rsid w:val="00084DEF"/>
    <w:rsid w:val="00085506"/>
    <w:rsid w:val="0008560D"/>
    <w:rsid w:val="000864E8"/>
    <w:rsid w:val="00086636"/>
    <w:rsid w:val="000866C9"/>
    <w:rsid w:val="00086BEC"/>
    <w:rsid w:val="00086E58"/>
    <w:rsid w:val="000879C8"/>
    <w:rsid w:val="00087B08"/>
    <w:rsid w:val="000901A3"/>
    <w:rsid w:val="000902F1"/>
    <w:rsid w:val="00090399"/>
    <w:rsid w:val="0009049D"/>
    <w:rsid w:val="00090895"/>
    <w:rsid w:val="00090D43"/>
    <w:rsid w:val="0009241B"/>
    <w:rsid w:val="00093F5C"/>
    <w:rsid w:val="00094090"/>
    <w:rsid w:val="0009419B"/>
    <w:rsid w:val="000945CF"/>
    <w:rsid w:val="0009490F"/>
    <w:rsid w:val="000949AE"/>
    <w:rsid w:val="00094AB3"/>
    <w:rsid w:val="00095255"/>
    <w:rsid w:val="00095635"/>
    <w:rsid w:val="00095A4E"/>
    <w:rsid w:val="00095C34"/>
    <w:rsid w:val="000965C2"/>
    <w:rsid w:val="00096A5C"/>
    <w:rsid w:val="000970C3"/>
    <w:rsid w:val="00097363"/>
    <w:rsid w:val="000978E2"/>
    <w:rsid w:val="000A0D45"/>
    <w:rsid w:val="000A17AD"/>
    <w:rsid w:val="000A210E"/>
    <w:rsid w:val="000A247A"/>
    <w:rsid w:val="000A2A5D"/>
    <w:rsid w:val="000A2D42"/>
    <w:rsid w:val="000A35F6"/>
    <w:rsid w:val="000A360E"/>
    <w:rsid w:val="000A3793"/>
    <w:rsid w:val="000A3F74"/>
    <w:rsid w:val="000A463D"/>
    <w:rsid w:val="000A4F1E"/>
    <w:rsid w:val="000A5366"/>
    <w:rsid w:val="000A65A7"/>
    <w:rsid w:val="000A6EA1"/>
    <w:rsid w:val="000A7546"/>
    <w:rsid w:val="000A77C0"/>
    <w:rsid w:val="000A7895"/>
    <w:rsid w:val="000B044C"/>
    <w:rsid w:val="000B048E"/>
    <w:rsid w:val="000B0E45"/>
    <w:rsid w:val="000B188C"/>
    <w:rsid w:val="000B1933"/>
    <w:rsid w:val="000B2396"/>
    <w:rsid w:val="000B246C"/>
    <w:rsid w:val="000B274D"/>
    <w:rsid w:val="000B2F53"/>
    <w:rsid w:val="000B49DA"/>
    <w:rsid w:val="000B4CE1"/>
    <w:rsid w:val="000B4F97"/>
    <w:rsid w:val="000B59C7"/>
    <w:rsid w:val="000B6402"/>
    <w:rsid w:val="000B654C"/>
    <w:rsid w:val="000B67A9"/>
    <w:rsid w:val="000B6945"/>
    <w:rsid w:val="000B7039"/>
    <w:rsid w:val="000C02D3"/>
    <w:rsid w:val="000C072B"/>
    <w:rsid w:val="000C0EB0"/>
    <w:rsid w:val="000C1222"/>
    <w:rsid w:val="000C1551"/>
    <w:rsid w:val="000C18CC"/>
    <w:rsid w:val="000C1B83"/>
    <w:rsid w:val="000C1BC1"/>
    <w:rsid w:val="000C1D06"/>
    <w:rsid w:val="000C20C4"/>
    <w:rsid w:val="000C30D9"/>
    <w:rsid w:val="000C37D6"/>
    <w:rsid w:val="000C4686"/>
    <w:rsid w:val="000C4CDF"/>
    <w:rsid w:val="000C51A3"/>
    <w:rsid w:val="000C53B1"/>
    <w:rsid w:val="000C56CD"/>
    <w:rsid w:val="000C5C3C"/>
    <w:rsid w:val="000C5C86"/>
    <w:rsid w:val="000C5D9B"/>
    <w:rsid w:val="000C665C"/>
    <w:rsid w:val="000C681B"/>
    <w:rsid w:val="000C69CE"/>
    <w:rsid w:val="000C6B55"/>
    <w:rsid w:val="000C6E2F"/>
    <w:rsid w:val="000C7253"/>
    <w:rsid w:val="000C7267"/>
    <w:rsid w:val="000C7297"/>
    <w:rsid w:val="000C7D29"/>
    <w:rsid w:val="000D064E"/>
    <w:rsid w:val="000D06C5"/>
    <w:rsid w:val="000D078C"/>
    <w:rsid w:val="000D0A7A"/>
    <w:rsid w:val="000D0CED"/>
    <w:rsid w:val="000D0F40"/>
    <w:rsid w:val="000D104D"/>
    <w:rsid w:val="000D1240"/>
    <w:rsid w:val="000D1AA3"/>
    <w:rsid w:val="000D1BB7"/>
    <w:rsid w:val="000D1E2E"/>
    <w:rsid w:val="000D2790"/>
    <w:rsid w:val="000D3243"/>
    <w:rsid w:val="000D3773"/>
    <w:rsid w:val="000D3C36"/>
    <w:rsid w:val="000D3EB0"/>
    <w:rsid w:val="000D4529"/>
    <w:rsid w:val="000D46F5"/>
    <w:rsid w:val="000D4878"/>
    <w:rsid w:val="000D49B6"/>
    <w:rsid w:val="000D55AD"/>
    <w:rsid w:val="000D5A1C"/>
    <w:rsid w:val="000D5D33"/>
    <w:rsid w:val="000D5DFB"/>
    <w:rsid w:val="000D5EB7"/>
    <w:rsid w:val="000D6374"/>
    <w:rsid w:val="000D6481"/>
    <w:rsid w:val="000D6681"/>
    <w:rsid w:val="000D6ED9"/>
    <w:rsid w:val="000D729B"/>
    <w:rsid w:val="000E0AAB"/>
    <w:rsid w:val="000E0F64"/>
    <w:rsid w:val="000E1149"/>
    <w:rsid w:val="000E1580"/>
    <w:rsid w:val="000E1B2B"/>
    <w:rsid w:val="000E2281"/>
    <w:rsid w:val="000E23B7"/>
    <w:rsid w:val="000E249B"/>
    <w:rsid w:val="000E31AA"/>
    <w:rsid w:val="000E3569"/>
    <w:rsid w:val="000E37B8"/>
    <w:rsid w:val="000E3A04"/>
    <w:rsid w:val="000E4192"/>
    <w:rsid w:val="000E44DC"/>
    <w:rsid w:val="000E49FB"/>
    <w:rsid w:val="000E52D7"/>
    <w:rsid w:val="000E5835"/>
    <w:rsid w:val="000E5AF8"/>
    <w:rsid w:val="000E6270"/>
    <w:rsid w:val="000E776E"/>
    <w:rsid w:val="000E7FC7"/>
    <w:rsid w:val="000F02C6"/>
    <w:rsid w:val="000F0332"/>
    <w:rsid w:val="000F04ED"/>
    <w:rsid w:val="000F05F9"/>
    <w:rsid w:val="000F06F3"/>
    <w:rsid w:val="000F0714"/>
    <w:rsid w:val="000F0B8C"/>
    <w:rsid w:val="000F1F7F"/>
    <w:rsid w:val="000F20BB"/>
    <w:rsid w:val="000F260B"/>
    <w:rsid w:val="000F2A96"/>
    <w:rsid w:val="000F3583"/>
    <w:rsid w:val="000F3E93"/>
    <w:rsid w:val="000F4CF7"/>
    <w:rsid w:val="000F4DA4"/>
    <w:rsid w:val="000F4E11"/>
    <w:rsid w:val="000F510E"/>
    <w:rsid w:val="000F5233"/>
    <w:rsid w:val="000F52F6"/>
    <w:rsid w:val="000F5B6D"/>
    <w:rsid w:val="000F5D70"/>
    <w:rsid w:val="000F69CF"/>
    <w:rsid w:val="000F6AEA"/>
    <w:rsid w:val="001000C7"/>
    <w:rsid w:val="00100820"/>
    <w:rsid w:val="001011F2"/>
    <w:rsid w:val="0010226B"/>
    <w:rsid w:val="001031F1"/>
    <w:rsid w:val="001037E2"/>
    <w:rsid w:val="00104A60"/>
    <w:rsid w:val="00104D38"/>
    <w:rsid w:val="00104DAB"/>
    <w:rsid w:val="00105AFE"/>
    <w:rsid w:val="00105D88"/>
    <w:rsid w:val="0010617E"/>
    <w:rsid w:val="001061CE"/>
    <w:rsid w:val="00106FFE"/>
    <w:rsid w:val="001077CC"/>
    <w:rsid w:val="001078E9"/>
    <w:rsid w:val="00107A66"/>
    <w:rsid w:val="00110F8E"/>
    <w:rsid w:val="00111311"/>
    <w:rsid w:val="00111859"/>
    <w:rsid w:val="0011197E"/>
    <w:rsid w:val="00111F04"/>
    <w:rsid w:val="00111FB3"/>
    <w:rsid w:val="00111FC4"/>
    <w:rsid w:val="00112148"/>
    <w:rsid w:val="0011256B"/>
    <w:rsid w:val="00112D1E"/>
    <w:rsid w:val="00113274"/>
    <w:rsid w:val="00113A61"/>
    <w:rsid w:val="00113A63"/>
    <w:rsid w:val="00114806"/>
    <w:rsid w:val="00114B90"/>
    <w:rsid w:val="00115D67"/>
    <w:rsid w:val="0011600E"/>
    <w:rsid w:val="0011619B"/>
    <w:rsid w:val="00116509"/>
    <w:rsid w:val="00117207"/>
    <w:rsid w:val="00117478"/>
    <w:rsid w:val="001178E8"/>
    <w:rsid w:val="00117A1F"/>
    <w:rsid w:val="00117BC4"/>
    <w:rsid w:val="00120CC9"/>
    <w:rsid w:val="00120FB9"/>
    <w:rsid w:val="00121780"/>
    <w:rsid w:val="0012181C"/>
    <w:rsid w:val="00121904"/>
    <w:rsid w:val="00121CA7"/>
    <w:rsid w:val="001222B4"/>
    <w:rsid w:val="001229F0"/>
    <w:rsid w:val="00122CB1"/>
    <w:rsid w:val="00122CE6"/>
    <w:rsid w:val="00122F19"/>
    <w:rsid w:val="0012329F"/>
    <w:rsid w:val="001234EA"/>
    <w:rsid w:val="00123884"/>
    <w:rsid w:val="00124669"/>
    <w:rsid w:val="00124C57"/>
    <w:rsid w:val="00124C84"/>
    <w:rsid w:val="00124CD2"/>
    <w:rsid w:val="00125040"/>
    <w:rsid w:val="00125155"/>
    <w:rsid w:val="001255B2"/>
    <w:rsid w:val="001257DD"/>
    <w:rsid w:val="0012596E"/>
    <w:rsid w:val="00125C49"/>
    <w:rsid w:val="001268A8"/>
    <w:rsid w:val="00126B82"/>
    <w:rsid w:val="00127618"/>
    <w:rsid w:val="001278F1"/>
    <w:rsid w:val="00127D58"/>
    <w:rsid w:val="00127F9A"/>
    <w:rsid w:val="001308CB"/>
    <w:rsid w:val="00130A55"/>
    <w:rsid w:val="001314ED"/>
    <w:rsid w:val="00132262"/>
    <w:rsid w:val="00132CA0"/>
    <w:rsid w:val="001332B5"/>
    <w:rsid w:val="00133D83"/>
    <w:rsid w:val="00133E8D"/>
    <w:rsid w:val="00133F8A"/>
    <w:rsid w:val="00133FCE"/>
    <w:rsid w:val="00134338"/>
    <w:rsid w:val="00134DE4"/>
    <w:rsid w:val="00135C38"/>
    <w:rsid w:val="00135D1A"/>
    <w:rsid w:val="00135E54"/>
    <w:rsid w:val="00136005"/>
    <w:rsid w:val="001360DA"/>
    <w:rsid w:val="00136C18"/>
    <w:rsid w:val="001373B4"/>
    <w:rsid w:val="00137CF5"/>
    <w:rsid w:val="00140314"/>
    <w:rsid w:val="00140693"/>
    <w:rsid w:val="001409FD"/>
    <w:rsid w:val="00140D74"/>
    <w:rsid w:val="001418A3"/>
    <w:rsid w:val="00141C36"/>
    <w:rsid w:val="00141D40"/>
    <w:rsid w:val="00141F0C"/>
    <w:rsid w:val="00141F15"/>
    <w:rsid w:val="00143052"/>
    <w:rsid w:val="00143098"/>
    <w:rsid w:val="001431C5"/>
    <w:rsid w:val="00143D09"/>
    <w:rsid w:val="00144082"/>
    <w:rsid w:val="00145C06"/>
    <w:rsid w:val="00146682"/>
    <w:rsid w:val="001469C3"/>
    <w:rsid w:val="001470B2"/>
    <w:rsid w:val="001474AE"/>
    <w:rsid w:val="00147CB5"/>
    <w:rsid w:val="001500CF"/>
    <w:rsid w:val="00150621"/>
    <w:rsid w:val="00150FBF"/>
    <w:rsid w:val="00151587"/>
    <w:rsid w:val="00151E9E"/>
    <w:rsid w:val="00152089"/>
    <w:rsid w:val="0015213A"/>
    <w:rsid w:val="001525C8"/>
    <w:rsid w:val="0015284F"/>
    <w:rsid w:val="0015292C"/>
    <w:rsid w:val="00152999"/>
    <w:rsid w:val="001529EF"/>
    <w:rsid w:val="00153296"/>
    <w:rsid w:val="0015331F"/>
    <w:rsid w:val="001536F5"/>
    <w:rsid w:val="00154012"/>
    <w:rsid w:val="0015426B"/>
    <w:rsid w:val="00154B8D"/>
    <w:rsid w:val="00155141"/>
    <w:rsid w:val="001554BA"/>
    <w:rsid w:val="00155687"/>
    <w:rsid w:val="001556D9"/>
    <w:rsid w:val="00155764"/>
    <w:rsid w:val="0015580C"/>
    <w:rsid w:val="00155EFA"/>
    <w:rsid w:val="00156012"/>
    <w:rsid w:val="001560A0"/>
    <w:rsid w:val="00156105"/>
    <w:rsid w:val="00156333"/>
    <w:rsid w:val="001568AC"/>
    <w:rsid w:val="00156D3B"/>
    <w:rsid w:val="00156EC0"/>
    <w:rsid w:val="00156ECB"/>
    <w:rsid w:val="00157545"/>
    <w:rsid w:val="001575C3"/>
    <w:rsid w:val="001577D7"/>
    <w:rsid w:val="001578E4"/>
    <w:rsid w:val="00160327"/>
    <w:rsid w:val="001618B9"/>
    <w:rsid w:val="00161C23"/>
    <w:rsid w:val="00161EA1"/>
    <w:rsid w:val="00161FA0"/>
    <w:rsid w:val="0016260C"/>
    <w:rsid w:val="00162948"/>
    <w:rsid w:val="00162D71"/>
    <w:rsid w:val="00163499"/>
    <w:rsid w:val="001635B7"/>
    <w:rsid w:val="00163644"/>
    <w:rsid w:val="001649D0"/>
    <w:rsid w:val="00165130"/>
    <w:rsid w:val="00165275"/>
    <w:rsid w:val="00165E2A"/>
    <w:rsid w:val="00166691"/>
    <w:rsid w:val="00166C42"/>
    <w:rsid w:val="00166EE2"/>
    <w:rsid w:val="0016739C"/>
    <w:rsid w:val="001679F0"/>
    <w:rsid w:val="00167D03"/>
    <w:rsid w:val="001702E3"/>
    <w:rsid w:val="00171754"/>
    <w:rsid w:val="00171B8A"/>
    <w:rsid w:val="001727AE"/>
    <w:rsid w:val="00172A9E"/>
    <w:rsid w:val="00172D1E"/>
    <w:rsid w:val="00172FED"/>
    <w:rsid w:val="00173357"/>
    <w:rsid w:val="00173758"/>
    <w:rsid w:val="00173F97"/>
    <w:rsid w:val="001741B6"/>
    <w:rsid w:val="0017436E"/>
    <w:rsid w:val="0017457E"/>
    <w:rsid w:val="001750A9"/>
    <w:rsid w:val="001750C6"/>
    <w:rsid w:val="001755DA"/>
    <w:rsid w:val="00175A63"/>
    <w:rsid w:val="001763E3"/>
    <w:rsid w:val="00176841"/>
    <w:rsid w:val="00176BB6"/>
    <w:rsid w:val="0017764A"/>
    <w:rsid w:val="001801A8"/>
    <w:rsid w:val="00180DDE"/>
    <w:rsid w:val="001811C1"/>
    <w:rsid w:val="0018131A"/>
    <w:rsid w:val="00182328"/>
    <w:rsid w:val="00182722"/>
    <w:rsid w:val="00182814"/>
    <w:rsid w:val="00182D88"/>
    <w:rsid w:val="00183047"/>
    <w:rsid w:val="00183368"/>
    <w:rsid w:val="00184274"/>
    <w:rsid w:val="00184956"/>
    <w:rsid w:val="00185428"/>
    <w:rsid w:val="00185B82"/>
    <w:rsid w:val="00185DF9"/>
    <w:rsid w:val="00185E22"/>
    <w:rsid w:val="00186145"/>
    <w:rsid w:val="00186865"/>
    <w:rsid w:val="00187115"/>
    <w:rsid w:val="00187595"/>
    <w:rsid w:val="00187B04"/>
    <w:rsid w:val="00190155"/>
    <w:rsid w:val="00190171"/>
    <w:rsid w:val="001902B3"/>
    <w:rsid w:val="00190D52"/>
    <w:rsid w:val="00191182"/>
    <w:rsid w:val="00191248"/>
    <w:rsid w:val="00191307"/>
    <w:rsid w:val="001921D9"/>
    <w:rsid w:val="0019235B"/>
    <w:rsid w:val="00192770"/>
    <w:rsid w:val="00192820"/>
    <w:rsid w:val="00192A5E"/>
    <w:rsid w:val="00192D03"/>
    <w:rsid w:val="00193912"/>
    <w:rsid w:val="00193D16"/>
    <w:rsid w:val="001944A6"/>
    <w:rsid w:val="00194F1A"/>
    <w:rsid w:val="00194F46"/>
    <w:rsid w:val="00194FAD"/>
    <w:rsid w:val="00195008"/>
    <w:rsid w:val="0019561C"/>
    <w:rsid w:val="00195A98"/>
    <w:rsid w:val="00196FD8"/>
    <w:rsid w:val="00197195"/>
    <w:rsid w:val="00197344"/>
    <w:rsid w:val="001A0721"/>
    <w:rsid w:val="001A0802"/>
    <w:rsid w:val="001A276A"/>
    <w:rsid w:val="001A31DF"/>
    <w:rsid w:val="001A3505"/>
    <w:rsid w:val="001A3A1C"/>
    <w:rsid w:val="001A40EF"/>
    <w:rsid w:val="001A41B7"/>
    <w:rsid w:val="001A4356"/>
    <w:rsid w:val="001A50D1"/>
    <w:rsid w:val="001A5A49"/>
    <w:rsid w:val="001A5D1E"/>
    <w:rsid w:val="001A63D6"/>
    <w:rsid w:val="001A66B0"/>
    <w:rsid w:val="001A6B5B"/>
    <w:rsid w:val="001A6B8C"/>
    <w:rsid w:val="001A7383"/>
    <w:rsid w:val="001A739E"/>
    <w:rsid w:val="001B09C3"/>
    <w:rsid w:val="001B0A44"/>
    <w:rsid w:val="001B0DDD"/>
    <w:rsid w:val="001B1B5D"/>
    <w:rsid w:val="001B1F38"/>
    <w:rsid w:val="001B274D"/>
    <w:rsid w:val="001B2A09"/>
    <w:rsid w:val="001B2A43"/>
    <w:rsid w:val="001B31FB"/>
    <w:rsid w:val="001B340F"/>
    <w:rsid w:val="001B359E"/>
    <w:rsid w:val="001B3B50"/>
    <w:rsid w:val="001B4739"/>
    <w:rsid w:val="001B4C47"/>
    <w:rsid w:val="001B5623"/>
    <w:rsid w:val="001B5E21"/>
    <w:rsid w:val="001B647B"/>
    <w:rsid w:val="001B6699"/>
    <w:rsid w:val="001B6A0A"/>
    <w:rsid w:val="001B71CD"/>
    <w:rsid w:val="001B7595"/>
    <w:rsid w:val="001C127A"/>
    <w:rsid w:val="001C1750"/>
    <w:rsid w:val="001C2320"/>
    <w:rsid w:val="001C23C1"/>
    <w:rsid w:val="001C2B5D"/>
    <w:rsid w:val="001C2D0D"/>
    <w:rsid w:val="001C2E2E"/>
    <w:rsid w:val="001C33DF"/>
    <w:rsid w:val="001C429C"/>
    <w:rsid w:val="001C5101"/>
    <w:rsid w:val="001C5151"/>
    <w:rsid w:val="001C55B8"/>
    <w:rsid w:val="001C5710"/>
    <w:rsid w:val="001C5B54"/>
    <w:rsid w:val="001C5BEA"/>
    <w:rsid w:val="001C5F31"/>
    <w:rsid w:val="001C66C5"/>
    <w:rsid w:val="001C6ED5"/>
    <w:rsid w:val="001D0284"/>
    <w:rsid w:val="001D030E"/>
    <w:rsid w:val="001D0467"/>
    <w:rsid w:val="001D0E5D"/>
    <w:rsid w:val="001D0EE4"/>
    <w:rsid w:val="001D196E"/>
    <w:rsid w:val="001D1A5B"/>
    <w:rsid w:val="001D1AC3"/>
    <w:rsid w:val="001D1FDC"/>
    <w:rsid w:val="001D24C1"/>
    <w:rsid w:val="001D2834"/>
    <w:rsid w:val="001D2D69"/>
    <w:rsid w:val="001D38B5"/>
    <w:rsid w:val="001D3D0C"/>
    <w:rsid w:val="001D43DB"/>
    <w:rsid w:val="001D487F"/>
    <w:rsid w:val="001D4905"/>
    <w:rsid w:val="001D4B18"/>
    <w:rsid w:val="001D4F4B"/>
    <w:rsid w:val="001D528E"/>
    <w:rsid w:val="001D54BF"/>
    <w:rsid w:val="001D5B1E"/>
    <w:rsid w:val="001D6377"/>
    <w:rsid w:val="001D6808"/>
    <w:rsid w:val="001D6D2E"/>
    <w:rsid w:val="001D6FD5"/>
    <w:rsid w:val="001D731D"/>
    <w:rsid w:val="001D73E7"/>
    <w:rsid w:val="001D7A2E"/>
    <w:rsid w:val="001D7AB9"/>
    <w:rsid w:val="001D7C66"/>
    <w:rsid w:val="001D7D90"/>
    <w:rsid w:val="001E0197"/>
    <w:rsid w:val="001E08BA"/>
    <w:rsid w:val="001E1C90"/>
    <w:rsid w:val="001E2E7B"/>
    <w:rsid w:val="001E3499"/>
    <w:rsid w:val="001E36A3"/>
    <w:rsid w:val="001E403E"/>
    <w:rsid w:val="001E4CFD"/>
    <w:rsid w:val="001E4F13"/>
    <w:rsid w:val="001E537C"/>
    <w:rsid w:val="001E5D90"/>
    <w:rsid w:val="001E6509"/>
    <w:rsid w:val="001E6B2E"/>
    <w:rsid w:val="001E6C0A"/>
    <w:rsid w:val="001E724E"/>
    <w:rsid w:val="001F00D6"/>
    <w:rsid w:val="001F04AC"/>
    <w:rsid w:val="001F08D5"/>
    <w:rsid w:val="001F1763"/>
    <w:rsid w:val="001F2784"/>
    <w:rsid w:val="001F2B20"/>
    <w:rsid w:val="001F2E9E"/>
    <w:rsid w:val="001F36DA"/>
    <w:rsid w:val="001F42D7"/>
    <w:rsid w:val="001F4E24"/>
    <w:rsid w:val="001F4FBF"/>
    <w:rsid w:val="001F5794"/>
    <w:rsid w:val="001F57AC"/>
    <w:rsid w:val="001F57F2"/>
    <w:rsid w:val="001F5B6A"/>
    <w:rsid w:val="001F5CDE"/>
    <w:rsid w:val="001F6186"/>
    <w:rsid w:val="001F651A"/>
    <w:rsid w:val="001F664B"/>
    <w:rsid w:val="001F66A1"/>
    <w:rsid w:val="001F6D65"/>
    <w:rsid w:val="001F6F2E"/>
    <w:rsid w:val="001F7020"/>
    <w:rsid w:val="001F715C"/>
    <w:rsid w:val="001F7373"/>
    <w:rsid w:val="001F75E1"/>
    <w:rsid w:val="001F78E6"/>
    <w:rsid w:val="002000F5"/>
    <w:rsid w:val="002001BA"/>
    <w:rsid w:val="002007D9"/>
    <w:rsid w:val="00200D4E"/>
    <w:rsid w:val="0020120C"/>
    <w:rsid w:val="0020192B"/>
    <w:rsid w:val="00201FF8"/>
    <w:rsid w:val="00201FFF"/>
    <w:rsid w:val="0020252C"/>
    <w:rsid w:val="0020255A"/>
    <w:rsid w:val="00202C86"/>
    <w:rsid w:val="00202D9A"/>
    <w:rsid w:val="0020317B"/>
    <w:rsid w:val="0020340A"/>
    <w:rsid w:val="00203713"/>
    <w:rsid w:val="00203FB7"/>
    <w:rsid w:val="00204D70"/>
    <w:rsid w:val="00204FE1"/>
    <w:rsid w:val="00205441"/>
    <w:rsid w:val="002056F6"/>
    <w:rsid w:val="0020578F"/>
    <w:rsid w:val="002063B5"/>
    <w:rsid w:val="002072DC"/>
    <w:rsid w:val="00207398"/>
    <w:rsid w:val="00210066"/>
    <w:rsid w:val="00210231"/>
    <w:rsid w:val="00210591"/>
    <w:rsid w:val="00210751"/>
    <w:rsid w:val="00210797"/>
    <w:rsid w:val="00210D2F"/>
    <w:rsid w:val="0021127C"/>
    <w:rsid w:val="00211CCA"/>
    <w:rsid w:val="00212607"/>
    <w:rsid w:val="002128B5"/>
    <w:rsid w:val="00212949"/>
    <w:rsid w:val="0021296A"/>
    <w:rsid w:val="00212BA2"/>
    <w:rsid w:val="00212D20"/>
    <w:rsid w:val="00212EB0"/>
    <w:rsid w:val="002148DC"/>
    <w:rsid w:val="0021495E"/>
    <w:rsid w:val="00214D6F"/>
    <w:rsid w:val="00214E53"/>
    <w:rsid w:val="00214E9F"/>
    <w:rsid w:val="00215102"/>
    <w:rsid w:val="002151EB"/>
    <w:rsid w:val="002153E0"/>
    <w:rsid w:val="0021591B"/>
    <w:rsid w:val="00215FF2"/>
    <w:rsid w:val="00216642"/>
    <w:rsid w:val="00220103"/>
    <w:rsid w:val="00220426"/>
    <w:rsid w:val="00221456"/>
    <w:rsid w:val="00221C20"/>
    <w:rsid w:val="00221D05"/>
    <w:rsid w:val="002222AA"/>
    <w:rsid w:val="00222D37"/>
    <w:rsid w:val="002236B6"/>
    <w:rsid w:val="002237B9"/>
    <w:rsid w:val="00223C47"/>
    <w:rsid w:val="00223DF4"/>
    <w:rsid w:val="00223E94"/>
    <w:rsid w:val="00224443"/>
    <w:rsid w:val="00224675"/>
    <w:rsid w:val="00224787"/>
    <w:rsid w:val="00224BC3"/>
    <w:rsid w:val="00224C05"/>
    <w:rsid w:val="0022561E"/>
    <w:rsid w:val="0022567D"/>
    <w:rsid w:val="00225F53"/>
    <w:rsid w:val="002262DF"/>
    <w:rsid w:val="002262FF"/>
    <w:rsid w:val="0022647B"/>
    <w:rsid w:val="00226775"/>
    <w:rsid w:val="00226B3F"/>
    <w:rsid w:val="00227373"/>
    <w:rsid w:val="00227A6D"/>
    <w:rsid w:val="00227AE9"/>
    <w:rsid w:val="00227E6F"/>
    <w:rsid w:val="00230E7F"/>
    <w:rsid w:val="0023172B"/>
    <w:rsid w:val="0023184C"/>
    <w:rsid w:val="00231BB2"/>
    <w:rsid w:val="00231BD4"/>
    <w:rsid w:val="00232215"/>
    <w:rsid w:val="00232463"/>
    <w:rsid w:val="002325B6"/>
    <w:rsid w:val="00232AA4"/>
    <w:rsid w:val="00232BE0"/>
    <w:rsid w:val="00232E3B"/>
    <w:rsid w:val="002331B0"/>
    <w:rsid w:val="0023324B"/>
    <w:rsid w:val="00233329"/>
    <w:rsid w:val="002333B9"/>
    <w:rsid w:val="00233733"/>
    <w:rsid w:val="00233C18"/>
    <w:rsid w:val="00234EF7"/>
    <w:rsid w:val="0023580A"/>
    <w:rsid w:val="00235DE3"/>
    <w:rsid w:val="00236075"/>
    <w:rsid w:val="002361B5"/>
    <w:rsid w:val="00237BC6"/>
    <w:rsid w:val="00240004"/>
    <w:rsid w:val="00240360"/>
    <w:rsid w:val="002403A1"/>
    <w:rsid w:val="002405CA"/>
    <w:rsid w:val="00240A8F"/>
    <w:rsid w:val="00240D28"/>
    <w:rsid w:val="002413AA"/>
    <w:rsid w:val="00241915"/>
    <w:rsid w:val="00241A79"/>
    <w:rsid w:val="00241F2C"/>
    <w:rsid w:val="00242167"/>
    <w:rsid w:val="00242202"/>
    <w:rsid w:val="002426A1"/>
    <w:rsid w:val="00243366"/>
    <w:rsid w:val="00243E73"/>
    <w:rsid w:val="00244022"/>
    <w:rsid w:val="0024436E"/>
    <w:rsid w:val="00244917"/>
    <w:rsid w:val="00244951"/>
    <w:rsid w:val="00244B8A"/>
    <w:rsid w:val="00244EEB"/>
    <w:rsid w:val="00247288"/>
    <w:rsid w:val="002475F3"/>
    <w:rsid w:val="0024788D"/>
    <w:rsid w:val="002506E3"/>
    <w:rsid w:val="0025225D"/>
    <w:rsid w:val="002525ED"/>
    <w:rsid w:val="00252A79"/>
    <w:rsid w:val="00252CA6"/>
    <w:rsid w:val="00252EE3"/>
    <w:rsid w:val="002536DF"/>
    <w:rsid w:val="00253C15"/>
    <w:rsid w:val="00253C47"/>
    <w:rsid w:val="00253E8D"/>
    <w:rsid w:val="00253FBF"/>
    <w:rsid w:val="002544CD"/>
    <w:rsid w:val="00254837"/>
    <w:rsid w:val="00255352"/>
    <w:rsid w:val="00255805"/>
    <w:rsid w:val="00255E86"/>
    <w:rsid w:val="002563FC"/>
    <w:rsid w:val="00256676"/>
    <w:rsid w:val="00256CFF"/>
    <w:rsid w:val="00257172"/>
    <w:rsid w:val="00257393"/>
    <w:rsid w:val="0025764F"/>
    <w:rsid w:val="002576CB"/>
    <w:rsid w:val="00257789"/>
    <w:rsid w:val="00260217"/>
    <w:rsid w:val="002602C6"/>
    <w:rsid w:val="00260582"/>
    <w:rsid w:val="00260D53"/>
    <w:rsid w:val="00260F88"/>
    <w:rsid w:val="002610B3"/>
    <w:rsid w:val="00261476"/>
    <w:rsid w:val="0026148D"/>
    <w:rsid w:val="00261846"/>
    <w:rsid w:val="00262415"/>
    <w:rsid w:val="00262421"/>
    <w:rsid w:val="002634B5"/>
    <w:rsid w:val="00263971"/>
    <w:rsid w:val="00263A2C"/>
    <w:rsid w:val="00263B2C"/>
    <w:rsid w:val="00263F24"/>
    <w:rsid w:val="00264114"/>
    <w:rsid w:val="00264195"/>
    <w:rsid w:val="0026482C"/>
    <w:rsid w:val="0026509E"/>
    <w:rsid w:val="002658ED"/>
    <w:rsid w:val="00266215"/>
    <w:rsid w:val="00266DA6"/>
    <w:rsid w:val="00266DA9"/>
    <w:rsid w:val="00267953"/>
    <w:rsid w:val="00267D88"/>
    <w:rsid w:val="0027067F"/>
    <w:rsid w:val="00270CFF"/>
    <w:rsid w:val="002717C6"/>
    <w:rsid w:val="00271D63"/>
    <w:rsid w:val="00271F4B"/>
    <w:rsid w:val="00272705"/>
    <w:rsid w:val="00272EC7"/>
    <w:rsid w:val="00273122"/>
    <w:rsid w:val="002738B0"/>
    <w:rsid w:val="00273EFE"/>
    <w:rsid w:val="0027423D"/>
    <w:rsid w:val="002742B3"/>
    <w:rsid w:val="002751F0"/>
    <w:rsid w:val="002755D3"/>
    <w:rsid w:val="00275854"/>
    <w:rsid w:val="00275C57"/>
    <w:rsid w:val="0027674B"/>
    <w:rsid w:val="00276947"/>
    <w:rsid w:val="00276EA2"/>
    <w:rsid w:val="00280631"/>
    <w:rsid w:val="00280E57"/>
    <w:rsid w:val="0028108A"/>
    <w:rsid w:val="002819DA"/>
    <w:rsid w:val="00282732"/>
    <w:rsid w:val="00283132"/>
    <w:rsid w:val="00283962"/>
    <w:rsid w:val="00283D5F"/>
    <w:rsid w:val="00283E20"/>
    <w:rsid w:val="00283E27"/>
    <w:rsid w:val="00284737"/>
    <w:rsid w:val="00284915"/>
    <w:rsid w:val="0028494F"/>
    <w:rsid w:val="0028554D"/>
    <w:rsid w:val="0028562A"/>
    <w:rsid w:val="0028576B"/>
    <w:rsid w:val="00285D93"/>
    <w:rsid w:val="002864F8"/>
    <w:rsid w:val="00286645"/>
    <w:rsid w:val="00286881"/>
    <w:rsid w:val="0028796F"/>
    <w:rsid w:val="00290366"/>
    <w:rsid w:val="00290512"/>
    <w:rsid w:val="0029081A"/>
    <w:rsid w:val="00290C14"/>
    <w:rsid w:val="00290E09"/>
    <w:rsid w:val="00290E94"/>
    <w:rsid w:val="00290FCE"/>
    <w:rsid w:val="0029112E"/>
    <w:rsid w:val="002912AE"/>
    <w:rsid w:val="00291BE0"/>
    <w:rsid w:val="00291F34"/>
    <w:rsid w:val="0029290D"/>
    <w:rsid w:val="00292B29"/>
    <w:rsid w:val="00293282"/>
    <w:rsid w:val="00293C63"/>
    <w:rsid w:val="00293EAE"/>
    <w:rsid w:val="0029491C"/>
    <w:rsid w:val="00295248"/>
    <w:rsid w:val="002954D2"/>
    <w:rsid w:val="0029593C"/>
    <w:rsid w:val="00295B83"/>
    <w:rsid w:val="00296AE8"/>
    <w:rsid w:val="00297068"/>
    <w:rsid w:val="002971ED"/>
    <w:rsid w:val="0029732E"/>
    <w:rsid w:val="00297933"/>
    <w:rsid w:val="002979AE"/>
    <w:rsid w:val="002A047F"/>
    <w:rsid w:val="002A0773"/>
    <w:rsid w:val="002A0838"/>
    <w:rsid w:val="002A0C08"/>
    <w:rsid w:val="002A0F36"/>
    <w:rsid w:val="002A20C0"/>
    <w:rsid w:val="002A2C57"/>
    <w:rsid w:val="002A2E42"/>
    <w:rsid w:val="002A2EA4"/>
    <w:rsid w:val="002A335C"/>
    <w:rsid w:val="002A3C56"/>
    <w:rsid w:val="002A41F0"/>
    <w:rsid w:val="002A42B8"/>
    <w:rsid w:val="002A4A4C"/>
    <w:rsid w:val="002A511A"/>
    <w:rsid w:val="002A6071"/>
    <w:rsid w:val="002A62F2"/>
    <w:rsid w:val="002A707E"/>
    <w:rsid w:val="002A70A9"/>
    <w:rsid w:val="002A719E"/>
    <w:rsid w:val="002A722B"/>
    <w:rsid w:val="002B059C"/>
    <w:rsid w:val="002B0A74"/>
    <w:rsid w:val="002B0C26"/>
    <w:rsid w:val="002B1DB8"/>
    <w:rsid w:val="002B2672"/>
    <w:rsid w:val="002B28DA"/>
    <w:rsid w:val="002B3ADB"/>
    <w:rsid w:val="002B3B2D"/>
    <w:rsid w:val="002B3B85"/>
    <w:rsid w:val="002B419C"/>
    <w:rsid w:val="002B4C9C"/>
    <w:rsid w:val="002B53B7"/>
    <w:rsid w:val="002B5C75"/>
    <w:rsid w:val="002B7279"/>
    <w:rsid w:val="002B7569"/>
    <w:rsid w:val="002B7B68"/>
    <w:rsid w:val="002B7C7B"/>
    <w:rsid w:val="002B7EEA"/>
    <w:rsid w:val="002B7FA6"/>
    <w:rsid w:val="002C069A"/>
    <w:rsid w:val="002C08C1"/>
    <w:rsid w:val="002C09F2"/>
    <w:rsid w:val="002C0BFB"/>
    <w:rsid w:val="002C1B20"/>
    <w:rsid w:val="002C2756"/>
    <w:rsid w:val="002C322D"/>
    <w:rsid w:val="002C3989"/>
    <w:rsid w:val="002C4460"/>
    <w:rsid w:val="002C481C"/>
    <w:rsid w:val="002C4FBF"/>
    <w:rsid w:val="002C64DA"/>
    <w:rsid w:val="002C64ED"/>
    <w:rsid w:val="002C6C93"/>
    <w:rsid w:val="002C72B7"/>
    <w:rsid w:val="002C760F"/>
    <w:rsid w:val="002C7CAC"/>
    <w:rsid w:val="002C7F91"/>
    <w:rsid w:val="002D0A6A"/>
    <w:rsid w:val="002D119C"/>
    <w:rsid w:val="002D142D"/>
    <w:rsid w:val="002D16E7"/>
    <w:rsid w:val="002D1ABB"/>
    <w:rsid w:val="002D208B"/>
    <w:rsid w:val="002D218A"/>
    <w:rsid w:val="002D25DE"/>
    <w:rsid w:val="002D2D5A"/>
    <w:rsid w:val="002D2E84"/>
    <w:rsid w:val="002D36E5"/>
    <w:rsid w:val="002D3F3C"/>
    <w:rsid w:val="002D466E"/>
    <w:rsid w:val="002D47E4"/>
    <w:rsid w:val="002D4D6E"/>
    <w:rsid w:val="002D4DE7"/>
    <w:rsid w:val="002D56F9"/>
    <w:rsid w:val="002D6B3E"/>
    <w:rsid w:val="002D6FF4"/>
    <w:rsid w:val="002D7525"/>
    <w:rsid w:val="002D7608"/>
    <w:rsid w:val="002D7625"/>
    <w:rsid w:val="002D7907"/>
    <w:rsid w:val="002E03C1"/>
    <w:rsid w:val="002E185D"/>
    <w:rsid w:val="002E1D44"/>
    <w:rsid w:val="002E24C6"/>
    <w:rsid w:val="002E2DBB"/>
    <w:rsid w:val="002E30F1"/>
    <w:rsid w:val="002E31BE"/>
    <w:rsid w:val="002E391D"/>
    <w:rsid w:val="002E3A99"/>
    <w:rsid w:val="002E40C9"/>
    <w:rsid w:val="002E4411"/>
    <w:rsid w:val="002E46FF"/>
    <w:rsid w:val="002E4CA8"/>
    <w:rsid w:val="002E513C"/>
    <w:rsid w:val="002E553B"/>
    <w:rsid w:val="002E5612"/>
    <w:rsid w:val="002E5742"/>
    <w:rsid w:val="002E577C"/>
    <w:rsid w:val="002E6145"/>
    <w:rsid w:val="002E6C6D"/>
    <w:rsid w:val="002E787F"/>
    <w:rsid w:val="002E7EC8"/>
    <w:rsid w:val="002F00AA"/>
    <w:rsid w:val="002F0159"/>
    <w:rsid w:val="002F0826"/>
    <w:rsid w:val="002F0B47"/>
    <w:rsid w:val="002F0C41"/>
    <w:rsid w:val="002F0DFB"/>
    <w:rsid w:val="002F0EB4"/>
    <w:rsid w:val="002F13D9"/>
    <w:rsid w:val="002F19CD"/>
    <w:rsid w:val="002F1B73"/>
    <w:rsid w:val="002F20E0"/>
    <w:rsid w:val="002F2269"/>
    <w:rsid w:val="002F2739"/>
    <w:rsid w:val="002F28AF"/>
    <w:rsid w:val="002F342F"/>
    <w:rsid w:val="002F37C7"/>
    <w:rsid w:val="002F4581"/>
    <w:rsid w:val="002F46A5"/>
    <w:rsid w:val="002F4A39"/>
    <w:rsid w:val="002F4E9E"/>
    <w:rsid w:val="002F5090"/>
    <w:rsid w:val="002F55E3"/>
    <w:rsid w:val="002F5E98"/>
    <w:rsid w:val="002F5EC9"/>
    <w:rsid w:val="002F653E"/>
    <w:rsid w:val="002F67E7"/>
    <w:rsid w:val="002F6DD6"/>
    <w:rsid w:val="002F7D84"/>
    <w:rsid w:val="002F7E64"/>
    <w:rsid w:val="002F7FDF"/>
    <w:rsid w:val="003006B1"/>
    <w:rsid w:val="00300865"/>
    <w:rsid w:val="00300B68"/>
    <w:rsid w:val="003012EA"/>
    <w:rsid w:val="00301486"/>
    <w:rsid w:val="0030165C"/>
    <w:rsid w:val="00301898"/>
    <w:rsid w:val="00301E9B"/>
    <w:rsid w:val="00302872"/>
    <w:rsid w:val="00302C33"/>
    <w:rsid w:val="00302CCA"/>
    <w:rsid w:val="00302D63"/>
    <w:rsid w:val="003032E2"/>
    <w:rsid w:val="00303716"/>
    <w:rsid w:val="00303B30"/>
    <w:rsid w:val="0030416A"/>
    <w:rsid w:val="0030418B"/>
    <w:rsid w:val="0030425A"/>
    <w:rsid w:val="003042A8"/>
    <w:rsid w:val="00304A53"/>
    <w:rsid w:val="00304A8F"/>
    <w:rsid w:val="00304FC2"/>
    <w:rsid w:val="00305388"/>
    <w:rsid w:val="00305B39"/>
    <w:rsid w:val="00306107"/>
    <w:rsid w:val="003063F0"/>
    <w:rsid w:val="00306F42"/>
    <w:rsid w:val="00306F9C"/>
    <w:rsid w:val="003074A3"/>
    <w:rsid w:val="003077A5"/>
    <w:rsid w:val="003100CD"/>
    <w:rsid w:val="0031011F"/>
    <w:rsid w:val="003108E4"/>
    <w:rsid w:val="00311B5F"/>
    <w:rsid w:val="00312018"/>
    <w:rsid w:val="003122C3"/>
    <w:rsid w:val="003131AA"/>
    <w:rsid w:val="00313231"/>
    <w:rsid w:val="00313255"/>
    <w:rsid w:val="0031392C"/>
    <w:rsid w:val="003140BA"/>
    <w:rsid w:val="0031458D"/>
    <w:rsid w:val="00315472"/>
    <w:rsid w:val="003160B3"/>
    <w:rsid w:val="0031681C"/>
    <w:rsid w:val="00316D43"/>
    <w:rsid w:val="00317034"/>
    <w:rsid w:val="0031712D"/>
    <w:rsid w:val="00320268"/>
    <w:rsid w:val="00320AB7"/>
    <w:rsid w:val="00321A3C"/>
    <w:rsid w:val="00322030"/>
    <w:rsid w:val="003222B1"/>
    <w:rsid w:val="00322463"/>
    <w:rsid w:val="00322EF9"/>
    <w:rsid w:val="00323976"/>
    <w:rsid w:val="0032417B"/>
    <w:rsid w:val="0032464C"/>
    <w:rsid w:val="00324B0E"/>
    <w:rsid w:val="00325C83"/>
    <w:rsid w:val="00326108"/>
    <w:rsid w:val="003264F5"/>
    <w:rsid w:val="00326636"/>
    <w:rsid w:val="0032690E"/>
    <w:rsid w:val="00326D48"/>
    <w:rsid w:val="00326D58"/>
    <w:rsid w:val="00326F2A"/>
    <w:rsid w:val="003270EC"/>
    <w:rsid w:val="0032734C"/>
    <w:rsid w:val="00330089"/>
    <w:rsid w:val="00330131"/>
    <w:rsid w:val="00330404"/>
    <w:rsid w:val="00330EE3"/>
    <w:rsid w:val="00331265"/>
    <w:rsid w:val="00331C00"/>
    <w:rsid w:val="00331CE0"/>
    <w:rsid w:val="0033233E"/>
    <w:rsid w:val="0033256B"/>
    <w:rsid w:val="00332EF5"/>
    <w:rsid w:val="00333B43"/>
    <w:rsid w:val="00333E17"/>
    <w:rsid w:val="00333FFE"/>
    <w:rsid w:val="00334227"/>
    <w:rsid w:val="0033439D"/>
    <w:rsid w:val="003346FE"/>
    <w:rsid w:val="0033472F"/>
    <w:rsid w:val="0033515C"/>
    <w:rsid w:val="00335210"/>
    <w:rsid w:val="00335487"/>
    <w:rsid w:val="00335A21"/>
    <w:rsid w:val="003360D8"/>
    <w:rsid w:val="003372C6"/>
    <w:rsid w:val="0033738B"/>
    <w:rsid w:val="00337934"/>
    <w:rsid w:val="00337C9E"/>
    <w:rsid w:val="00337D39"/>
    <w:rsid w:val="00340113"/>
    <w:rsid w:val="003402C7"/>
    <w:rsid w:val="00340A9B"/>
    <w:rsid w:val="00341F92"/>
    <w:rsid w:val="00341FF0"/>
    <w:rsid w:val="003423CA"/>
    <w:rsid w:val="003428EE"/>
    <w:rsid w:val="0034365B"/>
    <w:rsid w:val="003436D9"/>
    <w:rsid w:val="003436F4"/>
    <w:rsid w:val="00344231"/>
    <w:rsid w:val="003446FA"/>
    <w:rsid w:val="003452E1"/>
    <w:rsid w:val="00345F03"/>
    <w:rsid w:val="003460EA"/>
    <w:rsid w:val="003463D4"/>
    <w:rsid w:val="0034672A"/>
    <w:rsid w:val="003476E7"/>
    <w:rsid w:val="00347866"/>
    <w:rsid w:val="00347BA7"/>
    <w:rsid w:val="00347EF8"/>
    <w:rsid w:val="00350104"/>
    <w:rsid w:val="0035084B"/>
    <w:rsid w:val="00350C51"/>
    <w:rsid w:val="00350FCA"/>
    <w:rsid w:val="00351A2E"/>
    <w:rsid w:val="00351D92"/>
    <w:rsid w:val="00351DB0"/>
    <w:rsid w:val="0035299B"/>
    <w:rsid w:val="0035302A"/>
    <w:rsid w:val="00353D5D"/>
    <w:rsid w:val="00354965"/>
    <w:rsid w:val="00354A2C"/>
    <w:rsid w:val="00355272"/>
    <w:rsid w:val="003552DA"/>
    <w:rsid w:val="00355356"/>
    <w:rsid w:val="00355427"/>
    <w:rsid w:val="00355509"/>
    <w:rsid w:val="00355773"/>
    <w:rsid w:val="003565A3"/>
    <w:rsid w:val="003567E1"/>
    <w:rsid w:val="003568E7"/>
    <w:rsid w:val="00356C69"/>
    <w:rsid w:val="0036008B"/>
    <w:rsid w:val="00360104"/>
    <w:rsid w:val="0036086A"/>
    <w:rsid w:val="003608CB"/>
    <w:rsid w:val="00360B7F"/>
    <w:rsid w:val="00360C90"/>
    <w:rsid w:val="00361315"/>
    <w:rsid w:val="00362938"/>
    <w:rsid w:val="00362BA1"/>
    <w:rsid w:val="00362BFF"/>
    <w:rsid w:val="003637F6"/>
    <w:rsid w:val="003638D8"/>
    <w:rsid w:val="0036479A"/>
    <w:rsid w:val="003647CC"/>
    <w:rsid w:val="00364AD0"/>
    <w:rsid w:val="00365085"/>
    <w:rsid w:val="0036508F"/>
    <w:rsid w:val="003667A0"/>
    <w:rsid w:val="00367011"/>
    <w:rsid w:val="00367F44"/>
    <w:rsid w:val="00370861"/>
    <w:rsid w:val="003709EA"/>
    <w:rsid w:val="0037192E"/>
    <w:rsid w:val="00371B7A"/>
    <w:rsid w:val="00371E6D"/>
    <w:rsid w:val="00372170"/>
    <w:rsid w:val="0037225F"/>
    <w:rsid w:val="003723AF"/>
    <w:rsid w:val="00372742"/>
    <w:rsid w:val="00372BE2"/>
    <w:rsid w:val="00372D13"/>
    <w:rsid w:val="00372E61"/>
    <w:rsid w:val="003730DF"/>
    <w:rsid w:val="003732AD"/>
    <w:rsid w:val="003736E1"/>
    <w:rsid w:val="00373723"/>
    <w:rsid w:val="00373E3A"/>
    <w:rsid w:val="0037408A"/>
    <w:rsid w:val="0037453C"/>
    <w:rsid w:val="003746C6"/>
    <w:rsid w:val="003747BE"/>
    <w:rsid w:val="00374CC7"/>
    <w:rsid w:val="00375071"/>
    <w:rsid w:val="00375DF1"/>
    <w:rsid w:val="0037639D"/>
    <w:rsid w:val="00376B59"/>
    <w:rsid w:val="00377572"/>
    <w:rsid w:val="00377698"/>
    <w:rsid w:val="00377913"/>
    <w:rsid w:val="00377B3D"/>
    <w:rsid w:val="00377BC8"/>
    <w:rsid w:val="00377CBE"/>
    <w:rsid w:val="00380A7E"/>
    <w:rsid w:val="0038132B"/>
    <w:rsid w:val="00381928"/>
    <w:rsid w:val="00381D70"/>
    <w:rsid w:val="00382174"/>
    <w:rsid w:val="00383038"/>
    <w:rsid w:val="00383BC6"/>
    <w:rsid w:val="003843D5"/>
    <w:rsid w:val="00384BD0"/>
    <w:rsid w:val="00385027"/>
    <w:rsid w:val="003851ED"/>
    <w:rsid w:val="0038566F"/>
    <w:rsid w:val="0038598D"/>
    <w:rsid w:val="0038647A"/>
    <w:rsid w:val="003870A9"/>
    <w:rsid w:val="00387765"/>
    <w:rsid w:val="003877C2"/>
    <w:rsid w:val="00387A6B"/>
    <w:rsid w:val="00387B2C"/>
    <w:rsid w:val="00390055"/>
    <w:rsid w:val="003905FA"/>
    <w:rsid w:val="00391340"/>
    <w:rsid w:val="0039148B"/>
    <w:rsid w:val="00391DE2"/>
    <w:rsid w:val="0039225A"/>
    <w:rsid w:val="00392777"/>
    <w:rsid w:val="0039299F"/>
    <w:rsid w:val="00392FAE"/>
    <w:rsid w:val="00393338"/>
    <w:rsid w:val="0039350E"/>
    <w:rsid w:val="00393AF3"/>
    <w:rsid w:val="00393C1B"/>
    <w:rsid w:val="00394460"/>
    <w:rsid w:val="003949A9"/>
    <w:rsid w:val="00395AC8"/>
    <w:rsid w:val="00395CB9"/>
    <w:rsid w:val="00396184"/>
    <w:rsid w:val="0039636B"/>
    <w:rsid w:val="00396737"/>
    <w:rsid w:val="00396916"/>
    <w:rsid w:val="00396AD2"/>
    <w:rsid w:val="00396D2F"/>
    <w:rsid w:val="00396F08"/>
    <w:rsid w:val="003972B5"/>
    <w:rsid w:val="0039765B"/>
    <w:rsid w:val="00397677"/>
    <w:rsid w:val="00397EB4"/>
    <w:rsid w:val="00397EFD"/>
    <w:rsid w:val="003A0640"/>
    <w:rsid w:val="003A072F"/>
    <w:rsid w:val="003A0DF6"/>
    <w:rsid w:val="003A1178"/>
    <w:rsid w:val="003A145A"/>
    <w:rsid w:val="003A1B2B"/>
    <w:rsid w:val="003A1DDF"/>
    <w:rsid w:val="003A1FB2"/>
    <w:rsid w:val="003A23D1"/>
    <w:rsid w:val="003A2766"/>
    <w:rsid w:val="003A281C"/>
    <w:rsid w:val="003A2A83"/>
    <w:rsid w:val="003A2C62"/>
    <w:rsid w:val="003A3397"/>
    <w:rsid w:val="003A3960"/>
    <w:rsid w:val="003A3B7E"/>
    <w:rsid w:val="003A3BC8"/>
    <w:rsid w:val="003A3D2E"/>
    <w:rsid w:val="003A4154"/>
    <w:rsid w:val="003A41EA"/>
    <w:rsid w:val="003A41ED"/>
    <w:rsid w:val="003A441D"/>
    <w:rsid w:val="003A5646"/>
    <w:rsid w:val="003A6F6A"/>
    <w:rsid w:val="003A795C"/>
    <w:rsid w:val="003A7C64"/>
    <w:rsid w:val="003B051C"/>
    <w:rsid w:val="003B05F6"/>
    <w:rsid w:val="003B0D23"/>
    <w:rsid w:val="003B0FEC"/>
    <w:rsid w:val="003B269E"/>
    <w:rsid w:val="003B2D38"/>
    <w:rsid w:val="003B34DE"/>
    <w:rsid w:val="003B38F4"/>
    <w:rsid w:val="003B3DB9"/>
    <w:rsid w:val="003B3F74"/>
    <w:rsid w:val="003B41E7"/>
    <w:rsid w:val="003B485F"/>
    <w:rsid w:val="003B4CA4"/>
    <w:rsid w:val="003B503D"/>
    <w:rsid w:val="003B512F"/>
    <w:rsid w:val="003B518F"/>
    <w:rsid w:val="003B55F8"/>
    <w:rsid w:val="003B5A92"/>
    <w:rsid w:val="003B64DA"/>
    <w:rsid w:val="003B671A"/>
    <w:rsid w:val="003B6BA9"/>
    <w:rsid w:val="003B7834"/>
    <w:rsid w:val="003B7C88"/>
    <w:rsid w:val="003C0560"/>
    <w:rsid w:val="003C0A1C"/>
    <w:rsid w:val="003C0A6B"/>
    <w:rsid w:val="003C1365"/>
    <w:rsid w:val="003C163C"/>
    <w:rsid w:val="003C1A62"/>
    <w:rsid w:val="003C1CFF"/>
    <w:rsid w:val="003C1D02"/>
    <w:rsid w:val="003C1F87"/>
    <w:rsid w:val="003C24BC"/>
    <w:rsid w:val="003C296A"/>
    <w:rsid w:val="003C2E25"/>
    <w:rsid w:val="003C2ECD"/>
    <w:rsid w:val="003C3F9F"/>
    <w:rsid w:val="003C4566"/>
    <w:rsid w:val="003C469B"/>
    <w:rsid w:val="003C503A"/>
    <w:rsid w:val="003C51CC"/>
    <w:rsid w:val="003C5F6C"/>
    <w:rsid w:val="003C6790"/>
    <w:rsid w:val="003C6F28"/>
    <w:rsid w:val="003C7D08"/>
    <w:rsid w:val="003D001C"/>
    <w:rsid w:val="003D06B7"/>
    <w:rsid w:val="003D093A"/>
    <w:rsid w:val="003D1601"/>
    <w:rsid w:val="003D1B25"/>
    <w:rsid w:val="003D2233"/>
    <w:rsid w:val="003D2D5F"/>
    <w:rsid w:val="003D2E73"/>
    <w:rsid w:val="003D3061"/>
    <w:rsid w:val="003D40DC"/>
    <w:rsid w:val="003D47B5"/>
    <w:rsid w:val="003D4B2E"/>
    <w:rsid w:val="003D4D69"/>
    <w:rsid w:val="003D5522"/>
    <w:rsid w:val="003D5882"/>
    <w:rsid w:val="003D5AAB"/>
    <w:rsid w:val="003D62A6"/>
    <w:rsid w:val="003D6DD5"/>
    <w:rsid w:val="003D7237"/>
    <w:rsid w:val="003D75EA"/>
    <w:rsid w:val="003D7C2F"/>
    <w:rsid w:val="003E051E"/>
    <w:rsid w:val="003E0983"/>
    <w:rsid w:val="003E1176"/>
    <w:rsid w:val="003E199C"/>
    <w:rsid w:val="003E1C90"/>
    <w:rsid w:val="003E20BE"/>
    <w:rsid w:val="003E292D"/>
    <w:rsid w:val="003E2961"/>
    <w:rsid w:val="003E2FB8"/>
    <w:rsid w:val="003E42EA"/>
    <w:rsid w:val="003E4334"/>
    <w:rsid w:val="003E482F"/>
    <w:rsid w:val="003E5C5D"/>
    <w:rsid w:val="003E6002"/>
    <w:rsid w:val="003E62E0"/>
    <w:rsid w:val="003E74F6"/>
    <w:rsid w:val="003E7CF2"/>
    <w:rsid w:val="003E7F9E"/>
    <w:rsid w:val="003F0227"/>
    <w:rsid w:val="003F04C9"/>
    <w:rsid w:val="003F0C9E"/>
    <w:rsid w:val="003F0F3A"/>
    <w:rsid w:val="003F1692"/>
    <w:rsid w:val="003F191C"/>
    <w:rsid w:val="003F19F7"/>
    <w:rsid w:val="003F2412"/>
    <w:rsid w:val="003F27DE"/>
    <w:rsid w:val="003F2920"/>
    <w:rsid w:val="003F3D3F"/>
    <w:rsid w:val="003F3ED3"/>
    <w:rsid w:val="003F3F30"/>
    <w:rsid w:val="003F4010"/>
    <w:rsid w:val="003F41D7"/>
    <w:rsid w:val="003F4413"/>
    <w:rsid w:val="003F458B"/>
    <w:rsid w:val="003F4BB0"/>
    <w:rsid w:val="003F667C"/>
    <w:rsid w:val="003F6D7F"/>
    <w:rsid w:val="003F70E0"/>
    <w:rsid w:val="003F71FE"/>
    <w:rsid w:val="003F729F"/>
    <w:rsid w:val="003F7BF2"/>
    <w:rsid w:val="003F7C66"/>
    <w:rsid w:val="003F7D7A"/>
    <w:rsid w:val="00400C12"/>
    <w:rsid w:val="00400F1B"/>
    <w:rsid w:val="004011E9"/>
    <w:rsid w:val="00401A6E"/>
    <w:rsid w:val="00401B0D"/>
    <w:rsid w:val="00402347"/>
    <w:rsid w:val="00402534"/>
    <w:rsid w:val="004028C4"/>
    <w:rsid w:val="00402A3A"/>
    <w:rsid w:val="00402A63"/>
    <w:rsid w:val="0040312B"/>
    <w:rsid w:val="00403264"/>
    <w:rsid w:val="00403ECE"/>
    <w:rsid w:val="00404216"/>
    <w:rsid w:val="004043A8"/>
    <w:rsid w:val="00404515"/>
    <w:rsid w:val="0040495A"/>
    <w:rsid w:val="00404E6F"/>
    <w:rsid w:val="00405625"/>
    <w:rsid w:val="00405765"/>
    <w:rsid w:val="0040594C"/>
    <w:rsid w:val="004061DC"/>
    <w:rsid w:val="004061E5"/>
    <w:rsid w:val="004065AE"/>
    <w:rsid w:val="0040692E"/>
    <w:rsid w:val="00406E43"/>
    <w:rsid w:val="0040738F"/>
    <w:rsid w:val="004075DC"/>
    <w:rsid w:val="00407751"/>
    <w:rsid w:val="004077B8"/>
    <w:rsid w:val="004109E2"/>
    <w:rsid w:val="004117DD"/>
    <w:rsid w:val="00411E5E"/>
    <w:rsid w:val="00412659"/>
    <w:rsid w:val="00412AA2"/>
    <w:rsid w:val="00412B20"/>
    <w:rsid w:val="00412D2F"/>
    <w:rsid w:val="00413749"/>
    <w:rsid w:val="00413C75"/>
    <w:rsid w:val="00413E9D"/>
    <w:rsid w:val="00414584"/>
    <w:rsid w:val="00414BC5"/>
    <w:rsid w:val="00415059"/>
    <w:rsid w:val="00415494"/>
    <w:rsid w:val="0041567C"/>
    <w:rsid w:val="004156D1"/>
    <w:rsid w:val="00415989"/>
    <w:rsid w:val="00416220"/>
    <w:rsid w:val="004166D5"/>
    <w:rsid w:val="00416856"/>
    <w:rsid w:val="00417B64"/>
    <w:rsid w:val="004205B3"/>
    <w:rsid w:val="00420675"/>
    <w:rsid w:val="00420CA9"/>
    <w:rsid w:val="00420E72"/>
    <w:rsid w:val="00420FD0"/>
    <w:rsid w:val="00421067"/>
    <w:rsid w:val="00421C15"/>
    <w:rsid w:val="00421FFF"/>
    <w:rsid w:val="00422171"/>
    <w:rsid w:val="004225FB"/>
    <w:rsid w:val="00422903"/>
    <w:rsid w:val="00422DDF"/>
    <w:rsid w:val="00423256"/>
    <w:rsid w:val="004234C2"/>
    <w:rsid w:val="00423865"/>
    <w:rsid w:val="00423ACC"/>
    <w:rsid w:val="00423C16"/>
    <w:rsid w:val="00424321"/>
    <w:rsid w:val="00424968"/>
    <w:rsid w:val="00424B60"/>
    <w:rsid w:val="00425042"/>
    <w:rsid w:val="00425455"/>
    <w:rsid w:val="00425511"/>
    <w:rsid w:val="00425D24"/>
    <w:rsid w:val="0042620B"/>
    <w:rsid w:val="004268A7"/>
    <w:rsid w:val="004268B3"/>
    <w:rsid w:val="00427F0B"/>
    <w:rsid w:val="00430455"/>
    <w:rsid w:val="004309B9"/>
    <w:rsid w:val="00430B8A"/>
    <w:rsid w:val="004312A6"/>
    <w:rsid w:val="00431B06"/>
    <w:rsid w:val="00431FB5"/>
    <w:rsid w:val="004326BF"/>
    <w:rsid w:val="00432937"/>
    <w:rsid w:val="00432B9C"/>
    <w:rsid w:val="00432D0C"/>
    <w:rsid w:val="00432FC4"/>
    <w:rsid w:val="00433067"/>
    <w:rsid w:val="00433354"/>
    <w:rsid w:val="00433A14"/>
    <w:rsid w:val="004341C5"/>
    <w:rsid w:val="00434705"/>
    <w:rsid w:val="00435207"/>
    <w:rsid w:val="0043548A"/>
    <w:rsid w:val="00435491"/>
    <w:rsid w:val="004354D5"/>
    <w:rsid w:val="004373C6"/>
    <w:rsid w:val="00437DE8"/>
    <w:rsid w:val="00437E31"/>
    <w:rsid w:val="00440895"/>
    <w:rsid w:val="00440E1A"/>
    <w:rsid w:val="004414E0"/>
    <w:rsid w:val="00441678"/>
    <w:rsid w:val="00441A2D"/>
    <w:rsid w:val="00442364"/>
    <w:rsid w:val="00442A0C"/>
    <w:rsid w:val="00442D0D"/>
    <w:rsid w:val="00442E22"/>
    <w:rsid w:val="00442F14"/>
    <w:rsid w:val="0044373C"/>
    <w:rsid w:val="0044377C"/>
    <w:rsid w:val="00443BBB"/>
    <w:rsid w:val="00443C0C"/>
    <w:rsid w:val="004450F4"/>
    <w:rsid w:val="004457C1"/>
    <w:rsid w:val="00445B78"/>
    <w:rsid w:val="00445F27"/>
    <w:rsid w:val="00447739"/>
    <w:rsid w:val="00447D0F"/>
    <w:rsid w:val="0045098A"/>
    <w:rsid w:val="00451AF7"/>
    <w:rsid w:val="00451C79"/>
    <w:rsid w:val="00452158"/>
    <w:rsid w:val="00452435"/>
    <w:rsid w:val="004537E0"/>
    <w:rsid w:val="00453AE2"/>
    <w:rsid w:val="00453BBA"/>
    <w:rsid w:val="00453FC0"/>
    <w:rsid w:val="0045482F"/>
    <w:rsid w:val="00454AAF"/>
    <w:rsid w:val="00456DD0"/>
    <w:rsid w:val="00457C07"/>
    <w:rsid w:val="00457C0C"/>
    <w:rsid w:val="00457E8B"/>
    <w:rsid w:val="00460014"/>
    <w:rsid w:val="00460C3C"/>
    <w:rsid w:val="00461052"/>
    <w:rsid w:val="004611A6"/>
    <w:rsid w:val="004611DC"/>
    <w:rsid w:val="00462865"/>
    <w:rsid w:val="00462982"/>
    <w:rsid w:val="00462FDA"/>
    <w:rsid w:val="00463273"/>
    <w:rsid w:val="00463B46"/>
    <w:rsid w:val="00463EF9"/>
    <w:rsid w:val="0046424A"/>
    <w:rsid w:val="00464B8F"/>
    <w:rsid w:val="00464FC6"/>
    <w:rsid w:val="0046558C"/>
    <w:rsid w:val="00465B83"/>
    <w:rsid w:val="00466212"/>
    <w:rsid w:val="004662B2"/>
    <w:rsid w:val="0046725C"/>
    <w:rsid w:val="004676E5"/>
    <w:rsid w:val="00467798"/>
    <w:rsid w:val="00467C4E"/>
    <w:rsid w:val="00470AD8"/>
    <w:rsid w:val="00470B13"/>
    <w:rsid w:val="00470C44"/>
    <w:rsid w:val="00471051"/>
    <w:rsid w:val="004712A8"/>
    <w:rsid w:val="00471385"/>
    <w:rsid w:val="00471862"/>
    <w:rsid w:val="00471D2A"/>
    <w:rsid w:val="00471F76"/>
    <w:rsid w:val="0047213B"/>
    <w:rsid w:val="00472174"/>
    <w:rsid w:val="004722A5"/>
    <w:rsid w:val="0047251A"/>
    <w:rsid w:val="0047290B"/>
    <w:rsid w:val="0047322C"/>
    <w:rsid w:val="00473339"/>
    <w:rsid w:val="0047367C"/>
    <w:rsid w:val="00473768"/>
    <w:rsid w:val="004737F0"/>
    <w:rsid w:val="00473901"/>
    <w:rsid w:val="00473FAB"/>
    <w:rsid w:val="004752E9"/>
    <w:rsid w:val="00475724"/>
    <w:rsid w:val="00475ECD"/>
    <w:rsid w:val="0047712D"/>
    <w:rsid w:val="004771ED"/>
    <w:rsid w:val="00480EE3"/>
    <w:rsid w:val="00481ABD"/>
    <w:rsid w:val="00482349"/>
    <w:rsid w:val="0048270B"/>
    <w:rsid w:val="00482A92"/>
    <w:rsid w:val="00482DE3"/>
    <w:rsid w:val="0048315D"/>
    <w:rsid w:val="00483317"/>
    <w:rsid w:val="00483F42"/>
    <w:rsid w:val="00484329"/>
    <w:rsid w:val="00484FD5"/>
    <w:rsid w:val="0048559A"/>
    <w:rsid w:val="004857D5"/>
    <w:rsid w:val="00485CAA"/>
    <w:rsid w:val="004860FB"/>
    <w:rsid w:val="0048613F"/>
    <w:rsid w:val="00487936"/>
    <w:rsid w:val="00487D7D"/>
    <w:rsid w:val="00490022"/>
    <w:rsid w:val="004901A2"/>
    <w:rsid w:val="00490F2F"/>
    <w:rsid w:val="0049127E"/>
    <w:rsid w:val="00491292"/>
    <w:rsid w:val="00491484"/>
    <w:rsid w:val="004914F0"/>
    <w:rsid w:val="00492D63"/>
    <w:rsid w:val="004930EE"/>
    <w:rsid w:val="004933B3"/>
    <w:rsid w:val="00493621"/>
    <w:rsid w:val="004945D2"/>
    <w:rsid w:val="00494753"/>
    <w:rsid w:val="00494F6A"/>
    <w:rsid w:val="004956DA"/>
    <w:rsid w:val="004959E7"/>
    <w:rsid w:val="004962C6"/>
    <w:rsid w:val="004965FD"/>
    <w:rsid w:val="0049660A"/>
    <w:rsid w:val="00496804"/>
    <w:rsid w:val="00496B46"/>
    <w:rsid w:val="004970D7"/>
    <w:rsid w:val="0049739E"/>
    <w:rsid w:val="00497FFC"/>
    <w:rsid w:val="004A0038"/>
    <w:rsid w:val="004A0545"/>
    <w:rsid w:val="004A09CF"/>
    <w:rsid w:val="004A0FD2"/>
    <w:rsid w:val="004A10EC"/>
    <w:rsid w:val="004A11CD"/>
    <w:rsid w:val="004A1D9B"/>
    <w:rsid w:val="004A1EC0"/>
    <w:rsid w:val="004A2B15"/>
    <w:rsid w:val="004A2C46"/>
    <w:rsid w:val="004A3582"/>
    <w:rsid w:val="004A41D0"/>
    <w:rsid w:val="004A4696"/>
    <w:rsid w:val="004A4707"/>
    <w:rsid w:val="004A4D10"/>
    <w:rsid w:val="004A4F7D"/>
    <w:rsid w:val="004A5A26"/>
    <w:rsid w:val="004A5B84"/>
    <w:rsid w:val="004A5D90"/>
    <w:rsid w:val="004A67FD"/>
    <w:rsid w:val="004A6C82"/>
    <w:rsid w:val="004A6EE9"/>
    <w:rsid w:val="004A6F2F"/>
    <w:rsid w:val="004A7FDE"/>
    <w:rsid w:val="004B0391"/>
    <w:rsid w:val="004B14D1"/>
    <w:rsid w:val="004B1735"/>
    <w:rsid w:val="004B2345"/>
    <w:rsid w:val="004B25E0"/>
    <w:rsid w:val="004B2D00"/>
    <w:rsid w:val="004B2E7A"/>
    <w:rsid w:val="004B31AA"/>
    <w:rsid w:val="004B4805"/>
    <w:rsid w:val="004B525F"/>
    <w:rsid w:val="004B56AC"/>
    <w:rsid w:val="004B5B63"/>
    <w:rsid w:val="004B5CC0"/>
    <w:rsid w:val="004B6AA2"/>
    <w:rsid w:val="004B6C9C"/>
    <w:rsid w:val="004B77BA"/>
    <w:rsid w:val="004C07A1"/>
    <w:rsid w:val="004C0BCB"/>
    <w:rsid w:val="004C15DE"/>
    <w:rsid w:val="004C1732"/>
    <w:rsid w:val="004C226D"/>
    <w:rsid w:val="004C2A4C"/>
    <w:rsid w:val="004C2E12"/>
    <w:rsid w:val="004C314D"/>
    <w:rsid w:val="004C3D3D"/>
    <w:rsid w:val="004C3E78"/>
    <w:rsid w:val="004C4610"/>
    <w:rsid w:val="004C4ADE"/>
    <w:rsid w:val="004C4CF4"/>
    <w:rsid w:val="004C4E65"/>
    <w:rsid w:val="004C5443"/>
    <w:rsid w:val="004C552B"/>
    <w:rsid w:val="004C5DBC"/>
    <w:rsid w:val="004C644E"/>
    <w:rsid w:val="004C6BAE"/>
    <w:rsid w:val="004C7210"/>
    <w:rsid w:val="004C7393"/>
    <w:rsid w:val="004C7669"/>
    <w:rsid w:val="004C7A39"/>
    <w:rsid w:val="004C7CB9"/>
    <w:rsid w:val="004D037F"/>
    <w:rsid w:val="004D101F"/>
    <w:rsid w:val="004D1244"/>
    <w:rsid w:val="004D132B"/>
    <w:rsid w:val="004D18C9"/>
    <w:rsid w:val="004D1DF3"/>
    <w:rsid w:val="004D2187"/>
    <w:rsid w:val="004D23CD"/>
    <w:rsid w:val="004D25FF"/>
    <w:rsid w:val="004D27FD"/>
    <w:rsid w:val="004D28B9"/>
    <w:rsid w:val="004D2CAF"/>
    <w:rsid w:val="004D2D56"/>
    <w:rsid w:val="004D2FB6"/>
    <w:rsid w:val="004D475D"/>
    <w:rsid w:val="004D4B6D"/>
    <w:rsid w:val="004D5591"/>
    <w:rsid w:val="004D5BF7"/>
    <w:rsid w:val="004D5C08"/>
    <w:rsid w:val="004D5D82"/>
    <w:rsid w:val="004D5DD1"/>
    <w:rsid w:val="004D61E3"/>
    <w:rsid w:val="004D62EF"/>
    <w:rsid w:val="004D64CD"/>
    <w:rsid w:val="004D669F"/>
    <w:rsid w:val="004D6823"/>
    <w:rsid w:val="004D682B"/>
    <w:rsid w:val="004D7287"/>
    <w:rsid w:val="004D74FA"/>
    <w:rsid w:val="004D7D2A"/>
    <w:rsid w:val="004D7DA9"/>
    <w:rsid w:val="004D7DAA"/>
    <w:rsid w:val="004D7F6F"/>
    <w:rsid w:val="004E0774"/>
    <w:rsid w:val="004E080E"/>
    <w:rsid w:val="004E15D2"/>
    <w:rsid w:val="004E19C1"/>
    <w:rsid w:val="004E1C28"/>
    <w:rsid w:val="004E2041"/>
    <w:rsid w:val="004E2446"/>
    <w:rsid w:val="004E2B8C"/>
    <w:rsid w:val="004E32FE"/>
    <w:rsid w:val="004E3388"/>
    <w:rsid w:val="004E3415"/>
    <w:rsid w:val="004E3645"/>
    <w:rsid w:val="004E36E0"/>
    <w:rsid w:val="004E36F8"/>
    <w:rsid w:val="004E3B1D"/>
    <w:rsid w:val="004E4477"/>
    <w:rsid w:val="004E451D"/>
    <w:rsid w:val="004E474C"/>
    <w:rsid w:val="004E4B81"/>
    <w:rsid w:val="004E4CAF"/>
    <w:rsid w:val="004E625B"/>
    <w:rsid w:val="004E6C06"/>
    <w:rsid w:val="004E727C"/>
    <w:rsid w:val="004E7352"/>
    <w:rsid w:val="004E7CE8"/>
    <w:rsid w:val="004F0446"/>
    <w:rsid w:val="004F06C4"/>
    <w:rsid w:val="004F114E"/>
    <w:rsid w:val="004F180F"/>
    <w:rsid w:val="004F1823"/>
    <w:rsid w:val="004F19D4"/>
    <w:rsid w:val="004F26B0"/>
    <w:rsid w:val="004F3548"/>
    <w:rsid w:val="004F3879"/>
    <w:rsid w:val="004F3C78"/>
    <w:rsid w:val="004F4128"/>
    <w:rsid w:val="004F4BFB"/>
    <w:rsid w:val="004F57E0"/>
    <w:rsid w:val="004F58D2"/>
    <w:rsid w:val="004F604B"/>
    <w:rsid w:val="004F6416"/>
    <w:rsid w:val="004F65B8"/>
    <w:rsid w:val="004F6DFB"/>
    <w:rsid w:val="004F7417"/>
    <w:rsid w:val="004F7750"/>
    <w:rsid w:val="00500080"/>
    <w:rsid w:val="005002EC"/>
    <w:rsid w:val="00501FB3"/>
    <w:rsid w:val="0050235F"/>
    <w:rsid w:val="0050298A"/>
    <w:rsid w:val="00502C3E"/>
    <w:rsid w:val="00503D3C"/>
    <w:rsid w:val="00503E0A"/>
    <w:rsid w:val="00504634"/>
    <w:rsid w:val="0050526B"/>
    <w:rsid w:val="005057D5"/>
    <w:rsid w:val="00505A37"/>
    <w:rsid w:val="00505C8E"/>
    <w:rsid w:val="00506723"/>
    <w:rsid w:val="005076FA"/>
    <w:rsid w:val="005079F7"/>
    <w:rsid w:val="005079FF"/>
    <w:rsid w:val="0051000C"/>
    <w:rsid w:val="0051003B"/>
    <w:rsid w:val="0051021D"/>
    <w:rsid w:val="00511791"/>
    <w:rsid w:val="005121E9"/>
    <w:rsid w:val="005126FD"/>
    <w:rsid w:val="005128FF"/>
    <w:rsid w:val="00512AA9"/>
    <w:rsid w:val="00512C10"/>
    <w:rsid w:val="00513262"/>
    <w:rsid w:val="0051377B"/>
    <w:rsid w:val="005139EF"/>
    <w:rsid w:val="00513C4A"/>
    <w:rsid w:val="00513F51"/>
    <w:rsid w:val="00514728"/>
    <w:rsid w:val="0051499A"/>
    <w:rsid w:val="00514B26"/>
    <w:rsid w:val="005150F7"/>
    <w:rsid w:val="00515BB0"/>
    <w:rsid w:val="00515EEC"/>
    <w:rsid w:val="00516EE7"/>
    <w:rsid w:val="00520228"/>
    <w:rsid w:val="005208E5"/>
    <w:rsid w:val="00520B47"/>
    <w:rsid w:val="00520D3C"/>
    <w:rsid w:val="0052108C"/>
    <w:rsid w:val="0052129E"/>
    <w:rsid w:val="00521AD5"/>
    <w:rsid w:val="00522C43"/>
    <w:rsid w:val="00523217"/>
    <w:rsid w:val="0052380E"/>
    <w:rsid w:val="00523963"/>
    <w:rsid w:val="00523F4A"/>
    <w:rsid w:val="0052436A"/>
    <w:rsid w:val="005249B8"/>
    <w:rsid w:val="00524C63"/>
    <w:rsid w:val="005254AC"/>
    <w:rsid w:val="00525616"/>
    <w:rsid w:val="00525659"/>
    <w:rsid w:val="00525B44"/>
    <w:rsid w:val="0052608C"/>
    <w:rsid w:val="00526718"/>
    <w:rsid w:val="00526A65"/>
    <w:rsid w:val="00526FEE"/>
    <w:rsid w:val="00527526"/>
    <w:rsid w:val="00527C2F"/>
    <w:rsid w:val="005300FA"/>
    <w:rsid w:val="00530120"/>
    <w:rsid w:val="00530861"/>
    <w:rsid w:val="005308C4"/>
    <w:rsid w:val="00530C24"/>
    <w:rsid w:val="005310C6"/>
    <w:rsid w:val="00531162"/>
    <w:rsid w:val="00531342"/>
    <w:rsid w:val="00532688"/>
    <w:rsid w:val="00532CC6"/>
    <w:rsid w:val="00533193"/>
    <w:rsid w:val="00533897"/>
    <w:rsid w:val="0053455E"/>
    <w:rsid w:val="00534B67"/>
    <w:rsid w:val="00534B7C"/>
    <w:rsid w:val="00534D21"/>
    <w:rsid w:val="00535050"/>
    <w:rsid w:val="005352B3"/>
    <w:rsid w:val="00535381"/>
    <w:rsid w:val="00535626"/>
    <w:rsid w:val="00535D82"/>
    <w:rsid w:val="0053622F"/>
    <w:rsid w:val="005366FE"/>
    <w:rsid w:val="0053694B"/>
    <w:rsid w:val="00536B48"/>
    <w:rsid w:val="00536BAE"/>
    <w:rsid w:val="00536EB7"/>
    <w:rsid w:val="005370B4"/>
    <w:rsid w:val="005400F3"/>
    <w:rsid w:val="0054030E"/>
    <w:rsid w:val="0054071E"/>
    <w:rsid w:val="005408F4"/>
    <w:rsid w:val="00540ABA"/>
    <w:rsid w:val="00540FDD"/>
    <w:rsid w:val="00541B6A"/>
    <w:rsid w:val="00541D2F"/>
    <w:rsid w:val="00542AD4"/>
    <w:rsid w:val="00542B8A"/>
    <w:rsid w:val="00542F06"/>
    <w:rsid w:val="00543239"/>
    <w:rsid w:val="00543A66"/>
    <w:rsid w:val="00543D66"/>
    <w:rsid w:val="005441DD"/>
    <w:rsid w:val="00544994"/>
    <w:rsid w:val="00544FFC"/>
    <w:rsid w:val="00545589"/>
    <w:rsid w:val="00545876"/>
    <w:rsid w:val="00545FD1"/>
    <w:rsid w:val="00546045"/>
    <w:rsid w:val="00546142"/>
    <w:rsid w:val="00546991"/>
    <w:rsid w:val="00547977"/>
    <w:rsid w:val="005501EE"/>
    <w:rsid w:val="005506AF"/>
    <w:rsid w:val="00550A0C"/>
    <w:rsid w:val="00550B5C"/>
    <w:rsid w:val="00550C88"/>
    <w:rsid w:val="00551967"/>
    <w:rsid w:val="00551ADB"/>
    <w:rsid w:val="0055204B"/>
    <w:rsid w:val="00552122"/>
    <w:rsid w:val="005523ED"/>
    <w:rsid w:val="0055273F"/>
    <w:rsid w:val="00552AB6"/>
    <w:rsid w:val="00552C56"/>
    <w:rsid w:val="0055305C"/>
    <w:rsid w:val="005547BA"/>
    <w:rsid w:val="00554AD6"/>
    <w:rsid w:val="00554B2B"/>
    <w:rsid w:val="00554DE0"/>
    <w:rsid w:val="005554F7"/>
    <w:rsid w:val="0055554C"/>
    <w:rsid w:val="005557C6"/>
    <w:rsid w:val="00555E88"/>
    <w:rsid w:val="00556DDB"/>
    <w:rsid w:val="00557069"/>
    <w:rsid w:val="0055724D"/>
    <w:rsid w:val="00557375"/>
    <w:rsid w:val="00557A74"/>
    <w:rsid w:val="00557F16"/>
    <w:rsid w:val="00560592"/>
    <w:rsid w:val="00560FAE"/>
    <w:rsid w:val="0056118E"/>
    <w:rsid w:val="00561258"/>
    <w:rsid w:val="005616E2"/>
    <w:rsid w:val="00561871"/>
    <w:rsid w:val="0056220F"/>
    <w:rsid w:val="00562555"/>
    <w:rsid w:val="0056259A"/>
    <w:rsid w:val="0056358C"/>
    <w:rsid w:val="005635B8"/>
    <w:rsid w:val="0056448B"/>
    <w:rsid w:val="005657AA"/>
    <w:rsid w:val="00565949"/>
    <w:rsid w:val="005669A5"/>
    <w:rsid w:val="00566E12"/>
    <w:rsid w:val="00566E18"/>
    <w:rsid w:val="00566E82"/>
    <w:rsid w:val="0056706F"/>
    <w:rsid w:val="00567F7E"/>
    <w:rsid w:val="00570079"/>
    <w:rsid w:val="00570625"/>
    <w:rsid w:val="00571317"/>
    <w:rsid w:val="00571A0C"/>
    <w:rsid w:val="00572368"/>
    <w:rsid w:val="005725C1"/>
    <w:rsid w:val="00572B88"/>
    <w:rsid w:val="00573662"/>
    <w:rsid w:val="005736AE"/>
    <w:rsid w:val="00573964"/>
    <w:rsid w:val="00573F52"/>
    <w:rsid w:val="005744BE"/>
    <w:rsid w:val="00574CF1"/>
    <w:rsid w:val="00575241"/>
    <w:rsid w:val="005758A7"/>
    <w:rsid w:val="00575F94"/>
    <w:rsid w:val="00576201"/>
    <w:rsid w:val="005768B6"/>
    <w:rsid w:val="005772A2"/>
    <w:rsid w:val="00577BC1"/>
    <w:rsid w:val="005802DD"/>
    <w:rsid w:val="00580363"/>
    <w:rsid w:val="005807C3"/>
    <w:rsid w:val="005807CE"/>
    <w:rsid w:val="00581C1B"/>
    <w:rsid w:val="00581DB9"/>
    <w:rsid w:val="00581FD8"/>
    <w:rsid w:val="00582D6C"/>
    <w:rsid w:val="00582E75"/>
    <w:rsid w:val="00582F9A"/>
    <w:rsid w:val="0058325D"/>
    <w:rsid w:val="005837BA"/>
    <w:rsid w:val="005837C7"/>
    <w:rsid w:val="00583956"/>
    <w:rsid w:val="00583B62"/>
    <w:rsid w:val="005844F5"/>
    <w:rsid w:val="00584589"/>
    <w:rsid w:val="00584A4C"/>
    <w:rsid w:val="005854F0"/>
    <w:rsid w:val="00585763"/>
    <w:rsid w:val="00585E04"/>
    <w:rsid w:val="005860BC"/>
    <w:rsid w:val="00586370"/>
    <w:rsid w:val="005864CA"/>
    <w:rsid w:val="005868E4"/>
    <w:rsid w:val="005870D5"/>
    <w:rsid w:val="00587673"/>
    <w:rsid w:val="00587EFB"/>
    <w:rsid w:val="00587F38"/>
    <w:rsid w:val="00587FA9"/>
    <w:rsid w:val="005900E0"/>
    <w:rsid w:val="005902DA"/>
    <w:rsid w:val="00590AA8"/>
    <w:rsid w:val="00590B46"/>
    <w:rsid w:val="00590DB6"/>
    <w:rsid w:val="00590DC5"/>
    <w:rsid w:val="0059114A"/>
    <w:rsid w:val="005916F4"/>
    <w:rsid w:val="00591817"/>
    <w:rsid w:val="00591840"/>
    <w:rsid w:val="00591A20"/>
    <w:rsid w:val="00592B50"/>
    <w:rsid w:val="00593256"/>
    <w:rsid w:val="00593338"/>
    <w:rsid w:val="005939F5"/>
    <w:rsid w:val="00594A03"/>
    <w:rsid w:val="00594AA6"/>
    <w:rsid w:val="0059510C"/>
    <w:rsid w:val="00595522"/>
    <w:rsid w:val="00595D64"/>
    <w:rsid w:val="005963FC"/>
    <w:rsid w:val="005965E2"/>
    <w:rsid w:val="0059726E"/>
    <w:rsid w:val="005978E4"/>
    <w:rsid w:val="00597995"/>
    <w:rsid w:val="00597CB4"/>
    <w:rsid w:val="005A0B37"/>
    <w:rsid w:val="005A0DF2"/>
    <w:rsid w:val="005A0FA4"/>
    <w:rsid w:val="005A10CE"/>
    <w:rsid w:val="005A14C5"/>
    <w:rsid w:val="005A150C"/>
    <w:rsid w:val="005A2643"/>
    <w:rsid w:val="005A2760"/>
    <w:rsid w:val="005A2C85"/>
    <w:rsid w:val="005A2F2B"/>
    <w:rsid w:val="005A3022"/>
    <w:rsid w:val="005A3F37"/>
    <w:rsid w:val="005A4B31"/>
    <w:rsid w:val="005A4B68"/>
    <w:rsid w:val="005A51ED"/>
    <w:rsid w:val="005A5705"/>
    <w:rsid w:val="005A6189"/>
    <w:rsid w:val="005A64A5"/>
    <w:rsid w:val="005A651E"/>
    <w:rsid w:val="005A6731"/>
    <w:rsid w:val="005A7196"/>
    <w:rsid w:val="005B050B"/>
    <w:rsid w:val="005B06BD"/>
    <w:rsid w:val="005B103F"/>
    <w:rsid w:val="005B11FE"/>
    <w:rsid w:val="005B1D8E"/>
    <w:rsid w:val="005B211B"/>
    <w:rsid w:val="005B2184"/>
    <w:rsid w:val="005B2437"/>
    <w:rsid w:val="005B2582"/>
    <w:rsid w:val="005B2C75"/>
    <w:rsid w:val="005B2FDB"/>
    <w:rsid w:val="005B31AB"/>
    <w:rsid w:val="005B3359"/>
    <w:rsid w:val="005B3B7C"/>
    <w:rsid w:val="005B3BBC"/>
    <w:rsid w:val="005B4DC0"/>
    <w:rsid w:val="005B524F"/>
    <w:rsid w:val="005B59B8"/>
    <w:rsid w:val="005B691A"/>
    <w:rsid w:val="005B6AFE"/>
    <w:rsid w:val="005B7185"/>
    <w:rsid w:val="005B7688"/>
    <w:rsid w:val="005B7890"/>
    <w:rsid w:val="005B7B6E"/>
    <w:rsid w:val="005C0AFF"/>
    <w:rsid w:val="005C0B65"/>
    <w:rsid w:val="005C0C2C"/>
    <w:rsid w:val="005C0E64"/>
    <w:rsid w:val="005C0F44"/>
    <w:rsid w:val="005C128C"/>
    <w:rsid w:val="005C14BE"/>
    <w:rsid w:val="005C2839"/>
    <w:rsid w:val="005C2925"/>
    <w:rsid w:val="005C2980"/>
    <w:rsid w:val="005C2DF7"/>
    <w:rsid w:val="005C2F3A"/>
    <w:rsid w:val="005C2F72"/>
    <w:rsid w:val="005C3469"/>
    <w:rsid w:val="005C3B06"/>
    <w:rsid w:val="005C3BCB"/>
    <w:rsid w:val="005C49E2"/>
    <w:rsid w:val="005C4B39"/>
    <w:rsid w:val="005C4B53"/>
    <w:rsid w:val="005C4D06"/>
    <w:rsid w:val="005C4F37"/>
    <w:rsid w:val="005C5821"/>
    <w:rsid w:val="005C59B1"/>
    <w:rsid w:val="005C5E10"/>
    <w:rsid w:val="005C6265"/>
    <w:rsid w:val="005C6BD0"/>
    <w:rsid w:val="005C72BE"/>
    <w:rsid w:val="005C7652"/>
    <w:rsid w:val="005C77A1"/>
    <w:rsid w:val="005D02B5"/>
    <w:rsid w:val="005D13E0"/>
    <w:rsid w:val="005D146A"/>
    <w:rsid w:val="005D154D"/>
    <w:rsid w:val="005D15BD"/>
    <w:rsid w:val="005D197E"/>
    <w:rsid w:val="005D1E2F"/>
    <w:rsid w:val="005D20A4"/>
    <w:rsid w:val="005D2B38"/>
    <w:rsid w:val="005D33D3"/>
    <w:rsid w:val="005D43F1"/>
    <w:rsid w:val="005D4781"/>
    <w:rsid w:val="005D4922"/>
    <w:rsid w:val="005D550F"/>
    <w:rsid w:val="005D5AEE"/>
    <w:rsid w:val="005D5B4D"/>
    <w:rsid w:val="005D5CB6"/>
    <w:rsid w:val="005D5EFB"/>
    <w:rsid w:val="005D61D3"/>
    <w:rsid w:val="005D6736"/>
    <w:rsid w:val="005D6888"/>
    <w:rsid w:val="005D6F98"/>
    <w:rsid w:val="005D727D"/>
    <w:rsid w:val="005D7331"/>
    <w:rsid w:val="005D7A9E"/>
    <w:rsid w:val="005D7C4D"/>
    <w:rsid w:val="005D7C68"/>
    <w:rsid w:val="005E009E"/>
    <w:rsid w:val="005E031D"/>
    <w:rsid w:val="005E0919"/>
    <w:rsid w:val="005E09FC"/>
    <w:rsid w:val="005E0A8D"/>
    <w:rsid w:val="005E0E09"/>
    <w:rsid w:val="005E0F47"/>
    <w:rsid w:val="005E18AD"/>
    <w:rsid w:val="005E1914"/>
    <w:rsid w:val="005E2532"/>
    <w:rsid w:val="005E2743"/>
    <w:rsid w:val="005E3F99"/>
    <w:rsid w:val="005E4073"/>
    <w:rsid w:val="005E4E90"/>
    <w:rsid w:val="005E4F57"/>
    <w:rsid w:val="005E50AE"/>
    <w:rsid w:val="005E5133"/>
    <w:rsid w:val="005E527F"/>
    <w:rsid w:val="005E540F"/>
    <w:rsid w:val="005E543F"/>
    <w:rsid w:val="005E5465"/>
    <w:rsid w:val="005E5EEB"/>
    <w:rsid w:val="005E6041"/>
    <w:rsid w:val="005E6089"/>
    <w:rsid w:val="005E62B2"/>
    <w:rsid w:val="005E6D60"/>
    <w:rsid w:val="005E7D11"/>
    <w:rsid w:val="005F013E"/>
    <w:rsid w:val="005F043A"/>
    <w:rsid w:val="005F04E5"/>
    <w:rsid w:val="005F0F15"/>
    <w:rsid w:val="005F1137"/>
    <w:rsid w:val="005F1FA2"/>
    <w:rsid w:val="005F350D"/>
    <w:rsid w:val="005F37A4"/>
    <w:rsid w:val="005F3B3C"/>
    <w:rsid w:val="005F4359"/>
    <w:rsid w:val="005F4756"/>
    <w:rsid w:val="005F4877"/>
    <w:rsid w:val="005F5B07"/>
    <w:rsid w:val="005F5D2E"/>
    <w:rsid w:val="005F5DEA"/>
    <w:rsid w:val="005F5F18"/>
    <w:rsid w:val="005F6108"/>
    <w:rsid w:val="005F6287"/>
    <w:rsid w:val="005F6348"/>
    <w:rsid w:val="005F64F3"/>
    <w:rsid w:val="005F6C18"/>
    <w:rsid w:val="005F71B9"/>
    <w:rsid w:val="005F72AC"/>
    <w:rsid w:val="005F757F"/>
    <w:rsid w:val="005F7A35"/>
    <w:rsid w:val="0060068B"/>
    <w:rsid w:val="006006A0"/>
    <w:rsid w:val="0060125E"/>
    <w:rsid w:val="006012AE"/>
    <w:rsid w:val="00601928"/>
    <w:rsid w:val="0060215C"/>
    <w:rsid w:val="006022EC"/>
    <w:rsid w:val="00602337"/>
    <w:rsid w:val="00602931"/>
    <w:rsid w:val="0060361C"/>
    <w:rsid w:val="00603A36"/>
    <w:rsid w:val="0060426D"/>
    <w:rsid w:val="006042B1"/>
    <w:rsid w:val="00604321"/>
    <w:rsid w:val="00604D51"/>
    <w:rsid w:val="00605917"/>
    <w:rsid w:val="00605C2A"/>
    <w:rsid w:val="00605F82"/>
    <w:rsid w:val="0060720B"/>
    <w:rsid w:val="0060723A"/>
    <w:rsid w:val="006104DC"/>
    <w:rsid w:val="00610AA6"/>
    <w:rsid w:val="00610EDA"/>
    <w:rsid w:val="00611217"/>
    <w:rsid w:val="0061249A"/>
    <w:rsid w:val="00612562"/>
    <w:rsid w:val="006126FD"/>
    <w:rsid w:val="00612C7B"/>
    <w:rsid w:val="00612D6B"/>
    <w:rsid w:val="00613803"/>
    <w:rsid w:val="00614794"/>
    <w:rsid w:val="006149FB"/>
    <w:rsid w:val="00615868"/>
    <w:rsid w:val="00616157"/>
    <w:rsid w:val="006162D6"/>
    <w:rsid w:val="00617305"/>
    <w:rsid w:val="00617333"/>
    <w:rsid w:val="00617EFF"/>
    <w:rsid w:val="00617F11"/>
    <w:rsid w:val="00620499"/>
    <w:rsid w:val="00620BD0"/>
    <w:rsid w:val="00620F19"/>
    <w:rsid w:val="00621306"/>
    <w:rsid w:val="0062198E"/>
    <w:rsid w:val="00621C15"/>
    <w:rsid w:val="00622188"/>
    <w:rsid w:val="006226D1"/>
    <w:rsid w:val="0062455D"/>
    <w:rsid w:val="00624946"/>
    <w:rsid w:val="00626501"/>
    <w:rsid w:val="00627594"/>
    <w:rsid w:val="00627995"/>
    <w:rsid w:val="00627DA7"/>
    <w:rsid w:val="0063041F"/>
    <w:rsid w:val="0063091E"/>
    <w:rsid w:val="00630DC2"/>
    <w:rsid w:val="00630EE5"/>
    <w:rsid w:val="00631561"/>
    <w:rsid w:val="00631725"/>
    <w:rsid w:val="00631C27"/>
    <w:rsid w:val="00631D1C"/>
    <w:rsid w:val="006320DB"/>
    <w:rsid w:val="0063226C"/>
    <w:rsid w:val="0063249B"/>
    <w:rsid w:val="0063280E"/>
    <w:rsid w:val="006333A2"/>
    <w:rsid w:val="00633445"/>
    <w:rsid w:val="00633449"/>
    <w:rsid w:val="0063344D"/>
    <w:rsid w:val="00633F70"/>
    <w:rsid w:val="006346D3"/>
    <w:rsid w:val="00634801"/>
    <w:rsid w:val="006351DF"/>
    <w:rsid w:val="006353D4"/>
    <w:rsid w:val="0063567C"/>
    <w:rsid w:val="00635820"/>
    <w:rsid w:val="00635F8F"/>
    <w:rsid w:val="006365FD"/>
    <w:rsid w:val="00636D0D"/>
    <w:rsid w:val="00636DC8"/>
    <w:rsid w:val="00636E34"/>
    <w:rsid w:val="00640923"/>
    <w:rsid w:val="00640961"/>
    <w:rsid w:val="0064117F"/>
    <w:rsid w:val="00641A1B"/>
    <w:rsid w:val="00642101"/>
    <w:rsid w:val="006423D0"/>
    <w:rsid w:val="00642756"/>
    <w:rsid w:val="00642CAB"/>
    <w:rsid w:val="00642EE5"/>
    <w:rsid w:val="00643F1E"/>
    <w:rsid w:val="006441C4"/>
    <w:rsid w:val="0064455F"/>
    <w:rsid w:val="00645031"/>
    <w:rsid w:val="00645D45"/>
    <w:rsid w:val="00646E0F"/>
    <w:rsid w:val="00647514"/>
    <w:rsid w:val="00647C1B"/>
    <w:rsid w:val="00650604"/>
    <w:rsid w:val="00650B85"/>
    <w:rsid w:val="00651366"/>
    <w:rsid w:val="00651368"/>
    <w:rsid w:val="00651C87"/>
    <w:rsid w:val="006522F2"/>
    <w:rsid w:val="006524D0"/>
    <w:rsid w:val="00653071"/>
    <w:rsid w:val="00653117"/>
    <w:rsid w:val="006537A4"/>
    <w:rsid w:val="00653904"/>
    <w:rsid w:val="00653934"/>
    <w:rsid w:val="00653E20"/>
    <w:rsid w:val="00654B48"/>
    <w:rsid w:val="00654D46"/>
    <w:rsid w:val="00655409"/>
    <w:rsid w:val="0065602C"/>
    <w:rsid w:val="00656089"/>
    <w:rsid w:val="006561E5"/>
    <w:rsid w:val="00656D4C"/>
    <w:rsid w:val="00657243"/>
    <w:rsid w:val="00657639"/>
    <w:rsid w:val="0065767F"/>
    <w:rsid w:val="00657D7E"/>
    <w:rsid w:val="0066020A"/>
    <w:rsid w:val="00660BE2"/>
    <w:rsid w:val="00661497"/>
    <w:rsid w:val="00661FAC"/>
    <w:rsid w:val="00661FF4"/>
    <w:rsid w:val="00664216"/>
    <w:rsid w:val="00664478"/>
    <w:rsid w:val="0066449D"/>
    <w:rsid w:val="006648BF"/>
    <w:rsid w:val="00664E79"/>
    <w:rsid w:val="00664FCC"/>
    <w:rsid w:val="00666052"/>
    <w:rsid w:val="006663CF"/>
    <w:rsid w:val="00666499"/>
    <w:rsid w:val="006665C2"/>
    <w:rsid w:val="0066664B"/>
    <w:rsid w:val="006668D2"/>
    <w:rsid w:val="00666917"/>
    <w:rsid w:val="00666996"/>
    <w:rsid w:val="00666BB1"/>
    <w:rsid w:val="00667111"/>
    <w:rsid w:val="0066722A"/>
    <w:rsid w:val="00667FA6"/>
    <w:rsid w:val="006701F3"/>
    <w:rsid w:val="0067034D"/>
    <w:rsid w:val="006703AD"/>
    <w:rsid w:val="00670B35"/>
    <w:rsid w:val="00670D08"/>
    <w:rsid w:val="00671011"/>
    <w:rsid w:val="00671952"/>
    <w:rsid w:val="00672110"/>
    <w:rsid w:val="0067280B"/>
    <w:rsid w:val="00672DDD"/>
    <w:rsid w:val="00673990"/>
    <w:rsid w:val="00673A26"/>
    <w:rsid w:val="006740A1"/>
    <w:rsid w:val="006745FA"/>
    <w:rsid w:val="00674643"/>
    <w:rsid w:val="0067485D"/>
    <w:rsid w:val="00674D62"/>
    <w:rsid w:val="006755F3"/>
    <w:rsid w:val="00675BA7"/>
    <w:rsid w:val="00676044"/>
    <w:rsid w:val="00676A28"/>
    <w:rsid w:val="00676AD0"/>
    <w:rsid w:val="00677380"/>
    <w:rsid w:val="006775CD"/>
    <w:rsid w:val="006778A5"/>
    <w:rsid w:val="00677B9F"/>
    <w:rsid w:val="00677D7F"/>
    <w:rsid w:val="006802FD"/>
    <w:rsid w:val="00680A90"/>
    <w:rsid w:val="00681027"/>
    <w:rsid w:val="006818B5"/>
    <w:rsid w:val="00682797"/>
    <w:rsid w:val="006828B7"/>
    <w:rsid w:val="006832EB"/>
    <w:rsid w:val="00683553"/>
    <w:rsid w:val="00683626"/>
    <w:rsid w:val="0068370C"/>
    <w:rsid w:val="00683B85"/>
    <w:rsid w:val="0068424D"/>
    <w:rsid w:val="006843AE"/>
    <w:rsid w:val="006853C9"/>
    <w:rsid w:val="00685501"/>
    <w:rsid w:val="00685B39"/>
    <w:rsid w:val="00685FD4"/>
    <w:rsid w:val="0068605C"/>
    <w:rsid w:val="00686EEB"/>
    <w:rsid w:val="00690BD0"/>
    <w:rsid w:val="00690C21"/>
    <w:rsid w:val="0069101A"/>
    <w:rsid w:val="006913B7"/>
    <w:rsid w:val="006915E2"/>
    <w:rsid w:val="00691D2A"/>
    <w:rsid w:val="00692CA6"/>
    <w:rsid w:val="0069341E"/>
    <w:rsid w:val="00693576"/>
    <w:rsid w:val="0069402C"/>
    <w:rsid w:val="0069424A"/>
    <w:rsid w:val="006944CB"/>
    <w:rsid w:val="006945B2"/>
    <w:rsid w:val="0069492E"/>
    <w:rsid w:val="00694C99"/>
    <w:rsid w:val="006965E6"/>
    <w:rsid w:val="0069660A"/>
    <w:rsid w:val="0069673E"/>
    <w:rsid w:val="00696FB1"/>
    <w:rsid w:val="006970D6"/>
    <w:rsid w:val="006971A6"/>
    <w:rsid w:val="00697724"/>
    <w:rsid w:val="00697F08"/>
    <w:rsid w:val="006A0020"/>
    <w:rsid w:val="006A037E"/>
    <w:rsid w:val="006A057F"/>
    <w:rsid w:val="006A0A28"/>
    <w:rsid w:val="006A13F6"/>
    <w:rsid w:val="006A1DAA"/>
    <w:rsid w:val="006A24E4"/>
    <w:rsid w:val="006A28BC"/>
    <w:rsid w:val="006A296E"/>
    <w:rsid w:val="006A2FF0"/>
    <w:rsid w:val="006A36EA"/>
    <w:rsid w:val="006A5137"/>
    <w:rsid w:val="006A6D22"/>
    <w:rsid w:val="006A73F1"/>
    <w:rsid w:val="006A7F9D"/>
    <w:rsid w:val="006B0464"/>
    <w:rsid w:val="006B068F"/>
    <w:rsid w:val="006B0817"/>
    <w:rsid w:val="006B099D"/>
    <w:rsid w:val="006B1375"/>
    <w:rsid w:val="006B1683"/>
    <w:rsid w:val="006B1A54"/>
    <w:rsid w:val="006B1B2C"/>
    <w:rsid w:val="006B1C6C"/>
    <w:rsid w:val="006B1FDA"/>
    <w:rsid w:val="006B1FDC"/>
    <w:rsid w:val="006B2146"/>
    <w:rsid w:val="006B2590"/>
    <w:rsid w:val="006B25BF"/>
    <w:rsid w:val="006B3007"/>
    <w:rsid w:val="006B31A6"/>
    <w:rsid w:val="006B3302"/>
    <w:rsid w:val="006B3417"/>
    <w:rsid w:val="006B36F6"/>
    <w:rsid w:val="006B381B"/>
    <w:rsid w:val="006B3AA6"/>
    <w:rsid w:val="006B3C10"/>
    <w:rsid w:val="006B4464"/>
    <w:rsid w:val="006B45C0"/>
    <w:rsid w:val="006B477D"/>
    <w:rsid w:val="006B4B8D"/>
    <w:rsid w:val="006B4E0B"/>
    <w:rsid w:val="006B4E59"/>
    <w:rsid w:val="006B4E71"/>
    <w:rsid w:val="006B5027"/>
    <w:rsid w:val="006B52CF"/>
    <w:rsid w:val="006B57B2"/>
    <w:rsid w:val="006B580C"/>
    <w:rsid w:val="006B58C6"/>
    <w:rsid w:val="006B5ACF"/>
    <w:rsid w:val="006B5E38"/>
    <w:rsid w:val="006B63BC"/>
    <w:rsid w:val="006B683E"/>
    <w:rsid w:val="006B6C5B"/>
    <w:rsid w:val="006B7547"/>
    <w:rsid w:val="006B7981"/>
    <w:rsid w:val="006C021F"/>
    <w:rsid w:val="006C027B"/>
    <w:rsid w:val="006C04DF"/>
    <w:rsid w:val="006C06F4"/>
    <w:rsid w:val="006C0C72"/>
    <w:rsid w:val="006C0DAB"/>
    <w:rsid w:val="006C11A5"/>
    <w:rsid w:val="006C1AD9"/>
    <w:rsid w:val="006C1D2A"/>
    <w:rsid w:val="006C1F5C"/>
    <w:rsid w:val="006C2142"/>
    <w:rsid w:val="006C2BC9"/>
    <w:rsid w:val="006C2ED3"/>
    <w:rsid w:val="006C2EDE"/>
    <w:rsid w:val="006C360A"/>
    <w:rsid w:val="006C3824"/>
    <w:rsid w:val="006C38AA"/>
    <w:rsid w:val="006C3A31"/>
    <w:rsid w:val="006C46D7"/>
    <w:rsid w:val="006C4805"/>
    <w:rsid w:val="006C4922"/>
    <w:rsid w:val="006C4E5E"/>
    <w:rsid w:val="006C6B53"/>
    <w:rsid w:val="006C6FE1"/>
    <w:rsid w:val="006C70D2"/>
    <w:rsid w:val="006C7579"/>
    <w:rsid w:val="006C7794"/>
    <w:rsid w:val="006C7BD2"/>
    <w:rsid w:val="006D00CD"/>
    <w:rsid w:val="006D0B8B"/>
    <w:rsid w:val="006D0FB3"/>
    <w:rsid w:val="006D15E2"/>
    <w:rsid w:val="006D1DD0"/>
    <w:rsid w:val="006D1EB2"/>
    <w:rsid w:val="006D3A92"/>
    <w:rsid w:val="006D3D97"/>
    <w:rsid w:val="006D3F2A"/>
    <w:rsid w:val="006D5ACD"/>
    <w:rsid w:val="006D6330"/>
    <w:rsid w:val="006D6FA1"/>
    <w:rsid w:val="006D70CD"/>
    <w:rsid w:val="006D7149"/>
    <w:rsid w:val="006D7529"/>
    <w:rsid w:val="006D752C"/>
    <w:rsid w:val="006D7740"/>
    <w:rsid w:val="006D7D63"/>
    <w:rsid w:val="006D7F89"/>
    <w:rsid w:val="006E00AC"/>
    <w:rsid w:val="006E01CA"/>
    <w:rsid w:val="006E0328"/>
    <w:rsid w:val="006E04D3"/>
    <w:rsid w:val="006E0A81"/>
    <w:rsid w:val="006E0C2A"/>
    <w:rsid w:val="006E0D9F"/>
    <w:rsid w:val="006E1020"/>
    <w:rsid w:val="006E145D"/>
    <w:rsid w:val="006E15CA"/>
    <w:rsid w:val="006E1865"/>
    <w:rsid w:val="006E1A5D"/>
    <w:rsid w:val="006E1BA6"/>
    <w:rsid w:val="006E1DA2"/>
    <w:rsid w:val="006E208E"/>
    <w:rsid w:val="006E2964"/>
    <w:rsid w:val="006E2B1A"/>
    <w:rsid w:val="006E3011"/>
    <w:rsid w:val="006E312E"/>
    <w:rsid w:val="006E3311"/>
    <w:rsid w:val="006E3604"/>
    <w:rsid w:val="006E38F9"/>
    <w:rsid w:val="006E4807"/>
    <w:rsid w:val="006E4B26"/>
    <w:rsid w:val="006E4E01"/>
    <w:rsid w:val="006E5190"/>
    <w:rsid w:val="006E57E9"/>
    <w:rsid w:val="006E5E12"/>
    <w:rsid w:val="006E6125"/>
    <w:rsid w:val="006E61BC"/>
    <w:rsid w:val="006E69CA"/>
    <w:rsid w:val="006E6A31"/>
    <w:rsid w:val="006E6E08"/>
    <w:rsid w:val="006E6F02"/>
    <w:rsid w:val="006E75E8"/>
    <w:rsid w:val="006E78A3"/>
    <w:rsid w:val="006E7C25"/>
    <w:rsid w:val="006F039F"/>
    <w:rsid w:val="006F0485"/>
    <w:rsid w:val="006F0FEE"/>
    <w:rsid w:val="006F12EA"/>
    <w:rsid w:val="006F1368"/>
    <w:rsid w:val="006F18B3"/>
    <w:rsid w:val="006F21F7"/>
    <w:rsid w:val="006F25EB"/>
    <w:rsid w:val="006F2672"/>
    <w:rsid w:val="006F2E39"/>
    <w:rsid w:val="006F353D"/>
    <w:rsid w:val="006F408D"/>
    <w:rsid w:val="006F465F"/>
    <w:rsid w:val="006F4B43"/>
    <w:rsid w:val="006F59C3"/>
    <w:rsid w:val="006F636A"/>
    <w:rsid w:val="006F638A"/>
    <w:rsid w:val="006F72E4"/>
    <w:rsid w:val="006F7367"/>
    <w:rsid w:val="006F7BE2"/>
    <w:rsid w:val="006F7E48"/>
    <w:rsid w:val="00700825"/>
    <w:rsid w:val="00701AB4"/>
    <w:rsid w:val="00701DAC"/>
    <w:rsid w:val="00702040"/>
    <w:rsid w:val="00703140"/>
    <w:rsid w:val="007033BA"/>
    <w:rsid w:val="007039C8"/>
    <w:rsid w:val="007039D9"/>
    <w:rsid w:val="00703E48"/>
    <w:rsid w:val="00703FA3"/>
    <w:rsid w:val="00704197"/>
    <w:rsid w:val="007044D6"/>
    <w:rsid w:val="007049BD"/>
    <w:rsid w:val="00704C99"/>
    <w:rsid w:val="0070559E"/>
    <w:rsid w:val="00705724"/>
    <w:rsid w:val="007057C0"/>
    <w:rsid w:val="00705A6B"/>
    <w:rsid w:val="00705B6F"/>
    <w:rsid w:val="00705CBD"/>
    <w:rsid w:val="00706016"/>
    <w:rsid w:val="007060F7"/>
    <w:rsid w:val="00706AFE"/>
    <w:rsid w:val="00706E7D"/>
    <w:rsid w:val="007070E1"/>
    <w:rsid w:val="00707276"/>
    <w:rsid w:val="00707463"/>
    <w:rsid w:val="0070756A"/>
    <w:rsid w:val="007108AE"/>
    <w:rsid w:val="00710B8D"/>
    <w:rsid w:val="00710E70"/>
    <w:rsid w:val="00711413"/>
    <w:rsid w:val="00711ABF"/>
    <w:rsid w:val="00711AF7"/>
    <w:rsid w:val="00711EBF"/>
    <w:rsid w:val="00712144"/>
    <w:rsid w:val="00712158"/>
    <w:rsid w:val="0071259C"/>
    <w:rsid w:val="007129B8"/>
    <w:rsid w:val="007129FE"/>
    <w:rsid w:val="00713901"/>
    <w:rsid w:val="00713AAD"/>
    <w:rsid w:val="00713E7A"/>
    <w:rsid w:val="007140EF"/>
    <w:rsid w:val="007144FB"/>
    <w:rsid w:val="00714F58"/>
    <w:rsid w:val="00715A89"/>
    <w:rsid w:val="00715DCB"/>
    <w:rsid w:val="007161BE"/>
    <w:rsid w:val="00716A40"/>
    <w:rsid w:val="007171E4"/>
    <w:rsid w:val="007173ED"/>
    <w:rsid w:val="00717712"/>
    <w:rsid w:val="00717715"/>
    <w:rsid w:val="00720D5D"/>
    <w:rsid w:val="00720D8E"/>
    <w:rsid w:val="00721132"/>
    <w:rsid w:val="0072161D"/>
    <w:rsid w:val="0072179E"/>
    <w:rsid w:val="00721A62"/>
    <w:rsid w:val="00721ACF"/>
    <w:rsid w:val="00721C90"/>
    <w:rsid w:val="00722201"/>
    <w:rsid w:val="00722AAE"/>
    <w:rsid w:val="00723180"/>
    <w:rsid w:val="007236C1"/>
    <w:rsid w:val="00723820"/>
    <w:rsid w:val="0072388C"/>
    <w:rsid w:val="007247BD"/>
    <w:rsid w:val="007249B1"/>
    <w:rsid w:val="00724E55"/>
    <w:rsid w:val="00724FBB"/>
    <w:rsid w:val="007255DB"/>
    <w:rsid w:val="00726713"/>
    <w:rsid w:val="007267F3"/>
    <w:rsid w:val="00726834"/>
    <w:rsid w:val="00726E07"/>
    <w:rsid w:val="0072748E"/>
    <w:rsid w:val="007279D6"/>
    <w:rsid w:val="00730200"/>
    <w:rsid w:val="00730338"/>
    <w:rsid w:val="00730664"/>
    <w:rsid w:val="00730690"/>
    <w:rsid w:val="007309FB"/>
    <w:rsid w:val="007317D4"/>
    <w:rsid w:val="00731976"/>
    <w:rsid w:val="0073227E"/>
    <w:rsid w:val="00732559"/>
    <w:rsid w:val="007326A1"/>
    <w:rsid w:val="007334F3"/>
    <w:rsid w:val="0073398E"/>
    <w:rsid w:val="00733B69"/>
    <w:rsid w:val="0073448B"/>
    <w:rsid w:val="00734821"/>
    <w:rsid w:val="00734B75"/>
    <w:rsid w:val="00734E67"/>
    <w:rsid w:val="00734F78"/>
    <w:rsid w:val="00736217"/>
    <w:rsid w:val="00736391"/>
    <w:rsid w:val="00736888"/>
    <w:rsid w:val="00736A0C"/>
    <w:rsid w:val="007371C2"/>
    <w:rsid w:val="00737915"/>
    <w:rsid w:val="00737F38"/>
    <w:rsid w:val="00740025"/>
    <w:rsid w:val="00740136"/>
    <w:rsid w:val="007418F7"/>
    <w:rsid w:val="00741AB0"/>
    <w:rsid w:val="00741B87"/>
    <w:rsid w:val="007420CD"/>
    <w:rsid w:val="00742101"/>
    <w:rsid w:val="00742C93"/>
    <w:rsid w:val="00743AF8"/>
    <w:rsid w:val="00743D16"/>
    <w:rsid w:val="00743D53"/>
    <w:rsid w:val="00744142"/>
    <w:rsid w:val="00744941"/>
    <w:rsid w:val="00744A27"/>
    <w:rsid w:val="00744D6A"/>
    <w:rsid w:val="00744E44"/>
    <w:rsid w:val="0074572D"/>
    <w:rsid w:val="007461DA"/>
    <w:rsid w:val="007465C7"/>
    <w:rsid w:val="00746A8C"/>
    <w:rsid w:val="00746F19"/>
    <w:rsid w:val="00747E12"/>
    <w:rsid w:val="00747FF0"/>
    <w:rsid w:val="00750A2B"/>
    <w:rsid w:val="00750F0E"/>
    <w:rsid w:val="00751342"/>
    <w:rsid w:val="0075139B"/>
    <w:rsid w:val="00751CBE"/>
    <w:rsid w:val="007529A7"/>
    <w:rsid w:val="00752BA0"/>
    <w:rsid w:val="00753110"/>
    <w:rsid w:val="007532A0"/>
    <w:rsid w:val="007532E6"/>
    <w:rsid w:val="0075335F"/>
    <w:rsid w:val="007533B1"/>
    <w:rsid w:val="007534FF"/>
    <w:rsid w:val="007537C7"/>
    <w:rsid w:val="00753881"/>
    <w:rsid w:val="007538A7"/>
    <w:rsid w:val="007539FA"/>
    <w:rsid w:val="00753A09"/>
    <w:rsid w:val="00753B91"/>
    <w:rsid w:val="00753C70"/>
    <w:rsid w:val="00753EEB"/>
    <w:rsid w:val="00754110"/>
    <w:rsid w:val="00754477"/>
    <w:rsid w:val="007546C2"/>
    <w:rsid w:val="007552D7"/>
    <w:rsid w:val="00755407"/>
    <w:rsid w:val="0075575A"/>
    <w:rsid w:val="007559A4"/>
    <w:rsid w:val="0075638F"/>
    <w:rsid w:val="007563CD"/>
    <w:rsid w:val="00756B38"/>
    <w:rsid w:val="00756CC3"/>
    <w:rsid w:val="00756D92"/>
    <w:rsid w:val="00757011"/>
    <w:rsid w:val="0075702B"/>
    <w:rsid w:val="0075719F"/>
    <w:rsid w:val="007574EF"/>
    <w:rsid w:val="00757507"/>
    <w:rsid w:val="00757738"/>
    <w:rsid w:val="00757B78"/>
    <w:rsid w:val="007603D7"/>
    <w:rsid w:val="00760AF3"/>
    <w:rsid w:val="00761159"/>
    <w:rsid w:val="007611B4"/>
    <w:rsid w:val="007614F8"/>
    <w:rsid w:val="00761CFF"/>
    <w:rsid w:val="0076230F"/>
    <w:rsid w:val="0076252D"/>
    <w:rsid w:val="00762C29"/>
    <w:rsid w:val="00763962"/>
    <w:rsid w:val="00763AC8"/>
    <w:rsid w:val="00763C23"/>
    <w:rsid w:val="0076425A"/>
    <w:rsid w:val="007644BC"/>
    <w:rsid w:val="00765014"/>
    <w:rsid w:val="007653FB"/>
    <w:rsid w:val="007654DE"/>
    <w:rsid w:val="007654EC"/>
    <w:rsid w:val="00765828"/>
    <w:rsid w:val="00765AD1"/>
    <w:rsid w:val="00765CA2"/>
    <w:rsid w:val="00765FBF"/>
    <w:rsid w:val="007661B6"/>
    <w:rsid w:val="00766442"/>
    <w:rsid w:val="007664D4"/>
    <w:rsid w:val="00766BD4"/>
    <w:rsid w:val="00766D9F"/>
    <w:rsid w:val="007704E1"/>
    <w:rsid w:val="00770532"/>
    <w:rsid w:val="007709D6"/>
    <w:rsid w:val="00770D4D"/>
    <w:rsid w:val="00771572"/>
    <w:rsid w:val="00771847"/>
    <w:rsid w:val="00771989"/>
    <w:rsid w:val="00771BE7"/>
    <w:rsid w:val="00772116"/>
    <w:rsid w:val="007722E4"/>
    <w:rsid w:val="0077327E"/>
    <w:rsid w:val="007732AF"/>
    <w:rsid w:val="00773EEE"/>
    <w:rsid w:val="00774C07"/>
    <w:rsid w:val="00774C8C"/>
    <w:rsid w:val="00774D8E"/>
    <w:rsid w:val="00775095"/>
    <w:rsid w:val="00775434"/>
    <w:rsid w:val="00775762"/>
    <w:rsid w:val="00775E9B"/>
    <w:rsid w:val="00776216"/>
    <w:rsid w:val="00776552"/>
    <w:rsid w:val="00776796"/>
    <w:rsid w:val="00776858"/>
    <w:rsid w:val="007800C2"/>
    <w:rsid w:val="00780236"/>
    <w:rsid w:val="0078045E"/>
    <w:rsid w:val="00780B24"/>
    <w:rsid w:val="00781995"/>
    <w:rsid w:val="00782143"/>
    <w:rsid w:val="007822B1"/>
    <w:rsid w:val="007834D2"/>
    <w:rsid w:val="00783962"/>
    <w:rsid w:val="007843D2"/>
    <w:rsid w:val="007850F8"/>
    <w:rsid w:val="0078572E"/>
    <w:rsid w:val="00785E49"/>
    <w:rsid w:val="00785F9F"/>
    <w:rsid w:val="00786345"/>
    <w:rsid w:val="00786757"/>
    <w:rsid w:val="00786C8B"/>
    <w:rsid w:val="00786EA0"/>
    <w:rsid w:val="007877B9"/>
    <w:rsid w:val="00787E42"/>
    <w:rsid w:val="007900DC"/>
    <w:rsid w:val="00790A4A"/>
    <w:rsid w:val="00790E42"/>
    <w:rsid w:val="00791590"/>
    <w:rsid w:val="007917B1"/>
    <w:rsid w:val="00791ACF"/>
    <w:rsid w:val="00792053"/>
    <w:rsid w:val="007923E7"/>
    <w:rsid w:val="00792417"/>
    <w:rsid w:val="007936FF"/>
    <w:rsid w:val="00793B50"/>
    <w:rsid w:val="00794336"/>
    <w:rsid w:val="007946FA"/>
    <w:rsid w:val="007947FB"/>
    <w:rsid w:val="0079581F"/>
    <w:rsid w:val="007959F8"/>
    <w:rsid w:val="00795F35"/>
    <w:rsid w:val="0079600E"/>
    <w:rsid w:val="007962ED"/>
    <w:rsid w:val="0079669B"/>
    <w:rsid w:val="00797316"/>
    <w:rsid w:val="007A06D9"/>
    <w:rsid w:val="007A0C1F"/>
    <w:rsid w:val="007A11F5"/>
    <w:rsid w:val="007A1349"/>
    <w:rsid w:val="007A14B3"/>
    <w:rsid w:val="007A15E4"/>
    <w:rsid w:val="007A1A22"/>
    <w:rsid w:val="007A1CD2"/>
    <w:rsid w:val="007A1D64"/>
    <w:rsid w:val="007A1DE0"/>
    <w:rsid w:val="007A201C"/>
    <w:rsid w:val="007A205E"/>
    <w:rsid w:val="007A2180"/>
    <w:rsid w:val="007A2691"/>
    <w:rsid w:val="007A3216"/>
    <w:rsid w:val="007A325D"/>
    <w:rsid w:val="007A3AAA"/>
    <w:rsid w:val="007A565D"/>
    <w:rsid w:val="007A572B"/>
    <w:rsid w:val="007A5A82"/>
    <w:rsid w:val="007A5F5A"/>
    <w:rsid w:val="007A623E"/>
    <w:rsid w:val="007A675D"/>
    <w:rsid w:val="007A6A92"/>
    <w:rsid w:val="007A6CD3"/>
    <w:rsid w:val="007A6D2C"/>
    <w:rsid w:val="007A6E02"/>
    <w:rsid w:val="007A7A12"/>
    <w:rsid w:val="007A7E2F"/>
    <w:rsid w:val="007A7FDD"/>
    <w:rsid w:val="007B060B"/>
    <w:rsid w:val="007B06D8"/>
    <w:rsid w:val="007B071B"/>
    <w:rsid w:val="007B088B"/>
    <w:rsid w:val="007B0C4C"/>
    <w:rsid w:val="007B1047"/>
    <w:rsid w:val="007B1464"/>
    <w:rsid w:val="007B14E3"/>
    <w:rsid w:val="007B19D1"/>
    <w:rsid w:val="007B3415"/>
    <w:rsid w:val="007B3474"/>
    <w:rsid w:val="007B379F"/>
    <w:rsid w:val="007B4E46"/>
    <w:rsid w:val="007B4E8A"/>
    <w:rsid w:val="007B54B8"/>
    <w:rsid w:val="007B5D51"/>
    <w:rsid w:val="007B5D7D"/>
    <w:rsid w:val="007B6610"/>
    <w:rsid w:val="007B6C47"/>
    <w:rsid w:val="007B7044"/>
    <w:rsid w:val="007B7064"/>
    <w:rsid w:val="007B749C"/>
    <w:rsid w:val="007B780C"/>
    <w:rsid w:val="007B7CE2"/>
    <w:rsid w:val="007C0036"/>
    <w:rsid w:val="007C00C5"/>
    <w:rsid w:val="007C026A"/>
    <w:rsid w:val="007C081E"/>
    <w:rsid w:val="007C1515"/>
    <w:rsid w:val="007C183E"/>
    <w:rsid w:val="007C20E9"/>
    <w:rsid w:val="007C2519"/>
    <w:rsid w:val="007C2724"/>
    <w:rsid w:val="007C3865"/>
    <w:rsid w:val="007C3898"/>
    <w:rsid w:val="007C3907"/>
    <w:rsid w:val="007C3F44"/>
    <w:rsid w:val="007C4332"/>
    <w:rsid w:val="007C501F"/>
    <w:rsid w:val="007C5730"/>
    <w:rsid w:val="007C57C3"/>
    <w:rsid w:val="007C5843"/>
    <w:rsid w:val="007C61B4"/>
    <w:rsid w:val="007C6529"/>
    <w:rsid w:val="007C6642"/>
    <w:rsid w:val="007C68C3"/>
    <w:rsid w:val="007C6CDD"/>
    <w:rsid w:val="007C71D5"/>
    <w:rsid w:val="007C7686"/>
    <w:rsid w:val="007C776D"/>
    <w:rsid w:val="007D003B"/>
    <w:rsid w:val="007D089C"/>
    <w:rsid w:val="007D1002"/>
    <w:rsid w:val="007D16C7"/>
    <w:rsid w:val="007D18D2"/>
    <w:rsid w:val="007D1B07"/>
    <w:rsid w:val="007D201C"/>
    <w:rsid w:val="007D22AA"/>
    <w:rsid w:val="007D245E"/>
    <w:rsid w:val="007D297F"/>
    <w:rsid w:val="007D2E54"/>
    <w:rsid w:val="007D314D"/>
    <w:rsid w:val="007D3D03"/>
    <w:rsid w:val="007D41C1"/>
    <w:rsid w:val="007D42A1"/>
    <w:rsid w:val="007D46A9"/>
    <w:rsid w:val="007D478B"/>
    <w:rsid w:val="007D4AF2"/>
    <w:rsid w:val="007D4BEB"/>
    <w:rsid w:val="007D5877"/>
    <w:rsid w:val="007D62F6"/>
    <w:rsid w:val="007D6ECC"/>
    <w:rsid w:val="007D7754"/>
    <w:rsid w:val="007E0E0B"/>
    <w:rsid w:val="007E1112"/>
    <w:rsid w:val="007E12BF"/>
    <w:rsid w:val="007E23AD"/>
    <w:rsid w:val="007E2A15"/>
    <w:rsid w:val="007E2F65"/>
    <w:rsid w:val="007E3852"/>
    <w:rsid w:val="007E4036"/>
    <w:rsid w:val="007E440A"/>
    <w:rsid w:val="007E464A"/>
    <w:rsid w:val="007E48EE"/>
    <w:rsid w:val="007E50CF"/>
    <w:rsid w:val="007E5944"/>
    <w:rsid w:val="007E7941"/>
    <w:rsid w:val="007F011A"/>
    <w:rsid w:val="007F047B"/>
    <w:rsid w:val="007F068B"/>
    <w:rsid w:val="007F06D0"/>
    <w:rsid w:val="007F0A6A"/>
    <w:rsid w:val="007F0E66"/>
    <w:rsid w:val="007F1795"/>
    <w:rsid w:val="007F18CA"/>
    <w:rsid w:val="007F2F06"/>
    <w:rsid w:val="007F32DE"/>
    <w:rsid w:val="007F3621"/>
    <w:rsid w:val="007F37AC"/>
    <w:rsid w:val="007F4265"/>
    <w:rsid w:val="007F45CC"/>
    <w:rsid w:val="007F4785"/>
    <w:rsid w:val="007F487D"/>
    <w:rsid w:val="007F490D"/>
    <w:rsid w:val="007F491E"/>
    <w:rsid w:val="007F4BCE"/>
    <w:rsid w:val="007F54AE"/>
    <w:rsid w:val="007F5BE5"/>
    <w:rsid w:val="007F5D96"/>
    <w:rsid w:val="007F5F1A"/>
    <w:rsid w:val="007F6435"/>
    <w:rsid w:val="007F74C2"/>
    <w:rsid w:val="007F78EA"/>
    <w:rsid w:val="007F7F97"/>
    <w:rsid w:val="007F7FC2"/>
    <w:rsid w:val="0080029B"/>
    <w:rsid w:val="00800D11"/>
    <w:rsid w:val="00800EB0"/>
    <w:rsid w:val="0080100C"/>
    <w:rsid w:val="008015F3"/>
    <w:rsid w:val="0080185F"/>
    <w:rsid w:val="00801B7C"/>
    <w:rsid w:val="00801E47"/>
    <w:rsid w:val="00802AF2"/>
    <w:rsid w:val="00802EF4"/>
    <w:rsid w:val="00804013"/>
    <w:rsid w:val="00804223"/>
    <w:rsid w:val="0080443B"/>
    <w:rsid w:val="008044BA"/>
    <w:rsid w:val="00804506"/>
    <w:rsid w:val="00804C1B"/>
    <w:rsid w:val="0080500F"/>
    <w:rsid w:val="008054E6"/>
    <w:rsid w:val="00805B9F"/>
    <w:rsid w:val="0080664B"/>
    <w:rsid w:val="00806C02"/>
    <w:rsid w:val="008071D9"/>
    <w:rsid w:val="0081075D"/>
    <w:rsid w:val="00811844"/>
    <w:rsid w:val="00811950"/>
    <w:rsid w:val="00811B06"/>
    <w:rsid w:val="00811BD0"/>
    <w:rsid w:val="0081287C"/>
    <w:rsid w:val="00812C66"/>
    <w:rsid w:val="00812EE4"/>
    <w:rsid w:val="00813C6A"/>
    <w:rsid w:val="00813C7F"/>
    <w:rsid w:val="008146F4"/>
    <w:rsid w:val="00814904"/>
    <w:rsid w:val="00814AF0"/>
    <w:rsid w:val="00814BE0"/>
    <w:rsid w:val="00814C43"/>
    <w:rsid w:val="0081508A"/>
    <w:rsid w:val="00815571"/>
    <w:rsid w:val="0081624C"/>
    <w:rsid w:val="00816AE4"/>
    <w:rsid w:val="00817690"/>
    <w:rsid w:val="00817EBF"/>
    <w:rsid w:val="008202B0"/>
    <w:rsid w:val="00820982"/>
    <w:rsid w:val="00820CF6"/>
    <w:rsid w:val="00820E32"/>
    <w:rsid w:val="0082125C"/>
    <w:rsid w:val="0082136F"/>
    <w:rsid w:val="0082162D"/>
    <w:rsid w:val="00822384"/>
    <w:rsid w:val="0082297B"/>
    <w:rsid w:val="008229D8"/>
    <w:rsid w:val="008238CC"/>
    <w:rsid w:val="0082437C"/>
    <w:rsid w:val="00824C44"/>
    <w:rsid w:val="00824D48"/>
    <w:rsid w:val="008256EB"/>
    <w:rsid w:val="0082586B"/>
    <w:rsid w:val="00826DF3"/>
    <w:rsid w:val="00827789"/>
    <w:rsid w:val="00827C37"/>
    <w:rsid w:val="00827C38"/>
    <w:rsid w:val="008306FC"/>
    <w:rsid w:val="0083085A"/>
    <w:rsid w:val="00830B52"/>
    <w:rsid w:val="00831349"/>
    <w:rsid w:val="0083147B"/>
    <w:rsid w:val="00831EAB"/>
    <w:rsid w:val="00832192"/>
    <w:rsid w:val="008322E1"/>
    <w:rsid w:val="008325F5"/>
    <w:rsid w:val="0083279B"/>
    <w:rsid w:val="00832958"/>
    <w:rsid w:val="00832FBC"/>
    <w:rsid w:val="00833016"/>
    <w:rsid w:val="008342C5"/>
    <w:rsid w:val="008346A5"/>
    <w:rsid w:val="00834754"/>
    <w:rsid w:val="00835099"/>
    <w:rsid w:val="00835427"/>
    <w:rsid w:val="00835EBE"/>
    <w:rsid w:val="0083625D"/>
    <w:rsid w:val="00836697"/>
    <w:rsid w:val="0083675E"/>
    <w:rsid w:val="008367C9"/>
    <w:rsid w:val="0083799C"/>
    <w:rsid w:val="00837D49"/>
    <w:rsid w:val="0084052D"/>
    <w:rsid w:val="0084122C"/>
    <w:rsid w:val="00841667"/>
    <w:rsid w:val="00841B5A"/>
    <w:rsid w:val="00842BD0"/>
    <w:rsid w:val="00842F1C"/>
    <w:rsid w:val="00843435"/>
    <w:rsid w:val="008439C2"/>
    <w:rsid w:val="00843C90"/>
    <w:rsid w:val="008449B7"/>
    <w:rsid w:val="00844A12"/>
    <w:rsid w:val="00844A13"/>
    <w:rsid w:val="00844BDF"/>
    <w:rsid w:val="00844C7C"/>
    <w:rsid w:val="00844C86"/>
    <w:rsid w:val="00845155"/>
    <w:rsid w:val="008453D0"/>
    <w:rsid w:val="008453F9"/>
    <w:rsid w:val="00845814"/>
    <w:rsid w:val="00845E20"/>
    <w:rsid w:val="008464ED"/>
    <w:rsid w:val="008467E8"/>
    <w:rsid w:val="00846EB7"/>
    <w:rsid w:val="00847164"/>
    <w:rsid w:val="00847820"/>
    <w:rsid w:val="00847828"/>
    <w:rsid w:val="00847873"/>
    <w:rsid w:val="008479B4"/>
    <w:rsid w:val="00847E66"/>
    <w:rsid w:val="0085043E"/>
    <w:rsid w:val="00850739"/>
    <w:rsid w:val="00851194"/>
    <w:rsid w:val="00851629"/>
    <w:rsid w:val="00851752"/>
    <w:rsid w:val="00851A65"/>
    <w:rsid w:val="00851B6E"/>
    <w:rsid w:val="00851FBD"/>
    <w:rsid w:val="008535A0"/>
    <w:rsid w:val="00853DA2"/>
    <w:rsid w:val="00854218"/>
    <w:rsid w:val="00854722"/>
    <w:rsid w:val="008551F3"/>
    <w:rsid w:val="00855271"/>
    <w:rsid w:val="008556A8"/>
    <w:rsid w:val="00855F75"/>
    <w:rsid w:val="008563AA"/>
    <w:rsid w:val="00856C2F"/>
    <w:rsid w:val="00857194"/>
    <w:rsid w:val="00857CA9"/>
    <w:rsid w:val="00857D09"/>
    <w:rsid w:val="0086025C"/>
    <w:rsid w:val="0086056E"/>
    <w:rsid w:val="008617FE"/>
    <w:rsid w:val="00861EEB"/>
    <w:rsid w:val="00861F7C"/>
    <w:rsid w:val="008620AA"/>
    <w:rsid w:val="0086361E"/>
    <w:rsid w:val="00863692"/>
    <w:rsid w:val="0086378F"/>
    <w:rsid w:val="008638BA"/>
    <w:rsid w:val="00863A54"/>
    <w:rsid w:val="00863FCF"/>
    <w:rsid w:val="00864AE4"/>
    <w:rsid w:val="00864C43"/>
    <w:rsid w:val="008653D0"/>
    <w:rsid w:val="00865882"/>
    <w:rsid w:val="00865ADE"/>
    <w:rsid w:val="00866292"/>
    <w:rsid w:val="00866645"/>
    <w:rsid w:val="00866D4F"/>
    <w:rsid w:val="00867FD3"/>
    <w:rsid w:val="008701B0"/>
    <w:rsid w:val="00870870"/>
    <w:rsid w:val="00870959"/>
    <w:rsid w:val="008711F2"/>
    <w:rsid w:val="0087140B"/>
    <w:rsid w:val="0087144D"/>
    <w:rsid w:val="00871532"/>
    <w:rsid w:val="008719A2"/>
    <w:rsid w:val="00871C89"/>
    <w:rsid w:val="00871ED1"/>
    <w:rsid w:val="008725F5"/>
    <w:rsid w:val="00872979"/>
    <w:rsid w:val="00872C01"/>
    <w:rsid w:val="00872DDD"/>
    <w:rsid w:val="008738D8"/>
    <w:rsid w:val="008739AE"/>
    <w:rsid w:val="00873AA2"/>
    <w:rsid w:val="00873E91"/>
    <w:rsid w:val="008758AA"/>
    <w:rsid w:val="008759D4"/>
    <w:rsid w:val="00876237"/>
    <w:rsid w:val="008767D2"/>
    <w:rsid w:val="008767F4"/>
    <w:rsid w:val="00876826"/>
    <w:rsid w:val="00876BE1"/>
    <w:rsid w:val="00876F82"/>
    <w:rsid w:val="00877841"/>
    <w:rsid w:val="00877B6D"/>
    <w:rsid w:val="00877C4D"/>
    <w:rsid w:val="008805E4"/>
    <w:rsid w:val="00880A80"/>
    <w:rsid w:val="00881228"/>
    <w:rsid w:val="0088149F"/>
    <w:rsid w:val="00881BAC"/>
    <w:rsid w:val="00881C44"/>
    <w:rsid w:val="00881EB5"/>
    <w:rsid w:val="00882DED"/>
    <w:rsid w:val="00882E76"/>
    <w:rsid w:val="008832D1"/>
    <w:rsid w:val="00883417"/>
    <w:rsid w:val="00883657"/>
    <w:rsid w:val="00883715"/>
    <w:rsid w:val="008837A9"/>
    <w:rsid w:val="00883866"/>
    <w:rsid w:val="0088406F"/>
    <w:rsid w:val="008845AD"/>
    <w:rsid w:val="008849A9"/>
    <w:rsid w:val="00885000"/>
    <w:rsid w:val="00885626"/>
    <w:rsid w:val="00885AF8"/>
    <w:rsid w:val="00885DF1"/>
    <w:rsid w:val="008866C7"/>
    <w:rsid w:val="0088684B"/>
    <w:rsid w:val="00886AD2"/>
    <w:rsid w:val="00887077"/>
    <w:rsid w:val="00887408"/>
    <w:rsid w:val="00887489"/>
    <w:rsid w:val="00887828"/>
    <w:rsid w:val="00887B5C"/>
    <w:rsid w:val="00887E08"/>
    <w:rsid w:val="0089025D"/>
    <w:rsid w:val="008902BD"/>
    <w:rsid w:val="00890714"/>
    <w:rsid w:val="008908C0"/>
    <w:rsid w:val="00890D27"/>
    <w:rsid w:val="008919EA"/>
    <w:rsid w:val="00891D8A"/>
    <w:rsid w:val="00891F44"/>
    <w:rsid w:val="00891F6C"/>
    <w:rsid w:val="0089229A"/>
    <w:rsid w:val="00892832"/>
    <w:rsid w:val="0089319F"/>
    <w:rsid w:val="008936C7"/>
    <w:rsid w:val="00893A33"/>
    <w:rsid w:val="00894175"/>
    <w:rsid w:val="00894508"/>
    <w:rsid w:val="0089462D"/>
    <w:rsid w:val="008950DD"/>
    <w:rsid w:val="00895D15"/>
    <w:rsid w:val="0089606D"/>
    <w:rsid w:val="00896BF6"/>
    <w:rsid w:val="00896EF9"/>
    <w:rsid w:val="008970DA"/>
    <w:rsid w:val="00897615"/>
    <w:rsid w:val="00897D4A"/>
    <w:rsid w:val="00897E51"/>
    <w:rsid w:val="008A04CB"/>
    <w:rsid w:val="008A055A"/>
    <w:rsid w:val="008A1C52"/>
    <w:rsid w:val="008A1D90"/>
    <w:rsid w:val="008A1F6E"/>
    <w:rsid w:val="008A20D2"/>
    <w:rsid w:val="008A260F"/>
    <w:rsid w:val="008A37C2"/>
    <w:rsid w:val="008A3982"/>
    <w:rsid w:val="008A3DFA"/>
    <w:rsid w:val="008A4441"/>
    <w:rsid w:val="008A46D6"/>
    <w:rsid w:val="008A4DE6"/>
    <w:rsid w:val="008A4F63"/>
    <w:rsid w:val="008A5286"/>
    <w:rsid w:val="008A53DA"/>
    <w:rsid w:val="008A560D"/>
    <w:rsid w:val="008A58B1"/>
    <w:rsid w:val="008A5A0B"/>
    <w:rsid w:val="008A5DA5"/>
    <w:rsid w:val="008A61CB"/>
    <w:rsid w:val="008A65ED"/>
    <w:rsid w:val="008A699E"/>
    <w:rsid w:val="008A6D07"/>
    <w:rsid w:val="008A6ED0"/>
    <w:rsid w:val="008A717D"/>
    <w:rsid w:val="008A7D51"/>
    <w:rsid w:val="008A7D9B"/>
    <w:rsid w:val="008A7FB3"/>
    <w:rsid w:val="008B0970"/>
    <w:rsid w:val="008B14B2"/>
    <w:rsid w:val="008B1AFD"/>
    <w:rsid w:val="008B1BC2"/>
    <w:rsid w:val="008B1DC1"/>
    <w:rsid w:val="008B24DF"/>
    <w:rsid w:val="008B2B74"/>
    <w:rsid w:val="008B30FC"/>
    <w:rsid w:val="008B3D08"/>
    <w:rsid w:val="008B3E00"/>
    <w:rsid w:val="008B3F5F"/>
    <w:rsid w:val="008B439F"/>
    <w:rsid w:val="008B50E3"/>
    <w:rsid w:val="008B5C1A"/>
    <w:rsid w:val="008B5EB1"/>
    <w:rsid w:val="008B5FEA"/>
    <w:rsid w:val="008B623A"/>
    <w:rsid w:val="008B6271"/>
    <w:rsid w:val="008B6718"/>
    <w:rsid w:val="008B6DEA"/>
    <w:rsid w:val="008B6E3D"/>
    <w:rsid w:val="008B7493"/>
    <w:rsid w:val="008B7889"/>
    <w:rsid w:val="008C01C1"/>
    <w:rsid w:val="008C03E0"/>
    <w:rsid w:val="008C0AB5"/>
    <w:rsid w:val="008C0AC0"/>
    <w:rsid w:val="008C0D73"/>
    <w:rsid w:val="008C105F"/>
    <w:rsid w:val="008C1130"/>
    <w:rsid w:val="008C1301"/>
    <w:rsid w:val="008C15A0"/>
    <w:rsid w:val="008C205D"/>
    <w:rsid w:val="008C217E"/>
    <w:rsid w:val="008C278F"/>
    <w:rsid w:val="008C2A2A"/>
    <w:rsid w:val="008C3F88"/>
    <w:rsid w:val="008C4426"/>
    <w:rsid w:val="008C48A4"/>
    <w:rsid w:val="008C4EC4"/>
    <w:rsid w:val="008C531B"/>
    <w:rsid w:val="008C543D"/>
    <w:rsid w:val="008C5BF9"/>
    <w:rsid w:val="008C6232"/>
    <w:rsid w:val="008C63EA"/>
    <w:rsid w:val="008C6600"/>
    <w:rsid w:val="008C717A"/>
    <w:rsid w:val="008C78E4"/>
    <w:rsid w:val="008C7A84"/>
    <w:rsid w:val="008C7B2E"/>
    <w:rsid w:val="008C7CAC"/>
    <w:rsid w:val="008D016F"/>
    <w:rsid w:val="008D0555"/>
    <w:rsid w:val="008D0E39"/>
    <w:rsid w:val="008D146D"/>
    <w:rsid w:val="008D17DE"/>
    <w:rsid w:val="008D1806"/>
    <w:rsid w:val="008D1835"/>
    <w:rsid w:val="008D2230"/>
    <w:rsid w:val="008D239B"/>
    <w:rsid w:val="008D24B2"/>
    <w:rsid w:val="008D284E"/>
    <w:rsid w:val="008D2A33"/>
    <w:rsid w:val="008D2C86"/>
    <w:rsid w:val="008D2D7E"/>
    <w:rsid w:val="008D2FBC"/>
    <w:rsid w:val="008D37DC"/>
    <w:rsid w:val="008D3D55"/>
    <w:rsid w:val="008D4263"/>
    <w:rsid w:val="008D42D0"/>
    <w:rsid w:val="008D4B83"/>
    <w:rsid w:val="008D4D8D"/>
    <w:rsid w:val="008D5314"/>
    <w:rsid w:val="008D6004"/>
    <w:rsid w:val="008D6EF6"/>
    <w:rsid w:val="008D7468"/>
    <w:rsid w:val="008D7918"/>
    <w:rsid w:val="008D7B31"/>
    <w:rsid w:val="008E0A46"/>
    <w:rsid w:val="008E0A76"/>
    <w:rsid w:val="008E0E53"/>
    <w:rsid w:val="008E1022"/>
    <w:rsid w:val="008E2638"/>
    <w:rsid w:val="008E2696"/>
    <w:rsid w:val="008E317B"/>
    <w:rsid w:val="008E3332"/>
    <w:rsid w:val="008E3408"/>
    <w:rsid w:val="008E407B"/>
    <w:rsid w:val="008E40FE"/>
    <w:rsid w:val="008E41BA"/>
    <w:rsid w:val="008E4460"/>
    <w:rsid w:val="008E5319"/>
    <w:rsid w:val="008E5683"/>
    <w:rsid w:val="008E5C48"/>
    <w:rsid w:val="008E6D59"/>
    <w:rsid w:val="008E6E22"/>
    <w:rsid w:val="008F00CD"/>
    <w:rsid w:val="008F010A"/>
    <w:rsid w:val="008F01EE"/>
    <w:rsid w:val="008F085C"/>
    <w:rsid w:val="008F0CC0"/>
    <w:rsid w:val="008F0DDE"/>
    <w:rsid w:val="008F15DA"/>
    <w:rsid w:val="008F15FA"/>
    <w:rsid w:val="008F196A"/>
    <w:rsid w:val="008F24DB"/>
    <w:rsid w:val="008F27B9"/>
    <w:rsid w:val="008F3F38"/>
    <w:rsid w:val="008F40A1"/>
    <w:rsid w:val="008F410A"/>
    <w:rsid w:val="008F452A"/>
    <w:rsid w:val="008F466C"/>
    <w:rsid w:val="008F494C"/>
    <w:rsid w:val="008F4B1B"/>
    <w:rsid w:val="008F5003"/>
    <w:rsid w:val="008F51B0"/>
    <w:rsid w:val="008F53CD"/>
    <w:rsid w:val="008F56A0"/>
    <w:rsid w:val="008F5D6A"/>
    <w:rsid w:val="008F5D72"/>
    <w:rsid w:val="008F630A"/>
    <w:rsid w:val="008F6507"/>
    <w:rsid w:val="008F6B55"/>
    <w:rsid w:val="008F6BDA"/>
    <w:rsid w:val="008F72F5"/>
    <w:rsid w:val="008F73EA"/>
    <w:rsid w:val="008F7798"/>
    <w:rsid w:val="008F7BE6"/>
    <w:rsid w:val="008F7F33"/>
    <w:rsid w:val="00900098"/>
    <w:rsid w:val="009005C1"/>
    <w:rsid w:val="00900BA2"/>
    <w:rsid w:val="00901531"/>
    <w:rsid w:val="00903D1A"/>
    <w:rsid w:val="00903FEF"/>
    <w:rsid w:val="009043A6"/>
    <w:rsid w:val="00904774"/>
    <w:rsid w:val="009047CE"/>
    <w:rsid w:val="00904B28"/>
    <w:rsid w:val="009052EB"/>
    <w:rsid w:val="00905C94"/>
    <w:rsid w:val="009060DD"/>
    <w:rsid w:val="0090636D"/>
    <w:rsid w:val="009064AE"/>
    <w:rsid w:val="00907433"/>
    <w:rsid w:val="009076BA"/>
    <w:rsid w:val="00907724"/>
    <w:rsid w:val="009078D8"/>
    <w:rsid w:val="00907A8A"/>
    <w:rsid w:val="00907D19"/>
    <w:rsid w:val="00910BF8"/>
    <w:rsid w:val="00911455"/>
    <w:rsid w:val="00911674"/>
    <w:rsid w:val="0091194B"/>
    <w:rsid w:val="00912800"/>
    <w:rsid w:val="009133BA"/>
    <w:rsid w:val="009133D0"/>
    <w:rsid w:val="00913A6E"/>
    <w:rsid w:val="00913B90"/>
    <w:rsid w:val="00914F3F"/>
    <w:rsid w:val="00914F65"/>
    <w:rsid w:val="009158C1"/>
    <w:rsid w:val="00915B42"/>
    <w:rsid w:val="00915E02"/>
    <w:rsid w:val="00915F20"/>
    <w:rsid w:val="00916826"/>
    <w:rsid w:val="00916DAD"/>
    <w:rsid w:val="0091714D"/>
    <w:rsid w:val="00917A24"/>
    <w:rsid w:val="00917DEA"/>
    <w:rsid w:val="0092021E"/>
    <w:rsid w:val="00920C1F"/>
    <w:rsid w:val="00920C86"/>
    <w:rsid w:val="0092137D"/>
    <w:rsid w:val="009213D9"/>
    <w:rsid w:val="009222B1"/>
    <w:rsid w:val="00922DA5"/>
    <w:rsid w:val="00923026"/>
    <w:rsid w:val="00923067"/>
    <w:rsid w:val="0092355B"/>
    <w:rsid w:val="00924138"/>
    <w:rsid w:val="00924C2E"/>
    <w:rsid w:val="00925154"/>
    <w:rsid w:val="0092557F"/>
    <w:rsid w:val="00925BF8"/>
    <w:rsid w:val="009266DF"/>
    <w:rsid w:val="00926BD6"/>
    <w:rsid w:val="009271AB"/>
    <w:rsid w:val="00927782"/>
    <w:rsid w:val="00927C9F"/>
    <w:rsid w:val="00927F83"/>
    <w:rsid w:val="00930482"/>
    <w:rsid w:val="00930A86"/>
    <w:rsid w:val="00930B86"/>
    <w:rsid w:val="00930D27"/>
    <w:rsid w:val="009314EC"/>
    <w:rsid w:val="00931A3D"/>
    <w:rsid w:val="00931C86"/>
    <w:rsid w:val="0093216F"/>
    <w:rsid w:val="00932669"/>
    <w:rsid w:val="009327EC"/>
    <w:rsid w:val="0093284F"/>
    <w:rsid w:val="0093336A"/>
    <w:rsid w:val="00933B55"/>
    <w:rsid w:val="009344D7"/>
    <w:rsid w:val="009344EB"/>
    <w:rsid w:val="00935004"/>
    <w:rsid w:val="00935063"/>
    <w:rsid w:val="0093544A"/>
    <w:rsid w:val="0093597C"/>
    <w:rsid w:val="00935B95"/>
    <w:rsid w:val="00936085"/>
    <w:rsid w:val="0093646B"/>
    <w:rsid w:val="009364B0"/>
    <w:rsid w:val="00937481"/>
    <w:rsid w:val="00940A1E"/>
    <w:rsid w:val="009418F1"/>
    <w:rsid w:val="00941B1F"/>
    <w:rsid w:val="009421F0"/>
    <w:rsid w:val="00942334"/>
    <w:rsid w:val="00942487"/>
    <w:rsid w:val="00942766"/>
    <w:rsid w:val="00942992"/>
    <w:rsid w:val="00942F2F"/>
    <w:rsid w:val="009436B0"/>
    <w:rsid w:val="0094379B"/>
    <w:rsid w:val="0094428A"/>
    <w:rsid w:val="00944A12"/>
    <w:rsid w:val="00944F06"/>
    <w:rsid w:val="00944F5F"/>
    <w:rsid w:val="0094509B"/>
    <w:rsid w:val="0094531D"/>
    <w:rsid w:val="00945460"/>
    <w:rsid w:val="0094568F"/>
    <w:rsid w:val="009459AE"/>
    <w:rsid w:val="00945F14"/>
    <w:rsid w:val="00945FBB"/>
    <w:rsid w:val="00946414"/>
    <w:rsid w:val="00947315"/>
    <w:rsid w:val="009473E5"/>
    <w:rsid w:val="00947943"/>
    <w:rsid w:val="00947B5B"/>
    <w:rsid w:val="00947C96"/>
    <w:rsid w:val="00950063"/>
    <w:rsid w:val="0095017E"/>
    <w:rsid w:val="009502A4"/>
    <w:rsid w:val="00950859"/>
    <w:rsid w:val="009509BD"/>
    <w:rsid w:val="00950C24"/>
    <w:rsid w:val="00950E81"/>
    <w:rsid w:val="0095119E"/>
    <w:rsid w:val="00951C32"/>
    <w:rsid w:val="00951D49"/>
    <w:rsid w:val="00952A6B"/>
    <w:rsid w:val="00952E84"/>
    <w:rsid w:val="00953124"/>
    <w:rsid w:val="00953EB8"/>
    <w:rsid w:val="009545AF"/>
    <w:rsid w:val="00955EE0"/>
    <w:rsid w:val="0095634C"/>
    <w:rsid w:val="00956446"/>
    <w:rsid w:val="009566E0"/>
    <w:rsid w:val="0095671E"/>
    <w:rsid w:val="00956F7F"/>
    <w:rsid w:val="009577EF"/>
    <w:rsid w:val="009579B6"/>
    <w:rsid w:val="00957CFD"/>
    <w:rsid w:val="00960654"/>
    <w:rsid w:val="009606FE"/>
    <w:rsid w:val="009609FC"/>
    <w:rsid w:val="00961705"/>
    <w:rsid w:val="00961CAF"/>
    <w:rsid w:val="00962778"/>
    <w:rsid w:val="00962AD7"/>
    <w:rsid w:val="009635F0"/>
    <w:rsid w:val="00963AF3"/>
    <w:rsid w:val="00963CF2"/>
    <w:rsid w:val="0096474F"/>
    <w:rsid w:val="00965201"/>
    <w:rsid w:val="009658D3"/>
    <w:rsid w:val="00965AD5"/>
    <w:rsid w:val="00965F61"/>
    <w:rsid w:val="0096654D"/>
    <w:rsid w:val="00966635"/>
    <w:rsid w:val="009667ED"/>
    <w:rsid w:val="00966864"/>
    <w:rsid w:val="0096696C"/>
    <w:rsid w:val="009669B6"/>
    <w:rsid w:val="00966D01"/>
    <w:rsid w:val="00966D51"/>
    <w:rsid w:val="0096706A"/>
    <w:rsid w:val="009671DC"/>
    <w:rsid w:val="009673B0"/>
    <w:rsid w:val="009675CA"/>
    <w:rsid w:val="0096772F"/>
    <w:rsid w:val="00967FDC"/>
    <w:rsid w:val="009709CE"/>
    <w:rsid w:val="00970EDC"/>
    <w:rsid w:val="00971ABB"/>
    <w:rsid w:val="00971E76"/>
    <w:rsid w:val="00972000"/>
    <w:rsid w:val="009721A0"/>
    <w:rsid w:val="009726A1"/>
    <w:rsid w:val="00972E3A"/>
    <w:rsid w:val="009732CA"/>
    <w:rsid w:val="00974170"/>
    <w:rsid w:val="00974ECF"/>
    <w:rsid w:val="00975535"/>
    <w:rsid w:val="0097562B"/>
    <w:rsid w:val="0097583A"/>
    <w:rsid w:val="00975CB7"/>
    <w:rsid w:val="0097651D"/>
    <w:rsid w:val="0097749B"/>
    <w:rsid w:val="00977B9A"/>
    <w:rsid w:val="0098032A"/>
    <w:rsid w:val="00981040"/>
    <w:rsid w:val="00981484"/>
    <w:rsid w:val="00981656"/>
    <w:rsid w:val="00981688"/>
    <w:rsid w:val="0098180F"/>
    <w:rsid w:val="00981D2B"/>
    <w:rsid w:val="00983590"/>
    <w:rsid w:val="00983A13"/>
    <w:rsid w:val="00983B7D"/>
    <w:rsid w:val="009844CF"/>
    <w:rsid w:val="009844DE"/>
    <w:rsid w:val="00985332"/>
    <w:rsid w:val="00985C31"/>
    <w:rsid w:val="009863CC"/>
    <w:rsid w:val="00986740"/>
    <w:rsid w:val="00986904"/>
    <w:rsid w:val="00986D41"/>
    <w:rsid w:val="00986F59"/>
    <w:rsid w:val="00986FD6"/>
    <w:rsid w:val="009873A9"/>
    <w:rsid w:val="00987E4D"/>
    <w:rsid w:val="00990EB6"/>
    <w:rsid w:val="00991026"/>
    <w:rsid w:val="0099117A"/>
    <w:rsid w:val="00991236"/>
    <w:rsid w:val="00991828"/>
    <w:rsid w:val="0099183E"/>
    <w:rsid w:val="00991E93"/>
    <w:rsid w:val="00992352"/>
    <w:rsid w:val="00992BBE"/>
    <w:rsid w:val="00992C82"/>
    <w:rsid w:val="00992F58"/>
    <w:rsid w:val="00993A60"/>
    <w:rsid w:val="00993C4E"/>
    <w:rsid w:val="00993D39"/>
    <w:rsid w:val="009947B5"/>
    <w:rsid w:val="009949C7"/>
    <w:rsid w:val="00994C9F"/>
    <w:rsid w:val="00994ED2"/>
    <w:rsid w:val="00995D0C"/>
    <w:rsid w:val="00996186"/>
    <w:rsid w:val="00997129"/>
    <w:rsid w:val="00997A71"/>
    <w:rsid w:val="00997C5B"/>
    <w:rsid w:val="009A05D3"/>
    <w:rsid w:val="009A09FC"/>
    <w:rsid w:val="009A1951"/>
    <w:rsid w:val="009A1B78"/>
    <w:rsid w:val="009A1C9C"/>
    <w:rsid w:val="009A2318"/>
    <w:rsid w:val="009A264C"/>
    <w:rsid w:val="009A2809"/>
    <w:rsid w:val="009A2B64"/>
    <w:rsid w:val="009A2EDA"/>
    <w:rsid w:val="009A319F"/>
    <w:rsid w:val="009A31FF"/>
    <w:rsid w:val="009A336E"/>
    <w:rsid w:val="009A36BA"/>
    <w:rsid w:val="009A46C1"/>
    <w:rsid w:val="009A46EB"/>
    <w:rsid w:val="009A482A"/>
    <w:rsid w:val="009A4EE4"/>
    <w:rsid w:val="009A5C8F"/>
    <w:rsid w:val="009A5DCD"/>
    <w:rsid w:val="009A612E"/>
    <w:rsid w:val="009A6CE6"/>
    <w:rsid w:val="009A74CA"/>
    <w:rsid w:val="009A7586"/>
    <w:rsid w:val="009A7833"/>
    <w:rsid w:val="009A7A27"/>
    <w:rsid w:val="009A7BF6"/>
    <w:rsid w:val="009A7D85"/>
    <w:rsid w:val="009B04AC"/>
    <w:rsid w:val="009B07FD"/>
    <w:rsid w:val="009B0D28"/>
    <w:rsid w:val="009B0D71"/>
    <w:rsid w:val="009B110F"/>
    <w:rsid w:val="009B1782"/>
    <w:rsid w:val="009B18B1"/>
    <w:rsid w:val="009B210E"/>
    <w:rsid w:val="009B289B"/>
    <w:rsid w:val="009B2CAF"/>
    <w:rsid w:val="009B2EA5"/>
    <w:rsid w:val="009B2FE6"/>
    <w:rsid w:val="009B3524"/>
    <w:rsid w:val="009B39DC"/>
    <w:rsid w:val="009B3F00"/>
    <w:rsid w:val="009B470F"/>
    <w:rsid w:val="009B4A2B"/>
    <w:rsid w:val="009B4C6A"/>
    <w:rsid w:val="009B4D6A"/>
    <w:rsid w:val="009B5013"/>
    <w:rsid w:val="009B55FB"/>
    <w:rsid w:val="009B5F9F"/>
    <w:rsid w:val="009B60EB"/>
    <w:rsid w:val="009B627D"/>
    <w:rsid w:val="009B62C0"/>
    <w:rsid w:val="009B63A6"/>
    <w:rsid w:val="009B658F"/>
    <w:rsid w:val="009B6653"/>
    <w:rsid w:val="009B6696"/>
    <w:rsid w:val="009B66B2"/>
    <w:rsid w:val="009B66EB"/>
    <w:rsid w:val="009B7415"/>
    <w:rsid w:val="009B7794"/>
    <w:rsid w:val="009C059E"/>
    <w:rsid w:val="009C0919"/>
    <w:rsid w:val="009C11AC"/>
    <w:rsid w:val="009C1335"/>
    <w:rsid w:val="009C167E"/>
    <w:rsid w:val="009C1773"/>
    <w:rsid w:val="009C17EB"/>
    <w:rsid w:val="009C19BE"/>
    <w:rsid w:val="009C1EC0"/>
    <w:rsid w:val="009C28CF"/>
    <w:rsid w:val="009C2B01"/>
    <w:rsid w:val="009C2D7C"/>
    <w:rsid w:val="009C34BB"/>
    <w:rsid w:val="009C35EB"/>
    <w:rsid w:val="009C3836"/>
    <w:rsid w:val="009C3B0D"/>
    <w:rsid w:val="009C409E"/>
    <w:rsid w:val="009C451D"/>
    <w:rsid w:val="009C4779"/>
    <w:rsid w:val="009C4FE9"/>
    <w:rsid w:val="009C5659"/>
    <w:rsid w:val="009C5C0A"/>
    <w:rsid w:val="009C7053"/>
    <w:rsid w:val="009C7287"/>
    <w:rsid w:val="009C7834"/>
    <w:rsid w:val="009C7BBE"/>
    <w:rsid w:val="009D0592"/>
    <w:rsid w:val="009D1401"/>
    <w:rsid w:val="009D17DB"/>
    <w:rsid w:val="009D23C2"/>
    <w:rsid w:val="009D2FB1"/>
    <w:rsid w:val="009D373B"/>
    <w:rsid w:val="009D3B67"/>
    <w:rsid w:val="009D3D6C"/>
    <w:rsid w:val="009D41B0"/>
    <w:rsid w:val="009D44D9"/>
    <w:rsid w:val="009D46C7"/>
    <w:rsid w:val="009D4A2A"/>
    <w:rsid w:val="009D4EEE"/>
    <w:rsid w:val="009D5247"/>
    <w:rsid w:val="009D52E7"/>
    <w:rsid w:val="009D68F8"/>
    <w:rsid w:val="009D6F80"/>
    <w:rsid w:val="009D6FE5"/>
    <w:rsid w:val="009D7DD0"/>
    <w:rsid w:val="009E0023"/>
    <w:rsid w:val="009E12AB"/>
    <w:rsid w:val="009E1313"/>
    <w:rsid w:val="009E18C5"/>
    <w:rsid w:val="009E1911"/>
    <w:rsid w:val="009E2044"/>
    <w:rsid w:val="009E21EB"/>
    <w:rsid w:val="009E23B3"/>
    <w:rsid w:val="009E2FF9"/>
    <w:rsid w:val="009E361C"/>
    <w:rsid w:val="009E3628"/>
    <w:rsid w:val="009E3AC9"/>
    <w:rsid w:val="009E3CC9"/>
    <w:rsid w:val="009E3EFF"/>
    <w:rsid w:val="009E4A43"/>
    <w:rsid w:val="009E4A6F"/>
    <w:rsid w:val="009E4C7F"/>
    <w:rsid w:val="009E5033"/>
    <w:rsid w:val="009E5197"/>
    <w:rsid w:val="009E5E9C"/>
    <w:rsid w:val="009E60B3"/>
    <w:rsid w:val="009E64AF"/>
    <w:rsid w:val="009E6666"/>
    <w:rsid w:val="009E6C4E"/>
    <w:rsid w:val="009E6DD3"/>
    <w:rsid w:val="009E70F6"/>
    <w:rsid w:val="009E76B7"/>
    <w:rsid w:val="009E7D4E"/>
    <w:rsid w:val="009F0DF8"/>
    <w:rsid w:val="009F10D3"/>
    <w:rsid w:val="009F185B"/>
    <w:rsid w:val="009F1DFE"/>
    <w:rsid w:val="009F1F24"/>
    <w:rsid w:val="009F2344"/>
    <w:rsid w:val="009F2464"/>
    <w:rsid w:val="009F3152"/>
    <w:rsid w:val="009F322B"/>
    <w:rsid w:val="009F36B0"/>
    <w:rsid w:val="009F3C2D"/>
    <w:rsid w:val="009F3E8B"/>
    <w:rsid w:val="009F41E8"/>
    <w:rsid w:val="009F4D8A"/>
    <w:rsid w:val="009F5473"/>
    <w:rsid w:val="009F56F9"/>
    <w:rsid w:val="009F5B3A"/>
    <w:rsid w:val="009F66AB"/>
    <w:rsid w:val="009F6885"/>
    <w:rsid w:val="009F71EA"/>
    <w:rsid w:val="009F79EC"/>
    <w:rsid w:val="00A000CC"/>
    <w:rsid w:val="00A003C4"/>
    <w:rsid w:val="00A00EDE"/>
    <w:rsid w:val="00A01291"/>
    <w:rsid w:val="00A01319"/>
    <w:rsid w:val="00A018E0"/>
    <w:rsid w:val="00A01D60"/>
    <w:rsid w:val="00A022A0"/>
    <w:rsid w:val="00A0230E"/>
    <w:rsid w:val="00A024D9"/>
    <w:rsid w:val="00A02E5E"/>
    <w:rsid w:val="00A0308A"/>
    <w:rsid w:val="00A03271"/>
    <w:rsid w:val="00A0358A"/>
    <w:rsid w:val="00A03590"/>
    <w:rsid w:val="00A0368B"/>
    <w:rsid w:val="00A0373C"/>
    <w:rsid w:val="00A0382D"/>
    <w:rsid w:val="00A03F14"/>
    <w:rsid w:val="00A043EC"/>
    <w:rsid w:val="00A04EB0"/>
    <w:rsid w:val="00A05480"/>
    <w:rsid w:val="00A06389"/>
    <w:rsid w:val="00A06586"/>
    <w:rsid w:val="00A066B2"/>
    <w:rsid w:val="00A06A32"/>
    <w:rsid w:val="00A06B0A"/>
    <w:rsid w:val="00A0716F"/>
    <w:rsid w:val="00A0720E"/>
    <w:rsid w:val="00A072A7"/>
    <w:rsid w:val="00A07325"/>
    <w:rsid w:val="00A07447"/>
    <w:rsid w:val="00A07D82"/>
    <w:rsid w:val="00A07E9A"/>
    <w:rsid w:val="00A07EA2"/>
    <w:rsid w:val="00A10340"/>
    <w:rsid w:val="00A10966"/>
    <w:rsid w:val="00A10DBB"/>
    <w:rsid w:val="00A11166"/>
    <w:rsid w:val="00A118AD"/>
    <w:rsid w:val="00A11DF5"/>
    <w:rsid w:val="00A1222B"/>
    <w:rsid w:val="00A12824"/>
    <w:rsid w:val="00A129CA"/>
    <w:rsid w:val="00A13149"/>
    <w:rsid w:val="00A132C3"/>
    <w:rsid w:val="00A132D3"/>
    <w:rsid w:val="00A13500"/>
    <w:rsid w:val="00A13B45"/>
    <w:rsid w:val="00A1543F"/>
    <w:rsid w:val="00A1612E"/>
    <w:rsid w:val="00A16A17"/>
    <w:rsid w:val="00A16DE6"/>
    <w:rsid w:val="00A17122"/>
    <w:rsid w:val="00A17589"/>
    <w:rsid w:val="00A175D0"/>
    <w:rsid w:val="00A178C9"/>
    <w:rsid w:val="00A178EA"/>
    <w:rsid w:val="00A17E39"/>
    <w:rsid w:val="00A17F78"/>
    <w:rsid w:val="00A208C3"/>
    <w:rsid w:val="00A20DB0"/>
    <w:rsid w:val="00A21214"/>
    <w:rsid w:val="00A232C3"/>
    <w:rsid w:val="00A2337F"/>
    <w:rsid w:val="00A23B22"/>
    <w:rsid w:val="00A23B8F"/>
    <w:rsid w:val="00A242AA"/>
    <w:rsid w:val="00A24A4B"/>
    <w:rsid w:val="00A24AED"/>
    <w:rsid w:val="00A2568C"/>
    <w:rsid w:val="00A259CA"/>
    <w:rsid w:val="00A25DD5"/>
    <w:rsid w:val="00A25DDC"/>
    <w:rsid w:val="00A260C0"/>
    <w:rsid w:val="00A26237"/>
    <w:rsid w:val="00A2637A"/>
    <w:rsid w:val="00A2655E"/>
    <w:rsid w:val="00A2659D"/>
    <w:rsid w:val="00A26AAA"/>
    <w:rsid w:val="00A270E6"/>
    <w:rsid w:val="00A277AA"/>
    <w:rsid w:val="00A278DE"/>
    <w:rsid w:val="00A27912"/>
    <w:rsid w:val="00A27BF5"/>
    <w:rsid w:val="00A27D7B"/>
    <w:rsid w:val="00A30E55"/>
    <w:rsid w:val="00A30FCD"/>
    <w:rsid w:val="00A31435"/>
    <w:rsid w:val="00A321EA"/>
    <w:rsid w:val="00A3299A"/>
    <w:rsid w:val="00A3357F"/>
    <w:rsid w:val="00A3375B"/>
    <w:rsid w:val="00A34D34"/>
    <w:rsid w:val="00A35104"/>
    <w:rsid w:val="00A35874"/>
    <w:rsid w:val="00A35A74"/>
    <w:rsid w:val="00A35EC3"/>
    <w:rsid w:val="00A365EE"/>
    <w:rsid w:val="00A366A8"/>
    <w:rsid w:val="00A366C3"/>
    <w:rsid w:val="00A36804"/>
    <w:rsid w:val="00A36ABE"/>
    <w:rsid w:val="00A36D48"/>
    <w:rsid w:val="00A37430"/>
    <w:rsid w:val="00A3767C"/>
    <w:rsid w:val="00A37885"/>
    <w:rsid w:val="00A37C2D"/>
    <w:rsid w:val="00A4001C"/>
    <w:rsid w:val="00A4035F"/>
    <w:rsid w:val="00A40556"/>
    <w:rsid w:val="00A412EA"/>
    <w:rsid w:val="00A41443"/>
    <w:rsid w:val="00A41FC0"/>
    <w:rsid w:val="00A4254B"/>
    <w:rsid w:val="00A42BFC"/>
    <w:rsid w:val="00A42DE1"/>
    <w:rsid w:val="00A4442E"/>
    <w:rsid w:val="00A44ABB"/>
    <w:rsid w:val="00A45317"/>
    <w:rsid w:val="00A454D6"/>
    <w:rsid w:val="00A45D1F"/>
    <w:rsid w:val="00A464EF"/>
    <w:rsid w:val="00A467E9"/>
    <w:rsid w:val="00A46B80"/>
    <w:rsid w:val="00A46C7D"/>
    <w:rsid w:val="00A47A44"/>
    <w:rsid w:val="00A50119"/>
    <w:rsid w:val="00A50160"/>
    <w:rsid w:val="00A5050B"/>
    <w:rsid w:val="00A505FC"/>
    <w:rsid w:val="00A5072E"/>
    <w:rsid w:val="00A50F91"/>
    <w:rsid w:val="00A5127B"/>
    <w:rsid w:val="00A513C5"/>
    <w:rsid w:val="00A515DC"/>
    <w:rsid w:val="00A52182"/>
    <w:rsid w:val="00A52FDC"/>
    <w:rsid w:val="00A5380D"/>
    <w:rsid w:val="00A53C29"/>
    <w:rsid w:val="00A540FB"/>
    <w:rsid w:val="00A5412B"/>
    <w:rsid w:val="00A548F5"/>
    <w:rsid w:val="00A54E7C"/>
    <w:rsid w:val="00A5505B"/>
    <w:rsid w:val="00A55C6C"/>
    <w:rsid w:val="00A56B01"/>
    <w:rsid w:val="00A56E85"/>
    <w:rsid w:val="00A573CC"/>
    <w:rsid w:val="00A57419"/>
    <w:rsid w:val="00A578BF"/>
    <w:rsid w:val="00A579C8"/>
    <w:rsid w:val="00A57AEC"/>
    <w:rsid w:val="00A57B4A"/>
    <w:rsid w:val="00A57CBD"/>
    <w:rsid w:val="00A600F4"/>
    <w:rsid w:val="00A60B63"/>
    <w:rsid w:val="00A619F1"/>
    <w:rsid w:val="00A61FE4"/>
    <w:rsid w:val="00A620EF"/>
    <w:rsid w:val="00A6287C"/>
    <w:rsid w:val="00A62C24"/>
    <w:rsid w:val="00A63017"/>
    <w:rsid w:val="00A632BB"/>
    <w:rsid w:val="00A63DD8"/>
    <w:rsid w:val="00A64B62"/>
    <w:rsid w:val="00A64C90"/>
    <w:rsid w:val="00A64EE8"/>
    <w:rsid w:val="00A64F06"/>
    <w:rsid w:val="00A65605"/>
    <w:rsid w:val="00A658C9"/>
    <w:rsid w:val="00A65BF7"/>
    <w:rsid w:val="00A66510"/>
    <w:rsid w:val="00A66798"/>
    <w:rsid w:val="00A66940"/>
    <w:rsid w:val="00A670E4"/>
    <w:rsid w:val="00A6741D"/>
    <w:rsid w:val="00A6751E"/>
    <w:rsid w:val="00A675DF"/>
    <w:rsid w:val="00A67EA0"/>
    <w:rsid w:val="00A703D8"/>
    <w:rsid w:val="00A70633"/>
    <w:rsid w:val="00A706CB"/>
    <w:rsid w:val="00A70C5C"/>
    <w:rsid w:val="00A71059"/>
    <w:rsid w:val="00A7142E"/>
    <w:rsid w:val="00A71A74"/>
    <w:rsid w:val="00A722B8"/>
    <w:rsid w:val="00A727C0"/>
    <w:rsid w:val="00A7284B"/>
    <w:rsid w:val="00A728A3"/>
    <w:rsid w:val="00A72A6F"/>
    <w:rsid w:val="00A72F54"/>
    <w:rsid w:val="00A732C7"/>
    <w:rsid w:val="00A736C4"/>
    <w:rsid w:val="00A736FD"/>
    <w:rsid w:val="00A73DDC"/>
    <w:rsid w:val="00A75361"/>
    <w:rsid w:val="00A755AD"/>
    <w:rsid w:val="00A7603E"/>
    <w:rsid w:val="00A7639B"/>
    <w:rsid w:val="00A76603"/>
    <w:rsid w:val="00A76814"/>
    <w:rsid w:val="00A80469"/>
    <w:rsid w:val="00A804AE"/>
    <w:rsid w:val="00A80864"/>
    <w:rsid w:val="00A80EF6"/>
    <w:rsid w:val="00A81417"/>
    <w:rsid w:val="00A817E1"/>
    <w:rsid w:val="00A817EE"/>
    <w:rsid w:val="00A81A5A"/>
    <w:rsid w:val="00A82284"/>
    <w:rsid w:val="00A82C1C"/>
    <w:rsid w:val="00A82F2A"/>
    <w:rsid w:val="00A834E8"/>
    <w:rsid w:val="00A83527"/>
    <w:rsid w:val="00A839C2"/>
    <w:rsid w:val="00A83B1E"/>
    <w:rsid w:val="00A8403A"/>
    <w:rsid w:val="00A842B1"/>
    <w:rsid w:val="00A84337"/>
    <w:rsid w:val="00A84340"/>
    <w:rsid w:val="00A84AD3"/>
    <w:rsid w:val="00A84D5A"/>
    <w:rsid w:val="00A84E63"/>
    <w:rsid w:val="00A84F14"/>
    <w:rsid w:val="00A862AD"/>
    <w:rsid w:val="00A86316"/>
    <w:rsid w:val="00A8650F"/>
    <w:rsid w:val="00A86F01"/>
    <w:rsid w:val="00A8773C"/>
    <w:rsid w:val="00A90360"/>
    <w:rsid w:val="00A909C3"/>
    <w:rsid w:val="00A90DA5"/>
    <w:rsid w:val="00A9104C"/>
    <w:rsid w:val="00A919F3"/>
    <w:rsid w:val="00A91C2E"/>
    <w:rsid w:val="00A91DD8"/>
    <w:rsid w:val="00A91FEB"/>
    <w:rsid w:val="00A92609"/>
    <w:rsid w:val="00A926B6"/>
    <w:rsid w:val="00A92ECF"/>
    <w:rsid w:val="00A936A5"/>
    <w:rsid w:val="00A936B3"/>
    <w:rsid w:val="00A94200"/>
    <w:rsid w:val="00A94DAC"/>
    <w:rsid w:val="00A9570E"/>
    <w:rsid w:val="00A95C69"/>
    <w:rsid w:val="00A960D6"/>
    <w:rsid w:val="00A96232"/>
    <w:rsid w:val="00A963CE"/>
    <w:rsid w:val="00A96FA6"/>
    <w:rsid w:val="00A971F8"/>
    <w:rsid w:val="00A9771C"/>
    <w:rsid w:val="00A97ECD"/>
    <w:rsid w:val="00AA0308"/>
    <w:rsid w:val="00AA0512"/>
    <w:rsid w:val="00AA0C42"/>
    <w:rsid w:val="00AA0E0E"/>
    <w:rsid w:val="00AA0F6B"/>
    <w:rsid w:val="00AA126E"/>
    <w:rsid w:val="00AA12C7"/>
    <w:rsid w:val="00AA3389"/>
    <w:rsid w:val="00AA33BE"/>
    <w:rsid w:val="00AA41D1"/>
    <w:rsid w:val="00AA4C50"/>
    <w:rsid w:val="00AA4E0F"/>
    <w:rsid w:val="00AA4F18"/>
    <w:rsid w:val="00AA5327"/>
    <w:rsid w:val="00AA5783"/>
    <w:rsid w:val="00AA6021"/>
    <w:rsid w:val="00AA6A02"/>
    <w:rsid w:val="00AA6CC9"/>
    <w:rsid w:val="00AA7685"/>
    <w:rsid w:val="00AA7B67"/>
    <w:rsid w:val="00AA7D44"/>
    <w:rsid w:val="00AB0EC0"/>
    <w:rsid w:val="00AB1473"/>
    <w:rsid w:val="00AB23E0"/>
    <w:rsid w:val="00AB25F1"/>
    <w:rsid w:val="00AB2708"/>
    <w:rsid w:val="00AB34C5"/>
    <w:rsid w:val="00AB34F5"/>
    <w:rsid w:val="00AB3753"/>
    <w:rsid w:val="00AB3861"/>
    <w:rsid w:val="00AB52F6"/>
    <w:rsid w:val="00AB5371"/>
    <w:rsid w:val="00AB5617"/>
    <w:rsid w:val="00AB5668"/>
    <w:rsid w:val="00AB5914"/>
    <w:rsid w:val="00AB5AA4"/>
    <w:rsid w:val="00AB5ED0"/>
    <w:rsid w:val="00AB6457"/>
    <w:rsid w:val="00AB67D4"/>
    <w:rsid w:val="00AB6D69"/>
    <w:rsid w:val="00AB6F31"/>
    <w:rsid w:val="00AB7640"/>
    <w:rsid w:val="00AB785E"/>
    <w:rsid w:val="00AC015A"/>
    <w:rsid w:val="00AC015D"/>
    <w:rsid w:val="00AC0303"/>
    <w:rsid w:val="00AC0454"/>
    <w:rsid w:val="00AC151B"/>
    <w:rsid w:val="00AC157E"/>
    <w:rsid w:val="00AC17B1"/>
    <w:rsid w:val="00AC1A34"/>
    <w:rsid w:val="00AC1FB6"/>
    <w:rsid w:val="00AC2BBC"/>
    <w:rsid w:val="00AC31AD"/>
    <w:rsid w:val="00AC3C59"/>
    <w:rsid w:val="00AC42F9"/>
    <w:rsid w:val="00AC50F7"/>
    <w:rsid w:val="00AC5C6A"/>
    <w:rsid w:val="00AC5C6C"/>
    <w:rsid w:val="00AC5CB9"/>
    <w:rsid w:val="00AC63DC"/>
    <w:rsid w:val="00AC7391"/>
    <w:rsid w:val="00AC7BE5"/>
    <w:rsid w:val="00AC7C79"/>
    <w:rsid w:val="00AD0667"/>
    <w:rsid w:val="00AD0864"/>
    <w:rsid w:val="00AD0DC0"/>
    <w:rsid w:val="00AD15CB"/>
    <w:rsid w:val="00AD18FE"/>
    <w:rsid w:val="00AD2135"/>
    <w:rsid w:val="00AD381A"/>
    <w:rsid w:val="00AD38DB"/>
    <w:rsid w:val="00AD39B1"/>
    <w:rsid w:val="00AD3F16"/>
    <w:rsid w:val="00AD416F"/>
    <w:rsid w:val="00AD450F"/>
    <w:rsid w:val="00AD4736"/>
    <w:rsid w:val="00AD5196"/>
    <w:rsid w:val="00AD5338"/>
    <w:rsid w:val="00AD5C43"/>
    <w:rsid w:val="00AD5E59"/>
    <w:rsid w:val="00AD67F4"/>
    <w:rsid w:val="00AD6F73"/>
    <w:rsid w:val="00AD7E04"/>
    <w:rsid w:val="00AE0355"/>
    <w:rsid w:val="00AE0431"/>
    <w:rsid w:val="00AE049A"/>
    <w:rsid w:val="00AE07CA"/>
    <w:rsid w:val="00AE1619"/>
    <w:rsid w:val="00AE270D"/>
    <w:rsid w:val="00AE30A3"/>
    <w:rsid w:val="00AE34FF"/>
    <w:rsid w:val="00AE3ACE"/>
    <w:rsid w:val="00AE4464"/>
    <w:rsid w:val="00AE4774"/>
    <w:rsid w:val="00AE508D"/>
    <w:rsid w:val="00AE58F4"/>
    <w:rsid w:val="00AE647B"/>
    <w:rsid w:val="00AE699A"/>
    <w:rsid w:val="00AE704F"/>
    <w:rsid w:val="00AE7597"/>
    <w:rsid w:val="00AF03E0"/>
    <w:rsid w:val="00AF09DD"/>
    <w:rsid w:val="00AF0EE9"/>
    <w:rsid w:val="00AF14F2"/>
    <w:rsid w:val="00AF1845"/>
    <w:rsid w:val="00AF19DF"/>
    <w:rsid w:val="00AF24B8"/>
    <w:rsid w:val="00AF297F"/>
    <w:rsid w:val="00AF2F54"/>
    <w:rsid w:val="00AF34DA"/>
    <w:rsid w:val="00AF42D2"/>
    <w:rsid w:val="00AF48F7"/>
    <w:rsid w:val="00AF490D"/>
    <w:rsid w:val="00AF4988"/>
    <w:rsid w:val="00AF4C61"/>
    <w:rsid w:val="00AF4DB1"/>
    <w:rsid w:val="00AF4F9F"/>
    <w:rsid w:val="00AF522B"/>
    <w:rsid w:val="00AF5499"/>
    <w:rsid w:val="00AF5703"/>
    <w:rsid w:val="00AF5D6D"/>
    <w:rsid w:val="00AF639B"/>
    <w:rsid w:val="00AF639F"/>
    <w:rsid w:val="00AF651C"/>
    <w:rsid w:val="00AF6DBD"/>
    <w:rsid w:val="00AF7608"/>
    <w:rsid w:val="00AF7AC6"/>
    <w:rsid w:val="00B003E2"/>
    <w:rsid w:val="00B0084E"/>
    <w:rsid w:val="00B00B08"/>
    <w:rsid w:val="00B00C13"/>
    <w:rsid w:val="00B0128B"/>
    <w:rsid w:val="00B012A0"/>
    <w:rsid w:val="00B016B0"/>
    <w:rsid w:val="00B01895"/>
    <w:rsid w:val="00B0232E"/>
    <w:rsid w:val="00B0255E"/>
    <w:rsid w:val="00B032BD"/>
    <w:rsid w:val="00B034A7"/>
    <w:rsid w:val="00B036CC"/>
    <w:rsid w:val="00B03E5A"/>
    <w:rsid w:val="00B04366"/>
    <w:rsid w:val="00B043C9"/>
    <w:rsid w:val="00B04590"/>
    <w:rsid w:val="00B04B88"/>
    <w:rsid w:val="00B051C5"/>
    <w:rsid w:val="00B057B6"/>
    <w:rsid w:val="00B06523"/>
    <w:rsid w:val="00B065BE"/>
    <w:rsid w:val="00B07204"/>
    <w:rsid w:val="00B0756C"/>
    <w:rsid w:val="00B07AEB"/>
    <w:rsid w:val="00B07D4A"/>
    <w:rsid w:val="00B07F7D"/>
    <w:rsid w:val="00B07FAA"/>
    <w:rsid w:val="00B103AE"/>
    <w:rsid w:val="00B10E23"/>
    <w:rsid w:val="00B11379"/>
    <w:rsid w:val="00B11FD9"/>
    <w:rsid w:val="00B120EA"/>
    <w:rsid w:val="00B1224D"/>
    <w:rsid w:val="00B12CB5"/>
    <w:rsid w:val="00B13017"/>
    <w:rsid w:val="00B137C3"/>
    <w:rsid w:val="00B14606"/>
    <w:rsid w:val="00B1462F"/>
    <w:rsid w:val="00B14838"/>
    <w:rsid w:val="00B14963"/>
    <w:rsid w:val="00B14D5D"/>
    <w:rsid w:val="00B15114"/>
    <w:rsid w:val="00B16958"/>
    <w:rsid w:val="00B169FE"/>
    <w:rsid w:val="00B16A28"/>
    <w:rsid w:val="00B16F53"/>
    <w:rsid w:val="00B175E0"/>
    <w:rsid w:val="00B17B2C"/>
    <w:rsid w:val="00B2028B"/>
    <w:rsid w:val="00B20B83"/>
    <w:rsid w:val="00B20D67"/>
    <w:rsid w:val="00B211D8"/>
    <w:rsid w:val="00B2127A"/>
    <w:rsid w:val="00B21ED8"/>
    <w:rsid w:val="00B2217C"/>
    <w:rsid w:val="00B222CC"/>
    <w:rsid w:val="00B22507"/>
    <w:rsid w:val="00B225A4"/>
    <w:rsid w:val="00B23EE2"/>
    <w:rsid w:val="00B24AA1"/>
    <w:rsid w:val="00B24B00"/>
    <w:rsid w:val="00B24CAD"/>
    <w:rsid w:val="00B256E9"/>
    <w:rsid w:val="00B266E5"/>
    <w:rsid w:val="00B26CD4"/>
    <w:rsid w:val="00B27014"/>
    <w:rsid w:val="00B3002A"/>
    <w:rsid w:val="00B3042F"/>
    <w:rsid w:val="00B31F1A"/>
    <w:rsid w:val="00B3207C"/>
    <w:rsid w:val="00B3246D"/>
    <w:rsid w:val="00B32AF3"/>
    <w:rsid w:val="00B33682"/>
    <w:rsid w:val="00B33B16"/>
    <w:rsid w:val="00B33C91"/>
    <w:rsid w:val="00B33CE2"/>
    <w:rsid w:val="00B34D44"/>
    <w:rsid w:val="00B34ED2"/>
    <w:rsid w:val="00B350FF"/>
    <w:rsid w:val="00B3525F"/>
    <w:rsid w:val="00B35487"/>
    <w:rsid w:val="00B36539"/>
    <w:rsid w:val="00B36BCE"/>
    <w:rsid w:val="00B36CB1"/>
    <w:rsid w:val="00B36E5A"/>
    <w:rsid w:val="00B371E7"/>
    <w:rsid w:val="00B3731E"/>
    <w:rsid w:val="00B37A34"/>
    <w:rsid w:val="00B4025D"/>
    <w:rsid w:val="00B409C9"/>
    <w:rsid w:val="00B40A88"/>
    <w:rsid w:val="00B41355"/>
    <w:rsid w:val="00B4196A"/>
    <w:rsid w:val="00B41BBD"/>
    <w:rsid w:val="00B41F34"/>
    <w:rsid w:val="00B4201B"/>
    <w:rsid w:val="00B42987"/>
    <w:rsid w:val="00B42D1B"/>
    <w:rsid w:val="00B43969"/>
    <w:rsid w:val="00B43CA3"/>
    <w:rsid w:val="00B44131"/>
    <w:rsid w:val="00B44311"/>
    <w:rsid w:val="00B44A91"/>
    <w:rsid w:val="00B44C8B"/>
    <w:rsid w:val="00B45C10"/>
    <w:rsid w:val="00B45E80"/>
    <w:rsid w:val="00B460EF"/>
    <w:rsid w:val="00B4641C"/>
    <w:rsid w:val="00B476E4"/>
    <w:rsid w:val="00B47B14"/>
    <w:rsid w:val="00B50095"/>
    <w:rsid w:val="00B505F9"/>
    <w:rsid w:val="00B5116C"/>
    <w:rsid w:val="00B51572"/>
    <w:rsid w:val="00B519D3"/>
    <w:rsid w:val="00B51A63"/>
    <w:rsid w:val="00B52421"/>
    <w:rsid w:val="00B5367A"/>
    <w:rsid w:val="00B540C3"/>
    <w:rsid w:val="00B54128"/>
    <w:rsid w:val="00B54532"/>
    <w:rsid w:val="00B54623"/>
    <w:rsid w:val="00B54837"/>
    <w:rsid w:val="00B55A60"/>
    <w:rsid w:val="00B571D3"/>
    <w:rsid w:val="00B573D9"/>
    <w:rsid w:val="00B57C5B"/>
    <w:rsid w:val="00B60065"/>
    <w:rsid w:val="00B606EB"/>
    <w:rsid w:val="00B615E6"/>
    <w:rsid w:val="00B61745"/>
    <w:rsid w:val="00B617ED"/>
    <w:rsid w:val="00B61907"/>
    <w:rsid w:val="00B630B8"/>
    <w:rsid w:val="00B637C9"/>
    <w:rsid w:val="00B63B02"/>
    <w:rsid w:val="00B63CD3"/>
    <w:rsid w:val="00B64194"/>
    <w:rsid w:val="00B6467C"/>
    <w:rsid w:val="00B6609C"/>
    <w:rsid w:val="00B7013D"/>
    <w:rsid w:val="00B70991"/>
    <w:rsid w:val="00B7143E"/>
    <w:rsid w:val="00B717C9"/>
    <w:rsid w:val="00B719B1"/>
    <w:rsid w:val="00B72634"/>
    <w:rsid w:val="00B727EE"/>
    <w:rsid w:val="00B72A54"/>
    <w:rsid w:val="00B736B5"/>
    <w:rsid w:val="00B7373E"/>
    <w:rsid w:val="00B73D01"/>
    <w:rsid w:val="00B74084"/>
    <w:rsid w:val="00B74D99"/>
    <w:rsid w:val="00B75363"/>
    <w:rsid w:val="00B755C1"/>
    <w:rsid w:val="00B75C9F"/>
    <w:rsid w:val="00B77B1C"/>
    <w:rsid w:val="00B80992"/>
    <w:rsid w:val="00B811CC"/>
    <w:rsid w:val="00B816A0"/>
    <w:rsid w:val="00B829B2"/>
    <w:rsid w:val="00B842D3"/>
    <w:rsid w:val="00B845B7"/>
    <w:rsid w:val="00B8485E"/>
    <w:rsid w:val="00B84E28"/>
    <w:rsid w:val="00B84F55"/>
    <w:rsid w:val="00B85751"/>
    <w:rsid w:val="00B85909"/>
    <w:rsid w:val="00B85C99"/>
    <w:rsid w:val="00B85F3B"/>
    <w:rsid w:val="00B86103"/>
    <w:rsid w:val="00B8613A"/>
    <w:rsid w:val="00B86D13"/>
    <w:rsid w:val="00B86E65"/>
    <w:rsid w:val="00B875FE"/>
    <w:rsid w:val="00B876FF"/>
    <w:rsid w:val="00B90594"/>
    <w:rsid w:val="00B90BE5"/>
    <w:rsid w:val="00B90E9F"/>
    <w:rsid w:val="00B90EFD"/>
    <w:rsid w:val="00B91361"/>
    <w:rsid w:val="00B91687"/>
    <w:rsid w:val="00B91E7E"/>
    <w:rsid w:val="00B92150"/>
    <w:rsid w:val="00B92493"/>
    <w:rsid w:val="00B925F3"/>
    <w:rsid w:val="00B92817"/>
    <w:rsid w:val="00B92D77"/>
    <w:rsid w:val="00B93114"/>
    <w:rsid w:val="00B93247"/>
    <w:rsid w:val="00B934B9"/>
    <w:rsid w:val="00B93ADE"/>
    <w:rsid w:val="00B93D4B"/>
    <w:rsid w:val="00B94211"/>
    <w:rsid w:val="00B95131"/>
    <w:rsid w:val="00B95E9B"/>
    <w:rsid w:val="00B95F83"/>
    <w:rsid w:val="00B96090"/>
    <w:rsid w:val="00B96274"/>
    <w:rsid w:val="00B973F6"/>
    <w:rsid w:val="00B97779"/>
    <w:rsid w:val="00B97B69"/>
    <w:rsid w:val="00B97BB1"/>
    <w:rsid w:val="00BA02C2"/>
    <w:rsid w:val="00BA0937"/>
    <w:rsid w:val="00BA0A4F"/>
    <w:rsid w:val="00BA0A69"/>
    <w:rsid w:val="00BA0B01"/>
    <w:rsid w:val="00BA128B"/>
    <w:rsid w:val="00BA1544"/>
    <w:rsid w:val="00BA169B"/>
    <w:rsid w:val="00BA1985"/>
    <w:rsid w:val="00BA19A2"/>
    <w:rsid w:val="00BA19F3"/>
    <w:rsid w:val="00BA2057"/>
    <w:rsid w:val="00BA26CA"/>
    <w:rsid w:val="00BA27E3"/>
    <w:rsid w:val="00BA2C48"/>
    <w:rsid w:val="00BA2E2A"/>
    <w:rsid w:val="00BA3170"/>
    <w:rsid w:val="00BA4045"/>
    <w:rsid w:val="00BA5059"/>
    <w:rsid w:val="00BA51A4"/>
    <w:rsid w:val="00BA56E3"/>
    <w:rsid w:val="00BA5A2A"/>
    <w:rsid w:val="00BA6806"/>
    <w:rsid w:val="00BA6F95"/>
    <w:rsid w:val="00BA700B"/>
    <w:rsid w:val="00BA705C"/>
    <w:rsid w:val="00BA7352"/>
    <w:rsid w:val="00BA7524"/>
    <w:rsid w:val="00BA75DC"/>
    <w:rsid w:val="00BA7B05"/>
    <w:rsid w:val="00BA7CB4"/>
    <w:rsid w:val="00BA7D06"/>
    <w:rsid w:val="00BB0293"/>
    <w:rsid w:val="00BB0391"/>
    <w:rsid w:val="00BB056B"/>
    <w:rsid w:val="00BB0874"/>
    <w:rsid w:val="00BB09F4"/>
    <w:rsid w:val="00BB0BCF"/>
    <w:rsid w:val="00BB1698"/>
    <w:rsid w:val="00BB1AC5"/>
    <w:rsid w:val="00BB1CBD"/>
    <w:rsid w:val="00BB1D9B"/>
    <w:rsid w:val="00BB22FB"/>
    <w:rsid w:val="00BB24D6"/>
    <w:rsid w:val="00BB2AA8"/>
    <w:rsid w:val="00BB2EB5"/>
    <w:rsid w:val="00BB2EFE"/>
    <w:rsid w:val="00BB305A"/>
    <w:rsid w:val="00BB3820"/>
    <w:rsid w:val="00BB3A80"/>
    <w:rsid w:val="00BB3CC1"/>
    <w:rsid w:val="00BB472F"/>
    <w:rsid w:val="00BB4867"/>
    <w:rsid w:val="00BB4E8C"/>
    <w:rsid w:val="00BB4FF1"/>
    <w:rsid w:val="00BB520A"/>
    <w:rsid w:val="00BB628B"/>
    <w:rsid w:val="00BB6A74"/>
    <w:rsid w:val="00BB7382"/>
    <w:rsid w:val="00BB73B2"/>
    <w:rsid w:val="00BB75E7"/>
    <w:rsid w:val="00BB7858"/>
    <w:rsid w:val="00BB7D3B"/>
    <w:rsid w:val="00BB7D66"/>
    <w:rsid w:val="00BC09AF"/>
    <w:rsid w:val="00BC0F49"/>
    <w:rsid w:val="00BC10DC"/>
    <w:rsid w:val="00BC1303"/>
    <w:rsid w:val="00BC158A"/>
    <w:rsid w:val="00BC17E4"/>
    <w:rsid w:val="00BC17F1"/>
    <w:rsid w:val="00BC1979"/>
    <w:rsid w:val="00BC1E20"/>
    <w:rsid w:val="00BC202F"/>
    <w:rsid w:val="00BC3C6E"/>
    <w:rsid w:val="00BC40D0"/>
    <w:rsid w:val="00BC4C97"/>
    <w:rsid w:val="00BC4D98"/>
    <w:rsid w:val="00BC55FC"/>
    <w:rsid w:val="00BC5832"/>
    <w:rsid w:val="00BC5E0C"/>
    <w:rsid w:val="00BC5FD7"/>
    <w:rsid w:val="00BC60B8"/>
    <w:rsid w:val="00BC62CB"/>
    <w:rsid w:val="00BC645E"/>
    <w:rsid w:val="00BC6C65"/>
    <w:rsid w:val="00BC6C8C"/>
    <w:rsid w:val="00BC7AAA"/>
    <w:rsid w:val="00BC7D3D"/>
    <w:rsid w:val="00BD0A70"/>
    <w:rsid w:val="00BD0E44"/>
    <w:rsid w:val="00BD14E5"/>
    <w:rsid w:val="00BD157E"/>
    <w:rsid w:val="00BD1718"/>
    <w:rsid w:val="00BD1BA1"/>
    <w:rsid w:val="00BD2114"/>
    <w:rsid w:val="00BD2275"/>
    <w:rsid w:val="00BD24E4"/>
    <w:rsid w:val="00BD2DDD"/>
    <w:rsid w:val="00BD2E64"/>
    <w:rsid w:val="00BD2FBC"/>
    <w:rsid w:val="00BD32AF"/>
    <w:rsid w:val="00BD35D5"/>
    <w:rsid w:val="00BD3862"/>
    <w:rsid w:val="00BD3E9D"/>
    <w:rsid w:val="00BD4C59"/>
    <w:rsid w:val="00BD5E8F"/>
    <w:rsid w:val="00BD5F23"/>
    <w:rsid w:val="00BD6122"/>
    <w:rsid w:val="00BD662D"/>
    <w:rsid w:val="00BD6DC7"/>
    <w:rsid w:val="00BD7467"/>
    <w:rsid w:val="00BD7E54"/>
    <w:rsid w:val="00BD7FBB"/>
    <w:rsid w:val="00BE035E"/>
    <w:rsid w:val="00BE042C"/>
    <w:rsid w:val="00BE0CE8"/>
    <w:rsid w:val="00BE0F3B"/>
    <w:rsid w:val="00BE1855"/>
    <w:rsid w:val="00BE23B2"/>
    <w:rsid w:val="00BE2819"/>
    <w:rsid w:val="00BE309A"/>
    <w:rsid w:val="00BE3343"/>
    <w:rsid w:val="00BE380C"/>
    <w:rsid w:val="00BE38FB"/>
    <w:rsid w:val="00BE46E3"/>
    <w:rsid w:val="00BE4D3B"/>
    <w:rsid w:val="00BE5AD6"/>
    <w:rsid w:val="00BE5CBA"/>
    <w:rsid w:val="00BE63E6"/>
    <w:rsid w:val="00BE6550"/>
    <w:rsid w:val="00BE75BE"/>
    <w:rsid w:val="00BE75FD"/>
    <w:rsid w:val="00BE7909"/>
    <w:rsid w:val="00BF0BE9"/>
    <w:rsid w:val="00BF106A"/>
    <w:rsid w:val="00BF1365"/>
    <w:rsid w:val="00BF171E"/>
    <w:rsid w:val="00BF1AA5"/>
    <w:rsid w:val="00BF1E77"/>
    <w:rsid w:val="00BF22BA"/>
    <w:rsid w:val="00BF2431"/>
    <w:rsid w:val="00BF2448"/>
    <w:rsid w:val="00BF244B"/>
    <w:rsid w:val="00BF27D0"/>
    <w:rsid w:val="00BF2ABC"/>
    <w:rsid w:val="00BF33C0"/>
    <w:rsid w:val="00BF3415"/>
    <w:rsid w:val="00BF349D"/>
    <w:rsid w:val="00BF4701"/>
    <w:rsid w:val="00BF49C0"/>
    <w:rsid w:val="00BF519E"/>
    <w:rsid w:val="00BF5FD5"/>
    <w:rsid w:val="00BF6085"/>
    <w:rsid w:val="00BF6169"/>
    <w:rsid w:val="00BF62D1"/>
    <w:rsid w:val="00BF70AD"/>
    <w:rsid w:val="00BF72DF"/>
    <w:rsid w:val="00BF769F"/>
    <w:rsid w:val="00BF78C8"/>
    <w:rsid w:val="00BF7978"/>
    <w:rsid w:val="00BF7CF3"/>
    <w:rsid w:val="00C0005B"/>
    <w:rsid w:val="00C00DD6"/>
    <w:rsid w:val="00C00E66"/>
    <w:rsid w:val="00C0102E"/>
    <w:rsid w:val="00C01138"/>
    <w:rsid w:val="00C01B6B"/>
    <w:rsid w:val="00C01DA2"/>
    <w:rsid w:val="00C023DB"/>
    <w:rsid w:val="00C02673"/>
    <w:rsid w:val="00C02AF8"/>
    <w:rsid w:val="00C03497"/>
    <w:rsid w:val="00C0369F"/>
    <w:rsid w:val="00C03A12"/>
    <w:rsid w:val="00C04A8B"/>
    <w:rsid w:val="00C05513"/>
    <w:rsid w:val="00C05AA3"/>
    <w:rsid w:val="00C06729"/>
    <w:rsid w:val="00C067D9"/>
    <w:rsid w:val="00C069C7"/>
    <w:rsid w:val="00C06B70"/>
    <w:rsid w:val="00C06C1D"/>
    <w:rsid w:val="00C06F10"/>
    <w:rsid w:val="00C070BF"/>
    <w:rsid w:val="00C0742F"/>
    <w:rsid w:val="00C07531"/>
    <w:rsid w:val="00C07C9F"/>
    <w:rsid w:val="00C10063"/>
    <w:rsid w:val="00C100A5"/>
    <w:rsid w:val="00C10244"/>
    <w:rsid w:val="00C10966"/>
    <w:rsid w:val="00C11237"/>
    <w:rsid w:val="00C12261"/>
    <w:rsid w:val="00C1293C"/>
    <w:rsid w:val="00C13459"/>
    <w:rsid w:val="00C13480"/>
    <w:rsid w:val="00C13573"/>
    <w:rsid w:val="00C139B8"/>
    <w:rsid w:val="00C13E0B"/>
    <w:rsid w:val="00C13E22"/>
    <w:rsid w:val="00C13F33"/>
    <w:rsid w:val="00C1485A"/>
    <w:rsid w:val="00C148D2"/>
    <w:rsid w:val="00C14BBB"/>
    <w:rsid w:val="00C14BD4"/>
    <w:rsid w:val="00C14F61"/>
    <w:rsid w:val="00C1549C"/>
    <w:rsid w:val="00C16497"/>
    <w:rsid w:val="00C16542"/>
    <w:rsid w:val="00C168E6"/>
    <w:rsid w:val="00C17809"/>
    <w:rsid w:val="00C17944"/>
    <w:rsid w:val="00C17BBF"/>
    <w:rsid w:val="00C203A2"/>
    <w:rsid w:val="00C218FD"/>
    <w:rsid w:val="00C21A4D"/>
    <w:rsid w:val="00C21D63"/>
    <w:rsid w:val="00C226A9"/>
    <w:rsid w:val="00C22EEA"/>
    <w:rsid w:val="00C230E2"/>
    <w:rsid w:val="00C230F3"/>
    <w:rsid w:val="00C23707"/>
    <w:rsid w:val="00C23731"/>
    <w:rsid w:val="00C23877"/>
    <w:rsid w:val="00C23AEF"/>
    <w:rsid w:val="00C24072"/>
    <w:rsid w:val="00C24478"/>
    <w:rsid w:val="00C2471B"/>
    <w:rsid w:val="00C2479C"/>
    <w:rsid w:val="00C24F0E"/>
    <w:rsid w:val="00C251C6"/>
    <w:rsid w:val="00C257E1"/>
    <w:rsid w:val="00C26508"/>
    <w:rsid w:val="00C2681D"/>
    <w:rsid w:val="00C26901"/>
    <w:rsid w:val="00C26981"/>
    <w:rsid w:val="00C26B1E"/>
    <w:rsid w:val="00C26C26"/>
    <w:rsid w:val="00C27B91"/>
    <w:rsid w:val="00C27F24"/>
    <w:rsid w:val="00C27F63"/>
    <w:rsid w:val="00C30124"/>
    <w:rsid w:val="00C30E74"/>
    <w:rsid w:val="00C3220E"/>
    <w:rsid w:val="00C3247C"/>
    <w:rsid w:val="00C326AC"/>
    <w:rsid w:val="00C32E7C"/>
    <w:rsid w:val="00C33015"/>
    <w:rsid w:val="00C33A57"/>
    <w:rsid w:val="00C33EF5"/>
    <w:rsid w:val="00C345AA"/>
    <w:rsid w:val="00C34967"/>
    <w:rsid w:val="00C35AF4"/>
    <w:rsid w:val="00C35CD8"/>
    <w:rsid w:val="00C362DF"/>
    <w:rsid w:val="00C365DD"/>
    <w:rsid w:val="00C36643"/>
    <w:rsid w:val="00C36F3F"/>
    <w:rsid w:val="00C37019"/>
    <w:rsid w:val="00C37112"/>
    <w:rsid w:val="00C37213"/>
    <w:rsid w:val="00C37377"/>
    <w:rsid w:val="00C37949"/>
    <w:rsid w:val="00C4082E"/>
    <w:rsid w:val="00C4096B"/>
    <w:rsid w:val="00C4114B"/>
    <w:rsid w:val="00C41335"/>
    <w:rsid w:val="00C4162B"/>
    <w:rsid w:val="00C41943"/>
    <w:rsid w:val="00C41B8F"/>
    <w:rsid w:val="00C41D35"/>
    <w:rsid w:val="00C42DFB"/>
    <w:rsid w:val="00C42FBB"/>
    <w:rsid w:val="00C433C5"/>
    <w:rsid w:val="00C43470"/>
    <w:rsid w:val="00C438A4"/>
    <w:rsid w:val="00C43A4E"/>
    <w:rsid w:val="00C43ACE"/>
    <w:rsid w:val="00C43B3D"/>
    <w:rsid w:val="00C43BE1"/>
    <w:rsid w:val="00C43C9D"/>
    <w:rsid w:val="00C44B1E"/>
    <w:rsid w:val="00C44F3F"/>
    <w:rsid w:val="00C451D1"/>
    <w:rsid w:val="00C452BE"/>
    <w:rsid w:val="00C45348"/>
    <w:rsid w:val="00C45A01"/>
    <w:rsid w:val="00C45FD6"/>
    <w:rsid w:val="00C4615E"/>
    <w:rsid w:val="00C46233"/>
    <w:rsid w:val="00C46515"/>
    <w:rsid w:val="00C46905"/>
    <w:rsid w:val="00C46AD3"/>
    <w:rsid w:val="00C47148"/>
    <w:rsid w:val="00C47640"/>
    <w:rsid w:val="00C479F4"/>
    <w:rsid w:val="00C50623"/>
    <w:rsid w:val="00C506BC"/>
    <w:rsid w:val="00C50A9A"/>
    <w:rsid w:val="00C50E2E"/>
    <w:rsid w:val="00C519CC"/>
    <w:rsid w:val="00C51C96"/>
    <w:rsid w:val="00C51E91"/>
    <w:rsid w:val="00C527BE"/>
    <w:rsid w:val="00C52817"/>
    <w:rsid w:val="00C52B55"/>
    <w:rsid w:val="00C53128"/>
    <w:rsid w:val="00C5326D"/>
    <w:rsid w:val="00C54B83"/>
    <w:rsid w:val="00C55414"/>
    <w:rsid w:val="00C555B4"/>
    <w:rsid w:val="00C5643F"/>
    <w:rsid w:val="00C56A3F"/>
    <w:rsid w:val="00C56A85"/>
    <w:rsid w:val="00C56C17"/>
    <w:rsid w:val="00C56FBE"/>
    <w:rsid w:val="00C57736"/>
    <w:rsid w:val="00C578A6"/>
    <w:rsid w:val="00C57D44"/>
    <w:rsid w:val="00C602D7"/>
    <w:rsid w:val="00C607C5"/>
    <w:rsid w:val="00C60A5B"/>
    <w:rsid w:val="00C60F73"/>
    <w:rsid w:val="00C6114F"/>
    <w:rsid w:val="00C617E4"/>
    <w:rsid w:val="00C61BAF"/>
    <w:rsid w:val="00C61F4D"/>
    <w:rsid w:val="00C62633"/>
    <w:rsid w:val="00C62B35"/>
    <w:rsid w:val="00C62B63"/>
    <w:rsid w:val="00C62E16"/>
    <w:rsid w:val="00C63644"/>
    <w:rsid w:val="00C6371D"/>
    <w:rsid w:val="00C639AD"/>
    <w:rsid w:val="00C64026"/>
    <w:rsid w:val="00C64547"/>
    <w:rsid w:val="00C64974"/>
    <w:rsid w:val="00C64AA0"/>
    <w:rsid w:val="00C64C7B"/>
    <w:rsid w:val="00C64F5D"/>
    <w:rsid w:val="00C64FEC"/>
    <w:rsid w:val="00C65B16"/>
    <w:rsid w:val="00C66A9D"/>
    <w:rsid w:val="00C6727E"/>
    <w:rsid w:val="00C67AEB"/>
    <w:rsid w:val="00C70077"/>
    <w:rsid w:val="00C70D55"/>
    <w:rsid w:val="00C72224"/>
    <w:rsid w:val="00C72AE3"/>
    <w:rsid w:val="00C73706"/>
    <w:rsid w:val="00C737D2"/>
    <w:rsid w:val="00C73827"/>
    <w:rsid w:val="00C73A7B"/>
    <w:rsid w:val="00C74349"/>
    <w:rsid w:val="00C74952"/>
    <w:rsid w:val="00C74A99"/>
    <w:rsid w:val="00C74DB5"/>
    <w:rsid w:val="00C76664"/>
    <w:rsid w:val="00C766CC"/>
    <w:rsid w:val="00C77C49"/>
    <w:rsid w:val="00C803DB"/>
    <w:rsid w:val="00C8084E"/>
    <w:rsid w:val="00C809BB"/>
    <w:rsid w:val="00C80A12"/>
    <w:rsid w:val="00C8156D"/>
    <w:rsid w:val="00C81B7E"/>
    <w:rsid w:val="00C8237B"/>
    <w:rsid w:val="00C84099"/>
    <w:rsid w:val="00C850F3"/>
    <w:rsid w:val="00C8559A"/>
    <w:rsid w:val="00C85E9D"/>
    <w:rsid w:val="00C86428"/>
    <w:rsid w:val="00C86463"/>
    <w:rsid w:val="00C8794F"/>
    <w:rsid w:val="00C87FD6"/>
    <w:rsid w:val="00C90995"/>
    <w:rsid w:val="00C909CF"/>
    <w:rsid w:val="00C90C36"/>
    <w:rsid w:val="00C90DA5"/>
    <w:rsid w:val="00C911CB"/>
    <w:rsid w:val="00C913DE"/>
    <w:rsid w:val="00C916CD"/>
    <w:rsid w:val="00C91CED"/>
    <w:rsid w:val="00C91D1B"/>
    <w:rsid w:val="00C91DC1"/>
    <w:rsid w:val="00C91E43"/>
    <w:rsid w:val="00C92545"/>
    <w:rsid w:val="00C92653"/>
    <w:rsid w:val="00C9317E"/>
    <w:rsid w:val="00C93935"/>
    <w:rsid w:val="00C95257"/>
    <w:rsid w:val="00C9535F"/>
    <w:rsid w:val="00C95B99"/>
    <w:rsid w:val="00C95E4A"/>
    <w:rsid w:val="00C965C3"/>
    <w:rsid w:val="00C97B35"/>
    <w:rsid w:val="00C97B37"/>
    <w:rsid w:val="00CA005A"/>
    <w:rsid w:val="00CA02F3"/>
    <w:rsid w:val="00CA06FA"/>
    <w:rsid w:val="00CA08BA"/>
    <w:rsid w:val="00CA11A8"/>
    <w:rsid w:val="00CA12A1"/>
    <w:rsid w:val="00CA151A"/>
    <w:rsid w:val="00CA1560"/>
    <w:rsid w:val="00CA1821"/>
    <w:rsid w:val="00CA189B"/>
    <w:rsid w:val="00CA2213"/>
    <w:rsid w:val="00CA246B"/>
    <w:rsid w:val="00CA2F84"/>
    <w:rsid w:val="00CA3216"/>
    <w:rsid w:val="00CA3329"/>
    <w:rsid w:val="00CA34C1"/>
    <w:rsid w:val="00CA354B"/>
    <w:rsid w:val="00CA36B4"/>
    <w:rsid w:val="00CA385C"/>
    <w:rsid w:val="00CA447A"/>
    <w:rsid w:val="00CA4692"/>
    <w:rsid w:val="00CA50AC"/>
    <w:rsid w:val="00CA579A"/>
    <w:rsid w:val="00CA5EF2"/>
    <w:rsid w:val="00CA5F13"/>
    <w:rsid w:val="00CA5FD6"/>
    <w:rsid w:val="00CA74DF"/>
    <w:rsid w:val="00CA750D"/>
    <w:rsid w:val="00CB021F"/>
    <w:rsid w:val="00CB0687"/>
    <w:rsid w:val="00CB0C45"/>
    <w:rsid w:val="00CB13F8"/>
    <w:rsid w:val="00CB13FB"/>
    <w:rsid w:val="00CB1537"/>
    <w:rsid w:val="00CB15C2"/>
    <w:rsid w:val="00CB15F6"/>
    <w:rsid w:val="00CB1833"/>
    <w:rsid w:val="00CB1B5B"/>
    <w:rsid w:val="00CB2305"/>
    <w:rsid w:val="00CB25A1"/>
    <w:rsid w:val="00CB2619"/>
    <w:rsid w:val="00CB27E3"/>
    <w:rsid w:val="00CB2818"/>
    <w:rsid w:val="00CB2CA5"/>
    <w:rsid w:val="00CB362C"/>
    <w:rsid w:val="00CB3750"/>
    <w:rsid w:val="00CB3DB7"/>
    <w:rsid w:val="00CB4344"/>
    <w:rsid w:val="00CB43AA"/>
    <w:rsid w:val="00CB44DD"/>
    <w:rsid w:val="00CB4563"/>
    <w:rsid w:val="00CB48F8"/>
    <w:rsid w:val="00CB49D0"/>
    <w:rsid w:val="00CB4D67"/>
    <w:rsid w:val="00CB5096"/>
    <w:rsid w:val="00CB51B9"/>
    <w:rsid w:val="00CB520C"/>
    <w:rsid w:val="00CB5605"/>
    <w:rsid w:val="00CB574C"/>
    <w:rsid w:val="00CB5D03"/>
    <w:rsid w:val="00CB6A96"/>
    <w:rsid w:val="00CB722B"/>
    <w:rsid w:val="00CB72A5"/>
    <w:rsid w:val="00CB7BF3"/>
    <w:rsid w:val="00CB7D38"/>
    <w:rsid w:val="00CB7D70"/>
    <w:rsid w:val="00CB7D93"/>
    <w:rsid w:val="00CC06EE"/>
    <w:rsid w:val="00CC0735"/>
    <w:rsid w:val="00CC10E4"/>
    <w:rsid w:val="00CC1A41"/>
    <w:rsid w:val="00CC1FA5"/>
    <w:rsid w:val="00CC26F3"/>
    <w:rsid w:val="00CC2A15"/>
    <w:rsid w:val="00CC2CE6"/>
    <w:rsid w:val="00CC3562"/>
    <w:rsid w:val="00CC3A8C"/>
    <w:rsid w:val="00CC3CB6"/>
    <w:rsid w:val="00CC4130"/>
    <w:rsid w:val="00CC491D"/>
    <w:rsid w:val="00CC4BED"/>
    <w:rsid w:val="00CC541D"/>
    <w:rsid w:val="00CC557E"/>
    <w:rsid w:val="00CC5FCB"/>
    <w:rsid w:val="00CC6BFA"/>
    <w:rsid w:val="00CC6EA5"/>
    <w:rsid w:val="00CC7E6E"/>
    <w:rsid w:val="00CD002C"/>
    <w:rsid w:val="00CD0040"/>
    <w:rsid w:val="00CD0139"/>
    <w:rsid w:val="00CD063D"/>
    <w:rsid w:val="00CD09C2"/>
    <w:rsid w:val="00CD0DF3"/>
    <w:rsid w:val="00CD117B"/>
    <w:rsid w:val="00CD1559"/>
    <w:rsid w:val="00CD181B"/>
    <w:rsid w:val="00CD1BD3"/>
    <w:rsid w:val="00CD1C81"/>
    <w:rsid w:val="00CD1E77"/>
    <w:rsid w:val="00CD21B3"/>
    <w:rsid w:val="00CD2539"/>
    <w:rsid w:val="00CD29FB"/>
    <w:rsid w:val="00CD2AFF"/>
    <w:rsid w:val="00CD39E1"/>
    <w:rsid w:val="00CD3DE9"/>
    <w:rsid w:val="00CD3E4B"/>
    <w:rsid w:val="00CD3F15"/>
    <w:rsid w:val="00CD4C81"/>
    <w:rsid w:val="00CD4CA6"/>
    <w:rsid w:val="00CD4F53"/>
    <w:rsid w:val="00CD5DBF"/>
    <w:rsid w:val="00CD6096"/>
    <w:rsid w:val="00CD6494"/>
    <w:rsid w:val="00CD68C4"/>
    <w:rsid w:val="00CD691C"/>
    <w:rsid w:val="00CD694F"/>
    <w:rsid w:val="00CD6AD6"/>
    <w:rsid w:val="00CD6EBB"/>
    <w:rsid w:val="00CD720D"/>
    <w:rsid w:val="00CD76D4"/>
    <w:rsid w:val="00CD79AB"/>
    <w:rsid w:val="00CD7BB6"/>
    <w:rsid w:val="00CD7F24"/>
    <w:rsid w:val="00CE0165"/>
    <w:rsid w:val="00CE03CA"/>
    <w:rsid w:val="00CE1A85"/>
    <w:rsid w:val="00CE1AB9"/>
    <w:rsid w:val="00CE1BBE"/>
    <w:rsid w:val="00CE2040"/>
    <w:rsid w:val="00CE2B75"/>
    <w:rsid w:val="00CE3406"/>
    <w:rsid w:val="00CE452B"/>
    <w:rsid w:val="00CE45D3"/>
    <w:rsid w:val="00CE492C"/>
    <w:rsid w:val="00CE4E64"/>
    <w:rsid w:val="00CE4E79"/>
    <w:rsid w:val="00CE4EEA"/>
    <w:rsid w:val="00CE6175"/>
    <w:rsid w:val="00CE639B"/>
    <w:rsid w:val="00CE6C98"/>
    <w:rsid w:val="00CF005F"/>
    <w:rsid w:val="00CF021A"/>
    <w:rsid w:val="00CF076A"/>
    <w:rsid w:val="00CF17DE"/>
    <w:rsid w:val="00CF1D97"/>
    <w:rsid w:val="00CF1F69"/>
    <w:rsid w:val="00CF35E4"/>
    <w:rsid w:val="00CF3638"/>
    <w:rsid w:val="00CF3D3F"/>
    <w:rsid w:val="00CF3F1D"/>
    <w:rsid w:val="00CF3F2E"/>
    <w:rsid w:val="00CF43F3"/>
    <w:rsid w:val="00CF5AE2"/>
    <w:rsid w:val="00CF610F"/>
    <w:rsid w:val="00CF6E95"/>
    <w:rsid w:val="00CF71C8"/>
    <w:rsid w:val="00CF7867"/>
    <w:rsid w:val="00CF7FB1"/>
    <w:rsid w:val="00D00037"/>
    <w:rsid w:val="00D00325"/>
    <w:rsid w:val="00D003F1"/>
    <w:rsid w:val="00D004E1"/>
    <w:rsid w:val="00D02A97"/>
    <w:rsid w:val="00D02D0C"/>
    <w:rsid w:val="00D02EAB"/>
    <w:rsid w:val="00D03049"/>
    <w:rsid w:val="00D0349C"/>
    <w:rsid w:val="00D035DC"/>
    <w:rsid w:val="00D03651"/>
    <w:rsid w:val="00D037E4"/>
    <w:rsid w:val="00D04040"/>
    <w:rsid w:val="00D046D9"/>
    <w:rsid w:val="00D04973"/>
    <w:rsid w:val="00D05094"/>
    <w:rsid w:val="00D052EF"/>
    <w:rsid w:val="00D053D8"/>
    <w:rsid w:val="00D0611C"/>
    <w:rsid w:val="00D0661A"/>
    <w:rsid w:val="00D0707B"/>
    <w:rsid w:val="00D0789C"/>
    <w:rsid w:val="00D07949"/>
    <w:rsid w:val="00D10DA9"/>
    <w:rsid w:val="00D10E68"/>
    <w:rsid w:val="00D10F62"/>
    <w:rsid w:val="00D11773"/>
    <w:rsid w:val="00D124C7"/>
    <w:rsid w:val="00D125C8"/>
    <w:rsid w:val="00D12D61"/>
    <w:rsid w:val="00D12DCC"/>
    <w:rsid w:val="00D13C59"/>
    <w:rsid w:val="00D14656"/>
    <w:rsid w:val="00D146AA"/>
    <w:rsid w:val="00D15259"/>
    <w:rsid w:val="00D15299"/>
    <w:rsid w:val="00D163D3"/>
    <w:rsid w:val="00D165CC"/>
    <w:rsid w:val="00D16741"/>
    <w:rsid w:val="00D168B7"/>
    <w:rsid w:val="00D16A8E"/>
    <w:rsid w:val="00D16B0D"/>
    <w:rsid w:val="00D20989"/>
    <w:rsid w:val="00D20C90"/>
    <w:rsid w:val="00D2109D"/>
    <w:rsid w:val="00D211F7"/>
    <w:rsid w:val="00D2148F"/>
    <w:rsid w:val="00D2158A"/>
    <w:rsid w:val="00D218D1"/>
    <w:rsid w:val="00D2200F"/>
    <w:rsid w:val="00D22195"/>
    <w:rsid w:val="00D22525"/>
    <w:rsid w:val="00D22A18"/>
    <w:rsid w:val="00D22EEB"/>
    <w:rsid w:val="00D24511"/>
    <w:rsid w:val="00D250AA"/>
    <w:rsid w:val="00D26905"/>
    <w:rsid w:val="00D26AE2"/>
    <w:rsid w:val="00D26F73"/>
    <w:rsid w:val="00D27203"/>
    <w:rsid w:val="00D273EA"/>
    <w:rsid w:val="00D275A5"/>
    <w:rsid w:val="00D27921"/>
    <w:rsid w:val="00D27B0C"/>
    <w:rsid w:val="00D27DE0"/>
    <w:rsid w:val="00D312C4"/>
    <w:rsid w:val="00D31B4A"/>
    <w:rsid w:val="00D31BCC"/>
    <w:rsid w:val="00D31E36"/>
    <w:rsid w:val="00D3244D"/>
    <w:rsid w:val="00D3248A"/>
    <w:rsid w:val="00D32840"/>
    <w:rsid w:val="00D329F8"/>
    <w:rsid w:val="00D32BA0"/>
    <w:rsid w:val="00D32BB8"/>
    <w:rsid w:val="00D32C08"/>
    <w:rsid w:val="00D332E3"/>
    <w:rsid w:val="00D34419"/>
    <w:rsid w:val="00D346DF"/>
    <w:rsid w:val="00D35482"/>
    <w:rsid w:val="00D35640"/>
    <w:rsid w:val="00D35B43"/>
    <w:rsid w:val="00D36244"/>
    <w:rsid w:val="00D364C1"/>
    <w:rsid w:val="00D36B4B"/>
    <w:rsid w:val="00D37317"/>
    <w:rsid w:val="00D379DD"/>
    <w:rsid w:val="00D37EC0"/>
    <w:rsid w:val="00D40490"/>
    <w:rsid w:val="00D40A46"/>
    <w:rsid w:val="00D40E30"/>
    <w:rsid w:val="00D40FD6"/>
    <w:rsid w:val="00D41019"/>
    <w:rsid w:val="00D411EC"/>
    <w:rsid w:val="00D42639"/>
    <w:rsid w:val="00D42797"/>
    <w:rsid w:val="00D43625"/>
    <w:rsid w:val="00D439F6"/>
    <w:rsid w:val="00D43A06"/>
    <w:rsid w:val="00D43BF2"/>
    <w:rsid w:val="00D43D64"/>
    <w:rsid w:val="00D44282"/>
    <w:rsid w:val="00D44B42"/>
    <w:rsid w:val="00D44E70"/>
    <w:rsid w:val="00D45529"/>
    <w:rsid w:val="00D4581C"/>
    <w:rsid w:val="00D4615B"/>
    <w:rsid w:val="00D46206"/>
    <w:rsid w:val="00D466E5"/>
    <w:rsid w:val="00D470BE"/>
    <w:rsid w:val="00D47114"/>
    <w:rsid w:val="00D47498"/>
    <w:rsid w:val="00D47B99"/>
    <w:rsid w:val="00D504EA"/>
    <w:rsid w:val="00D505F8"/>
    <w:rsid w:val="00D50ABB"/>
    <w:rsid w:val="00D50E16"/>
    <w:rsid w:val="00D50F84"/>
    <w:rsid w:val="00D51275"/>
    <w:rsid w:val="00D51378"/>
    <w:rsid w:val="00D51952"/>
    <w:rsid w:val="00D51A0F"/>
    <w:rsid w:val="00D51AC6"/>
    <w:rsid w:val="00D51ACB"/>
    <w:rsid w:val="00D52073"/>
    <w:rsid w:val="00D5233D"/>
    <w:rsid w:val="00D5245C"/>
    <w:rsid w:val="00D524A3"/>
    <w:rsid w:val="00D524CC"/>
    <w:rsid w:val="00D52858"/>
    <w:rsid w:val="00D52B3C"/>
    <w:rsid w:val="00D53099"/>
    <w:rsid w:val="00D53602"/>
    <w:rsid w:val="00D53671"/>
    <w:rsid w:val="00D53780"/>
    <w:rsid w:val="00D53A4F"/>
    <w:rsid w:val="00D53EC3"/>
    <w:rsid w:val="00D541A3"/>
    <w:rsid w:val="00D54910"/>
    <w:rsid w:val="00D54BE2"/>
    <w:rsid w:val="00D54FCD"/>
    <w:rsid w:val="00D550B7"/>
    <w:rsid w:val="00D56247"/>
    <w:rsid w:val="00D56844"/>
    <w:rsid w:val="00D5690D"/>
    <w:rsid w:val="00D56B15"/>
    <w:rsid w:val="00D57004"/>
    <w:rsid w:val="00D57802"/>
    <w:rsid w:val="00D57E96"/>
    <w:rsid w:val="00D57EA1"/>
    <w:rsid w:val="00D6000E"/>
    <w:rsid w:val="00D60111"/>
    <w:rsid w:val="00D60694"/>
    <w:rsid w:val="00D6088A"/>
    <w:rsid w:val="00D6089C"/>
    <w:rsid w:val="00D60C4F"/>
    <w:rsid w:val="00D62A2A"/>
    <w:rsid w:val="00D62EEE"/>
    <w:rsid w:val="00D62F02"/>
    <w:rsid w:val="00D62F4E"/>
    <w:rsid w:val="00D62FB1"/>
    <w:rsid w:val="00D630D0"/>
    <w:rsid w:val="00D63333"/>
    <w:rsid w:val="00D63605"/>
    <w:rsid w:val="00D6375E"/>
    <w:rsid w:val="00D63F2C"/>
    <w:rsid w:val="00D6422E"/>
    <w:rsid w:val="00D658F0"/>
    <w:rsid w:val="00D65A23"/>
    <w:rsid w:val="00D65B40"/>
    <w:rsid w:val="00D65EFF"/>
    <w:rsid w:val="00D65F0E"/>
    <w:rsid w:val="00D66002"/>
    <w:rsid w:val="00D662ED"/>
    <w:rsid w:val="00D663B9"/>
    <w:rsid w:val="00D66CB9"/>
    <w:rsid w:val="00D67AF1"/>
    <w:rsid w:val="00D70041"/>
    <w:rsid w:val="00D7063B"/>
    <w:rsid w:val="00D706C2"/>
    <w:rsid w:val="00D7098A"/>
    <w:rsid w:val="00D70A2D"/>
    <w:rsid w:val="00D70BC3"/>
    <w:rsid w:val="00D70DDA"/>
    <w:rsid w:val="00D70F48"/>
    <w:rsid w:val="00D70FB5"/>
    <w:rsid w:val="00D71B37"/>
    <w:rsid w:val="00D7201B"/>
    <w:rsid w:val="00D724A4"/>
    <w:rsid w:val="00D7251A"/>
    <w:rsid w:val="00D72CAE"/>
    <w:rsid w:val="00D72DD9"/>
    <w:rsid w:val="00D73B96"/>
    <w:rsid w:val="00D74B86"/>
    <w:rsid w:val="00D74D59"/>
    <w:rsid w:val="00D74DD1"/>
    <w:rsid w:val="00D74FF6"/>
    <w:rsid w:val="00D7527A"/>
    <w:rsid w:val="00D75E0A"/>
    <w:rsid w:val="00D75EA1"/>
    <w:rsid w:val="00D75FD6"/>
    <w:rsid w:val="00D76388"/>
    <w:rsid w:val="00D768FC"/>
    <w:rsid w:val="00D76B36"/>
    <w:rsid w:val="00D76B5D"/>
    <w:rsid w:val="00D7758F"/>
    <w:rsid w:val="00D77690"/>
    <w:rsid w:val="00D776F0"/>
    <w:rsid w:val="00D77E07"/>
    <w:rsid w:val="00D81246"/>
    <w:rsid w:val="00D814AD"/>
    <w:rsid w:val="00D81579"/>
    <w:rsid w:val="00D81ABF"/>
    <w:rsid w:val="00D82B8E"/>
    <w:rsid w:val="00D82BEB"/>
    <w:rsid w:val="00D831C5"/>
    <w:rsid w:val="00D83619"/>
    <w:rsid w:val="00D83920"/>
    <w:rsid w:val="00D83B40"/>
    <w:rsid w:val="00D83D2B"/>
    <w:rsid w:val="00D83D31"/>
    <w:rsid w:val="00D83FDF"/>
    <w:rsid w:val="00D85672"/>
    <w:rsid w:val="00D857B5"/>
    <w:rsid w:val="00D85E21"/>
    <w:rsid w:val="00D85F10"/>
    <w:rsid w:val="00D86CB6"/>
    <w:rsid w:val="00D86DB0"/>
    <w:rsid w:val="00D87427"/>
    <w:rsid w:val="00D876AD"/>
    <w:rsid w:val="00D87C7B"/>
    <w:rsid w:val="00D87EE6"/>
    <w:rsid w:val="00D907A9"/>
    <w:rsid w:val="00D90BC6"/>
    <w:rsid w:val="00D911BA"/>
    <w:rsid w:val="00D923B5"/>
    <w:rsid w:val="00D92A1B"/>
    <w:rsid w:val="00D932B2"/>
    <w:rsid w:val="00D9361D"/>
    <w:rsid w:val="00D93A3A"/>
    <w:rsid w:val="00D93A68"/>
    <w:rsid w:val="00D94669"/>
    <w:rsid w:val="00D94730"/>
    <w:rsid w:val="00D947B1"/>
    <w:rsid w:val="00D9579D"/>
    <w:rsid w:val="00D958EF"/>
    <w:rsid w:val="00D95F98"/>
    <w:rsid w:val="00D9712D"/>
    <w:rsid w:val="00D9728B"/>
    <w:rsid w:val="00D97490"/>
    <w:rsid w:val="00D97797"/>
    <w:rsid w:val="00DA027B"/>
    <w:rsid w:val="00DA0779"/>
    <w:rsid w:val="00DA1153"/>
    <w:rsid w:val="00DA16B6"/>
    <w:rsid w:val="00DA2043"/>
    <w:rsid w:val="00DA26EF"/>
    <w:rsid w:val="00DA2BE3"/>
    <w:rsid w:val="00DA357D"/>
    <w:rsid w:val="00DA4093"/>
    <w:rsid w:val="00DA45C1"/>
    <w:rsid w:val="00DA4C58"/>
    <w:rsid w:val="00DA51DF"/>
    <w:rsid w:val="00DA560E"/>
    <w:rsid w:val="00DA6838"/>
    <w:rsid w:val="00DA685B"/>
    <w:rsid w:val="00DA6909"/>
    <w:rsid w:val="00DA764E"/>
    <w:rsid w:val="00DA791F"/>
    <w:rsid w:val="00DA7E77"/>
    <w:rsid w:val="00DA7FB4"/>
    <w:rsid w:val="00DB0200"/>
    <w:rsid w:val="00DB05DD"/>
    <w:rsid w:val="00DB0EDB"/>
    <w:rsid w:val="00DB11B1"/>
    <w:rsid w:val="00DB11FD"/>
    <w:rsid w:val="00DB1598"/>
    <w:rsid w:val="00DB1745"/>
    <w:rsid w:val="00DB1896"/>
    <w:rsid w:val="00DB1988"/>
    <w:rsid w:val="00DB23CC"/>
    <w:rsid w:val="00DB308D"/>
    <w:rsid w:val="00DB3624"/>
    <w:rsid w:val="00DB3AFD"/>
    <w:rsid w:val="00DB3BAB"/>
    <w:rsid w:val="00DB3DCC"/>
    <w:rsid w:val="00DB3EC0"/>
    <w:rsid w:val="00DB50BB"/>
    <w:rsid w:val="00DB5B81"/>
    <w:rsid w:val="00DB5C48"/>
    <w:rsid w:val="00DB66F6"/>
    <w:rsid w:val="00DB6B56"/>
    <w:rsid w:val="00DB6EF7"/>
    <w:rsid w:val="00DB7C3D"/>
    <w:rsid w:val="00DB7F11"/>
    <w:rsid w:val="00DC0280"/>
    <w:rsid w:val="00DC067E"/>
    <w:rsid w:val="00DC0D72"/>
    <w:rsid w:val="00DC0F07"/>
    <w:rsid w:val="00DC0F10"/>
    <w:rsid w:val="00DC10AF"/>
    <w:rsid w:val="00DC179C"/>
    <w:rsid w:val="00DC19FA"/>
    <w:rsid w:val="00DC1AFF"/>
    <w:rsid w:val="00DC2059"/>
    <w:rsid w:val="00DC254E"/>
    <w:rsid w:val="00DC2985"/>
    <w:rsid w:val="00DC29F8"/>
    <w:rsid w:val="00DC2C01"/>
    <w:rsid w:val="00DC3211"/>
    <w:rsid w:val="00DC33FD"/>
    <w:rsid w:val="00DC3D50"/>
    <w:rsid w:val="00DC3ECD"/>
    <w:rsid w:val="00DC3FD5"/>
    <w:rsid w:val="00DC3FFF"/>
    <w:rsid w:val="00DC47AB"/>
    <w:rsid w:val="00DC49D2"/>
    <w:rsid w:val="00DC4D03"/>
    <w:rsid w:val="00DC53CD"/>
    <w:rsid w:val="00DC55CE"/>
    <w:rsid w:val="00DC5A6C"/>
    <w:rsid w:val="00DC5CE2"/>
    <w:rsid w:val="00DC6496"/>
    <w:rsid w:val="00DC653C"/>
    <w:rsid w:val="00DC6DCE"/>
    <w:rsid w:val="00DC730F"/>
    <w:rsid w:val="00DC7526"/>
    <w:rsid w:val="00DC7B5D"/>
    <w:rsid w:val="00DC7CA3"/>
    <w:rsid w:val="00DC7DCB"/>
    <w:rsid w:val="00DD0357"/>
    <w:rsid w:val="00DD04D8"/>
    <w:rsid w:val="00DD1DC7"/>
    <w:rsid w:val="00DD1F0C"/>
    <w:rsid w:val="00DD2B91"/>
    <w:rsid w:val="00DD314D"/>
    <w:rsid w:val="00DD35B0"/>
    <w:rsid w:val="00DD3D48"/>
    <w:rsid w:val="00DD3F9E"/>
    <w:rsid w:val="00DD4337"/>
    <w:rsid w:val="00DD4A96"/>
    <w:rsid w:val="00DD4DBE"/>
    <w:rsid w:val="00DD4DEC"/>
    <w:rsid w:val="00DD4E22"/>
    <w:rsid w:val="00DD4FBD"/>
    <w:rsid w:val="00DD5356"/>
    <w:rsid w:val="00DD62A9"/>
    <w:rsid w:val="00DD6C1A"/>
    <w:rsid w:val="00DD6FC6"/>
    <w:rsid w:val="00DD709A"/>
    <w:rsid w:val="00DD7405"/>
    <w:rsid w:val="00DD7EEE"/>
    <w:rsid w:val="00DE04A3"/>
    <w:rsid w:val="00DE09CB"/>
    <w:rsid w:val="00DE0C91"/>
    <w:rsid w:val="00DE13F1"/>
    <w:rsid w:val="00DE2171"/>
    <w:rsid w:val="00DE362C"/>
    <w:rsid w:val="00DE3800"/>
    <w:rsid w:val="00DE3CDE"/>
    <w:rsid w:val="00DE3EC4"/>
    <w:rsid w:val="00DE41E3"/>
    <w:rsid w:val="00DE45E4"/>
    <w:rsid w:val="00DE45EE"/>
    <w:rsid w:val="00DE4623"/>
    <w:rsid w:val="00DE4A60"/>
    <w:rsid w:val="00DE4B51"/>
    <w:rsid w:val="00DE5387"/>
    <w:rsid w:val="00DE54DF"/>
    <w:rsid w:val="00DE6666"/>
    <w:rsid w:val="00DE674F"/>
    <w:rsid w:val="00DE74C8"/>
    <w:rsid w:val="00DE7566"/>
    <w:rsid w:val="00DE7C41"/>
    <w:rsid w:val="00DF06A2"/>
    <w:rsid w:val="00DF0881"/>
    <w:rsid w:val="00DF169D"/>
    <w:rsid w:val="00DF1BD7"/>
    <w:rsid w:val="00DF1D39"/>
    <w:rsid w:val="00DF244C"/>
    <w:rsid w:val="00DF2728"/>
    <w:rsid w:val="00DF2DBD"/>
    <w:rsid w:val="00DF2DF4"/>
    <w:rsid w:val="00DF2FAF"/>
    <w:rsid w:val="00DF30FA"/>
    <w:rsid w:val="00DF372E"/>
    <w:rsid w:val="00DF3D30"/>
    <w:rsid w:val="00DF463A"/>
    <w:rsid w:val="00DF4B01"/>
    <w:rsid w:val="00DF4FC8"/>
    <w:rsid w:val="00DF633C"/>
    <w:rsid w:val="00DF6971"/>
    <w:rsid w:val="00DF71B3"/>
    <w:rsid w:val="00DF7F1F"/>
    <w:rsid w:val="00E0027A"/>
    <w:rsid w:val="00E008E0"/>
    <w:rsid w:val="00E009D6"/>
    <w:rsid w:val="00E00FED"/>
    <w:rsid w:val="00E01180"/>
    <w:rsid w:val="00E0191A"/>
    <w:rsid w:val="00E01C32"/>
    <w:rsid w:val="00E0265F"/>
    <w:rsid w:val="00E0269B"/>
    <w:rsid w:val="00E02DB6"/>
    <w:rsid w:val="00E03258"/>
    <w:rsid w:val="00E0386D"/>
    <w:rsid w:val="00E03EF9"/>
    <w:rsid w:val="00E04CD8"/>
    <w:rsid w:val="00E04E1C"/>
    <w:rsid w:val="00E053D5"/>
    <w:rsid w:val="00E0552B"/>
    <w:rsid w:val="00E059AF"/>
    <w:rsid w:val="00E05FE8"/>
    <w:rsid w:val="00E060FD"/>
    <w:rsid w:val="00E061BD"/>
    <w:rsid w:val="00E06889"/>
    <w:rsid w:val="00E06AD4"/>
    <w:rsid w:val="00E06F55"/>
    <w:rsid w:val="00E073BE"/>
    <w:rsid w:val="00E073C0"/>
    <w:rsid w:val="00E106ED"/>
    <w:rsid w:val="00E1165E"/>
    <w:rsid w:val="00E1188B"/>
    <w:rsid w:val="00E122E8"/>
    <w:rsid w:val="00E12729"/>
    <w:rsid w:val="00E128E5"/>
    <w:rsid w:val="00E12E8D"/>
    <w:rsid w:val="00E13080"/>
    <w:rsid w:val="00E13D11"/>
    <w:rsid w:val="00E13DD2"/>
    <w:rsid w:val="00E13FCD"/>
    <w:rsid w:val="00E14242"/>
    <w:rsid w:val="00E145D9"/>
    <w:rsid w:val="00E146A0"/>
    <w:rsid w:val="00E14793"/>
    <w:rsid w:val="00E14BAC"/>
    <w:rsid w:val="00E14DB6"/>
    <w:rsid w:val="00E14E38"/>
    <w:rsid w:val="00E1509D"/>
    <w:rsid w:val="00E15982"/>
    <w:rsid w:val="00E15AE6"/>
    <w:rsid w:val="00E15B0D"/>
    <w:rsid w:val="00E1628D"/>
    <w:rsid w:val="00E16512"/>
    <w:rsid w:val="00E16F7C"/>
    <w:rsid w:val="00E176F3"/>
    <w:rsid w:val="00E17ABD"/>
    <w:rsid w:val="00E17F8F"/>
    <w:rsid w:val="00E21ABF"/>
    <w:rsid w:val="00E21B76"/>
    <w:rsid w:val="00E225A8"/>
    <w:rsid w:val="00E22AF2"/>
    <w:rsid w:val="00E23536"/>
    <w:rsid w:val="00E23E76"/>
    <w:rsid w:val="00E2444B"/>
    <w:rsid w:val="00E24607"/>
    <w:rsid w:val="00E248C6"/>
    <w:rsid w:val="00E24FB9"/>
    <w:rsid w:val="00E25225"/>
    <w:rsid w:val="00E255B2"/>
    <w:rsid w:val="00E2575E"/>
    <w:rsid w:val="00E2590C"/>
    <w:rsid w:val="00E25A87"/>
    <w:rsid w:val="00E25BEB"/>
    <w:rsid w:val="00E25E88"/>
    <w:rsid w:val="00E2605A"/>
    <w:rsid w:val="00E27B74"/>
    <w:rsid w:val="00E27D2C"/>
    <w:rsid w:val="00E27E8C"/>
    <w:rsid w:val="00E27EEA"/>
    <w:rsid w:val="00E301A9"/>
    <w:rsid w:val="00E306DA"/>
    <w:rsid w:val="00E30C1A"/>
    <w:rsid w:val="00E30ED2"/>
    <w:rsid w:val="00E31050"/>
    <w:rsid w:val="00E3166E"/>
    <w:rsid w:val="00E321EB"/>
    <w:rsid w:val="00E32AD1"/>
    <w:rsid w:val="00E3393B"/>
    <w:rsid w:val="00E34547"/>
    <w:rsid w:val="00E35323"/>
    <w:rsid w:val="00E35393"/>
    <w:rsid w:val="00E35532"/>
    <w:rsid w:val="00E3582C"/>
    <w:rsid w:val="00E36070"/>
    <w:rsid w:val="00E361DB"/>
    <w:rsid w:val="00E365FA"/>
    <w:rsid w:val="00E3676A"/>
    <w:rsid w:val="00E36A7B"/>
    <w:rsid w:val="00E37493"/>
    <w:rsid w:val="00E37693"/>
    <w:rsid w:val="00E37E66"/>
    <w:rsid w:val="00E406A0"/>
    <w:rsid w:val="00E40AE3"/>
    <w:rsid w:val="00E40C1A"/>
    <w:rsid w:val="00E41F49"/>
    <w:rsid w:val="00E43943"/>
    <w:rsid w:val="00E43F29"/>
    <w:rsid w:val="00E44DBC"/>
    <w:rsid w:val="00E4527B"/>
    <w:rsid w:val="00E45524"/>
    <w:rsid w:val="00E456A2"/>
    <w:rsid w:val="00E45813"/>
    <w:rsid w:val="00E45A86"/>
    <w:rsid w:val="00E45DD7"/>
    <w:rsid w:val="00E462EF"/>
    <w:rsid w:val="00E4670D"/>
    <w:rsid w:val="00E46FEE"/>
    <w:rsid w:val="00E4750B"/>
    <w:rsid w:val="00E478B7"/>
    <w:rsid w:val="00E50050"/>
    <w:rsid w:val="00E500A9"/>
    <w:rsid w:val="00E51D1C"/>
    <w:rsid w:val="00E525C9"/>
    <w:rsid w:val="00E5283B"/>
    <w:rsid w:val="00E52965"/>
    <w:rsid w:val="00E539FA"/>
    <w:rsid w:val="00E53A1B"/>
    <w:rsid w:val="00E53BEA"/>
    <w:rsid w:val="00E5444A"/>
    <w:rsid w:val="00E5467E"/>
    <w:rsid w:val="00E54A43"/>
    <w:rsid w:val="00E54C2D"/>
    <w:rsid w:val="00E552F9"/>
    <w:rsid w:val="00E55938"/>
    <w:rsid w:val="00E55B4C"/>
    <w:rsid w:val="00E56360"/>
    <w:rsid w:val="00E565E5"/>
    <w:rsid w:val="00E5677D"/>
    <w:rsid w:val="00E57A40"/>
    <w:rsid w:val="00E605B9"/>
    <w:rsid w:val="00E60B5E"/>
    <w:rsid w:val="00E60D82"/>
    <w:rsid w:val="00E61851"/>
    <w:rsid w:val="00E6188E"/>
    <w:rsid w:val="00E618A3"/>
    <w:rsid w:val="00E6259F"/>
    <w:rsid w:val="00E62AEF"/>
    <w:rsid w:val="00E62E18"/>
    <w:rsid w:val="00E6337A"/>
    <w:rsid w:val="00E63BB1"/>
    <w:rsid w:val="00E63E0F"/>
    <w:rsid w:val="00E63E62"/>
    <w:rsid w:val="00E6469C"/>
    <w:rsid w:val="00E652D9"/>
    <w:rsid w:val="00E65402"/>
    <w:rsid w:val="00E65923"/>
    <w:rsid w:val="00E65ECF"/>
    <w:rsid w:val="00E66181"/>
    <w:rsid w:val="00E6632B"/>
    <w:rsid w:val="00E66464"/>
    <w:rsid w:val="00E66D5B"/>
    <w:rsid w:val="00E670C8"/>
    <w:rsid w:val="00E6737B"/>
    <w:rsid w:val="00E675C5"/>
    <w:rsid w:val="00E7038C"/>
    <w:rsid w:val="00E70658"/>
    <w:rsid w:val="00E708CD"/>
    <w:rsid w:val="00E70F1C"/>
    <w:rsid w:val="00E7270E"/>
    <w:rsid w:val="00E72850"/>
    <w:rsid w:val="00E742E0"/>
    <w:rsid w:val="00E74D52"/>
    <w:rsid w:val="00E75BB5"/>
    <w:rsid w:val="00E75C57"/>
    <w:rsid w:val="00E760C1"/>
    <w:rsid w:val="00E7633B"/>
    <w:rsid w:val="00E76DAF"/>
    <w:rsid w:val="00E770AE"/>
    <w:rsid w:val="00E77927"/>
    <w:rsid w:val="00E77B88"/>
    <w:rsid w:val="00E77D50"/>
    <w:rsid w:val="00E80C9D"/>
    <w:rsid w:val="00E81D77"/>
    <w:rsid w:val="00E81E1E"/>
    <w:rsid w:val="00E827C7"/>
    <w:rsid w:val="00E8376E"/>
    <w:rsid w:val="00E8386F"/>
    <w:rsid w:val="00E83B7B"/>
    <w:rsid w:val="00E83C13"/>
    <w:rsid w:val="00E84958"/>
    <w:rsid w:val="00E84E46"/>
    <w:rsid w:val="00E858AB"/>
    <w:rsid w:val="00E85F3D"/>
    <w:rsid w:val="00E87B08"/>
    <w:rsid w:val="00E908DC"/>
    <w:rsid w:val="00E90F92"/>
    <w:rsid w:val="00E9118E"/>
    <w:rsid w:val="00E9136B"/>
    <w:rsid w:val="00E926AC"/>
    <w:rsid w:val="00E92B97"/>
    <w:rsid w:val="00E92F1A"/>
    <w:rsid w:val="00E9331F"/>
    <w:rsid w:val="00E9371A"/>
    <w:rsid w:val="00E93A9E"/>
    <w:rsid w:val="00E93B38"/>
    <w:rsid w:val="00E94242"/>
    <w:rsid w:val="00E94452"/>
    <w:rsid w:val="00E9446A"/>
    <w:rsid w:val="00E94670"/>
    <w:rsid w:val="00E94F16"/>
    <w:rsid w:val="00E9525F"/>
    <w:rsid w:val="00E955E6"/>
    <w:rsid w:val="00E96381"/>
    <w:rsid w:val="00E96915"/>
    <w:rsid w:val="00E96D19"/>
    <w:rsid w:val="00E9722C"/>
    <w:rsid w:val="00E978EC"/>
    <w:rsid w:val="00E979BE"/>
    <w:rsid w:val="00EA0E86"/>
    <w:rsid w:val="00EA16CD"/>
    <w:rsid w:val="00EA1E43"/>
    <w:rsid w:val="00EA28A1"/>
    <w:rsid w:val="00EA2C5B"/>
    <w:rsid w:val="00EA36EE"/>
    <w:rsid w:val="00EA394D"/>
    <w:rsid w:val="00EA3B71"/>
    <w:rsid w:val="00EA3C19"/>
    <w:rsid w:val="00EA3CF2"/>
    <w:rsid w:val="00EA3EE3"/>
    <w:rsid w:val="00EA4098"/>
    <w:rsid w:val="00EA41DB"/>
    <w:rsid w:val="00EA4205"/>
    <w:rsid w:val="00EA435C"/>
    <w:rsid w:val="00EA4450"/>
    <w:rsid w:val="00EA57F0"/>
    <w:rsid w:val="00EA5B06"/>
    <w:rsid w:val="00EA61F6"/>
    <w:rsid w:val="00EA6624"/>
    <w:rsid w:val="00EA6634"/>
    <w:rsid w:val="00EA74AA"/>
    <w:rsid w:val="00EA7509"/>
    <w:rsid w:val="00EA7778"/>
    <w:rsid w:val="00EA77EE"/>
    <w:rsid w:val="00EA7B5F"/>
    <w:rsid w:val="00EA7E06"/>
    <w:rsid w:val="00EB02E5"/>
    <w:rsid w:val="00EB0FCD"/>
    <w:rsid w:val="00EB13FE"/>
    <w:rsid w:val="00EB1AA3"/>
    <w:rsid w:val="00EB286A"/>
    <w:rsid w:val="00EB2AD7"/>
    <w:rsid w:val="00EB342F"/>
    <w:rsid w:val="00EB345C"/>
    <w:rsid w:val="00EB3E7B"/>
    <w:rsid w:val="00EB4D52"/>
    <w:rsid w:val="00EB52B0"/>
    <w:rsid w:val="00EB540E"/>
    <w:rsid w:val="00EB58BA"/>
    <w:rsid w:val="00EB58F5"/>
    <w:rsid w:val="00EB5D50"/>
    <w:rsid w:val="00EB6460"/>
    <w:rsid w:val="00EB688F"/>
    <w:rsid w:val="00EB7624"/>
    <w:rsid w:val="00EC0686"/>
    <w:rsid w:val="00EC1150"/>
    <w:rsid w:val="00EC16B3"/>
    <w:rsid w:val="00EC18F3"/>
    <w:rsid w:val="00EC21B0"/>
    <w:rsid w:val="00EC2BF4"/>
    <w:rsid w:val="00EC36D4"/>
    <w:rsid w:val="00EC3957"/>
    <w:rsid w:val="00EC401B"/>
    <w:rsid w:val="00EC411B"/>
    <w:rsid w:val="00EC459A"/>
    <w:rsid w:val="00EC4ED4"/>
    <w:rsid w:val="00EC4EF6"/>
    <w:rsid w:val="00EC524B"/>
    <w:rsid w:val="00EC56A7"/>
    <w:rsid w:val="00EC5BF8"/>
    <w:rsid w:val="00EC5C51"/>
    <w:rsid w:val="00EC5E13"/>
    <w:rsid w:val="00EC6644"/>
    <w:rsid w:val="00EC74F0"/>
    <w:rsid w:val="00EC7ADD"/>
    <w:rsid w:val="00EC7C7D"/>
    <w:rsid w:val="00ED0215"/>
    <w:rsid w:val="00ED02C5"/>
    <w:rsid w:val="00ED0769"/>
    <w:rsid w:val="00ED09B8"/>
    <w:rsid w:val="00ED0D0F"/>
    <w:rsid w:val="00ED0E1E"/>
    <w:rsid w:val="00ED1862"/>
    <w:rsid w:val="00ED2094"/>
    <w:rsid w:val="00ED2316"/>
    <w:rsid w:val="00ED35E2"/>
    <w:rsid w:val="00ED3642"/>
    <w:rsid w:val="00ED3838"/>
    <w:rsid w:val="00ED471B"/>
    <w:rsid w:val="00ED6A7A"/>
    <w:rsid w:val="00ED70A0"/>
    <w:rsid w:val="00ED792E"/>
    <w:rsid w:val="00ED79D6"/>
    <w:rsid w:val="00ED7CFE"/>
    <w:rsid w:val="00EE0A6F"/>
    <w:rsid w:val="00EE0BDA"/>
    <w:rsid w:val="00EE0C8D"/>
    <w:rsid w:val="00EE0D3E"/>
    <w:rsid w:val="00EE14AB"/>
    <w:rsid w:val="00EE1A90"/>
    <w:rsid w:val="00EE1C21"/>
    <w:rsid w:val="00EE1CE6"/>
    <w:rsid w:val="00EE2793"/>
    <w:rsid w:val="00EE2880"/>
    <w:rsid w:val="00EE2FC9"/>
    <w:rsid w:val="00EE30AA"/>
    <w:rsid w:val="00EE356C"/>
    <w:rsid w:val="00EE35B6"/>
    <w:rsid w:val="00EE37A4"/>
    <w:rsid w:val="00EE39C8"/>
    <w:rsid w:val="00EE3D92"/>
    <w:rsid w:val="00EE4686"/>
    <w:rsid w:val="00EE4C34"/>
    <w:rsid w:val="00EE5007"/>
    <w:rsid w:val="00EE52DE"/>
    <w:rsid w:val="00EE5479"/>
    <w:rsid w:val="00EE5612"/>
    <w:rsid w:val="00EE5AB2"/>
    <w:rsid w:val="00EE5C70"/>
    <w:rsid w:val="00EE5CC3"/>
    <w:rsid w:val="00EE5D30"/>
    <w:rsid w:val="00EE5F95"/>
    <w:rsid w:val="00EE60E1"/>
    <w:rsid w:val="00EE647C"/>
    <w:rsid w:val="00EE688A"/>
    <w:rsid w:val="00EE7B59"/>
    <w:rsid w:val="00EE7C3D"/>
    <w:rsid w:val="00EF039A"/>
    <w:rsid w:val="00EF15C6"/>
    <w:rsid w:val="00EF1DC7"/>
    <w:rsid w:val="00EF2381"/>
    <w:rsid w:val="00EF2BA2"/>
    <w:rsid w:val="00EF2C34"/>
    <w:rsid w:val="00EF2F71"/>
    <w:rsid w:val="00EF330A"/>
    <w:rsid w:val="00EF3728"/>
    <w:rsid w:val="00EF41FB"/>
    <w:rsid w:val="00EF42DB"/>
    <w:rsid w:val="00EF4658"/>
    <w:rsid w:val="00EF474E"/>
    <w:rsid w:val="00EF4BD1"/>
    <w:rsid w:val="00EF572C"/>
    <w:rsid w:val="00EF5BB0"/>
    <w:rsid w:val="00EF5BB2"/>
    <w:rsid w:val="00EF5CB9"/>
    <w:rsid w:val="00EF5CD4"/>
    <w:rsid w:val="00EF6592"/>
    <w:rsid w:val="00EF71C7"/>
    <w:rsid w:val="00EF7A34"/>
    <w:rsid w:val="00EF7CD0"/>
    <w:rsid w:val="00F01AC7"/>
    <w:rsid w:val="00F01C20"/>
    <w:rsid w:val="00F0278E"/>
    <w:rsid w:val="00F02CD8"/>
    <w:rsid w:val="00F03BFB"/>
    <w:rsid w:val="00F03EC8"/>
    <w:rsid w:val="00F0409E"/>
    <w:rsid w:val="00F040A2"/>
    <w:rsid w:val="00F04143"/>
    <w:rsid w:val="00F04BEE"/>
    <w:rsid w:val="00F04CEF"/>
    <w:rsid w:val="00F04CF1"/>
    <w:rsid w:val="00F04FCB"/>
    <w:rsid w:val="00F056F1"/>
    <w:rsid w:val="00F05853"/>
    <w:rsid w:val="00F05FBA"/>
    <w:rsid w:val="00F06534"/>
    <w:rsid w:val="00F06B6F"/>
    <w:rsid w:val="00F06DC6"/>
    <w:rsid w:val="00F079BB"/>
    <w:rsid w:val="00F107B1"/>
    <w:rsid w:val="00F10BCD"/>
    <w:rsid w:val="00F116DF"/>
    <w:rsid w:val="00F1197B"/>
    <w:rsid w:val="00F11FD3"/>
    <w:rsid w:val="00F12A14"/>
    <w:rsid w:val="00F12DB0"/>
    <w:rsid w:val="00F1340B"/>
    <w:rsid w:val="00F1361E"/>
    <w:rsid w:val="00F13767"/>
    <w:rsid w:val="00F13F51"/>
    <w:rsid w:val="00F14ABA"/>
    <w:rsid w:val="00F15D71"/>
    <w:rsid w:val="00F16533"/>
    <w:rsid w:val="00F16606"/>
    <w:rsid w:val="00F16910"/>
    <w:rsid w:val="00F16D3C"/>
    <w:rsid w:val="00F16FCA"/>
    <w:rsid w:val="00F2056B"/>
    <w:rsid w:val="00F20EA2"/>
    <w:rsid w:val="00F21ACA"/>
    <w:rsid w:val="00F21E31"/>
    <w:rsid w:val="00F2234D"/>
    <w:rsid w:val="00F22B72"/>
    <w:rsid w:val="00F22F85"/>
    <w:rsid w:val="00F23662"/>
    <w:rsid w:val="00F2385C"/>
    <w:rsid w:val="00F23929"/>
    <w:rsid w:val="00F246ED"/>
    <w:rsid w:val="00F251C8"/>
    <w:rsid w:val="00F25319"/>
    <w:rsid w:val="00F257C6"/>
    <w:rsid w:val="00F25BB8"/>
    <w:rsid w:val="00F25C55"/>
    <w:rsid w:val="00F25EAF"/>
    <w:rsid w:val="00F264F8"/>
    <w:rsid w:val="00F26930"/>
    <w:rsid w:val="00F27188"/>
    <w:rsid w:val="00F27361"/>
    <w:rsid w:val="00F27693"/>
    <w:rsid w:val="00F27BE9"/>
    <w:rsid w:val="00F30328"/>
    <w:rsid w:val="00F304CB"/>
    <w:rsid w:val="00F309BB"/>
    <w:rsid w:val="00F30A2B"/>
    <w:rsid w:val="00F30ADA"/>
    <w:rsid w:val="00F30DC7"/>
    <w:rsid w:val="00F30F93"/>
    <w:rsid w:val="00F31846"/>
    <w:rsid w:val="00F3281D"/>
    <w:rsid w:val="00F32D60"/>
    <w:rsid w:val="00F33128"/>
    <w:rsid w:val="00F33297"/>
    <w:rsid w:val="00F346B2"/>
    <w:rsid w:val="00F348FB"/>
    <w:rsid w:val="00F34BC0"/>
    <w:rsid w:val="00F35489"/>
    <w:rsid w:val="00F35B47"/>
    <w:rsid w:val="00F35C2F"/>
    <w:rsid w:val="00F36831"/>
    <w:rsid w:val="00F377A7"/>
    <w:rsid w:val="00F37CDC"/>
    <w:rsid w:val="00F4019E"/>
    <w:rsid w:val="00F40225"/>
    <w:rsid w:val="00F408E6"/>
    <w:rsid w:val="00F4099B"/>
    <w:rsid w:val="00F4176F"/>
    <w:rsid w:val="00F417AF"/>
    <w:rsid w:val="00F4190A"/>
    <w:rsid w:val="00F41CC3"/>
    <w:rsid w:val="00F42040"/>
    <w:rsid w:val="00F42CF8"/>
    <w:rsid w:val="00F42F24"/>
    <w:rsid w:val="00F43091"/>
    <w:rsid w:val="00F4323D"/>
    <w:rsid w:val="00F441C3"/>
    <w:rsid w:val="00F44B33"/>
    <w:rsid w:val="00F44F8B"/>
    <w:rsid w:val="00F4507E"/>
    <w:rsid w:val="00F450CC"/>
    <w:rsid w:val="00F46597"/>
    <w:rsid w:val="00F46C4F"/>
    <w:rsid w:val="00F46DEF"/>
    <w:rsid w:val="00F46F57"/>
    <w:rsid w:val="00F4716A"/>
    <w:rsid w:val="00F47351"/>
    <w:rsid w:val="00F47BF5"/>
    <w:rsid w:val="00F50221"/>
    <w:rsid w:val="00F50FDE"/>
    <w:rsid w:val="00F51C75"/>
    <w:rsid w:val="00F53005"/>
    <w:rsid w:val="00F53679"/>
    <w:rsid w:val="00F53816"/>
    <w:rsid w:val="00F54163"/>
    <w:rsid w:val="00F5461D"/>
    <w:rsid w:val="00F54A01"/>
    <w:rsid w:val="00F54EDC"/>
    <w:rsid w:val="00F54EE4"/>
    <w:rsid w:val="00F555FE"/>
    <w:rsid w:val="00F558D4"/>
    <w:rsid w:val="00F558F0"/>
    <w:rsid w:val="00F55915"/>
    <w:rsid w:val="00F55B36"/>
    <w:rsid w:val="00F55DE6"/>
    <w:rsid w:val="00F56CBA"/>
    <w:rsid w:val="00F56D34"/>
    <w:rsid w:val="00F57208"/>
    <w:rsid w:val="00F61070"/>
    <w:rsid w:val="00F613F5"/>
    <w:rsid w:val="00F62450"/>
    <w:rsid w:val="00F624F8"/>
    <w:rsid w:val="00F6271F"/>
    <w:rsid w:val="00F6329B"/>
    <w:rsid w:val="00F63597"/>
    <w:rsid w:val="00F64422"/>
    <w:rsid w:val="00F64540"/>
    <w:rsid w:val="00F64817"/>
    <w:rsid w:val="00F64ACC"/>
    <w:rsid w:val="00F64EE6"/>
    <w:rsid w:val="00F65553"/>
    <w:rsid w:val="00F65B80"/>
    <w:rsid w:val="00F65D81"/>
    <w:rsid w:val="00F65F2D"/>
    <w:rsid w:val="00F66F8C"/>
    <w:rsid w:val="00F677C9"/>
    <w:rsid w:val="00F67C65"/>
    <w:rsid w:val="00F7006B"/>
    <w:rsid w:val="00F701AE"/>
    <w:rsid w:val="00F7090C"/>
    <w:rsid w:val="00F70B7B"/>
    <w:rsid w:val="00F7168D"/>
    <w:rsid w:val="00F7182E"/>
    <w:rsid w:val="00F71BEF"/>
    <w:rsid w:val="00F726E4"/>
    <w:rsid w:val="00F7277C"/>
    <w:rsid w:val="00F72938"/>
    <w:rsid w:val="00F73868"/>
    <w:rsid w:val="00F73A0A"/>
    <w:rsid w:val="00F73E15"/>
    <w:rsid w:val="00F73ED3"/>
    <w:rsid w:val="00F73F01"/>
    <w:rsid w:val="00F73FB4"/>
    <w:rsid w:val="00F741E3"/>
    <w:rsid w:val="00F74F48"/>
    <w:rsid w:val="00F75C65"/>
    <w:rsid w:val="00F762DE"/>
    <w:rsid w:val="00F7643F"/>
    <w:rsid w:val="00F7683F"/>
    <w:rsid w:val="00F768D3"/>
    <w:rsid w:val="00F76B55"/>
    <w:rsid w:val="00F7709D"/>
    <w:rsid w:val="00F77190"/>
    <w:rsid w:val="00F77566"/>
    <w:rsid w:val="00F7784C"/>
    <w:rsid w:val="00F77D7B"/>
    <w:rsid w:val="00F80529"/>
    <w:rsid w:val="00F80FAC"/>
    <w:rsid w:val="00F8107C"/>
    <w:rsid w:val="00F8108E"/>
    <w:rsid w:val="00F811E8"/>
    <w:rsid w:val="00F8141A"/>
    <w:rsid w:val="00F8153E"/>
    <w:rsid w:val="00F81819"/>
    <w:rsid w:val="00F81B25"/>
    <w:rsid w:val="00F821B7"/>
    <w:rsid w:val="00F8230E"/>
    <w:rsid w:val="00F824E6"/>
    <w:rsid w:val="00F82772"/>
    <w:rsid w:val="00F8312C"/>
    <w:rsid w:val="00F8334F"/>
    <w:rsid w:val="00F84E94"/>
    <w:rsid w:val="00F8554B"/>
    <w:rsid w:val="00F85BAD"/>
    <w:rsid w:val="00F85D8B"/>
    <w:rsid w:val="00F86204"/>
    <w:rsid w:val="00F866A6"/>
    <w:rsid w:val="00F87385"/>
    <w:rsid w:val="00F8756F"/>
    <w:rsid w:val="00F87925"/>
    <w:rsid w:val="00F879EB"/>
    <w:rsid w:val="00F87BA7"/>
    <w:rsid w:val="00F87C19"/>
    <w:rsid w:val="00F90687"/>
    <w:rsid w:val="00F90CBE"/>
    <w:rsid w:val="00F916DB"/>
    <w:rsid w:val="00F91ADB"/>
    <w:rsid w:val="00F91C7E"/>
    <w:rsid w:val="00F92622"/>
    <w:rsid w:val="00F92BF9"/>
    <w:rsid w:val="00F92F36"/>
    <w:rsid w:val="00F93121"/>
    <w:rsid w:val="00F939E3"/>
    <w:rsid w:val="00F93EBC"/>
    <w:rsid w:val="00F950D0"/>
    <w:rsid w:val="00F95507"/>
    <w:rsid w:val="00F95588"/>
    <w:rsid w:val="00F955D5"/>
    <w:rsid w:val="00F95A04"/>
    <w:rsid w:val="00F95E92"/>
    <w:rsid w:val="00F9640A"/>
    <w:rsid w:val="00F96670"/>
    <w:rsid w:val="00F972EE"/>
    <w:rsid w:val="00FA0421"/>
    <w:rsid w:val="00FA0A5C"/>
    <w:rsid w:val="00FA0AAE"/>
    <w:rsid w:val="00FA0C0C"/>
    <w:rsid w:val="00FA166A"/>
    <w:rsid w:val="00FA2361"/>
    <w:rsid w:val="00FA2415"/>
    <w:rsid w:val="00FA2567"/>
    <w:rsid w:val="00FA2C0C"/>
    <w:rsid w:val="00FA2C5B"/>
    <w:rsid w:val="00FA3708"/>
    <w:rsid w:val="00FA3F74"/>
    <w:rsid w:val="00FA4066"/>
    <w:rsid w:val="00FA4701"/>
    <w:rsid w:val="00FA4AA4"/>
    <w:rsid w:val="00FA4AB0"/>
    <w:rsid w:val="00FA4D22"/>
    <w:rsid w:val="00FA5034"/>
    <w:rsid w:val="00FA505B"/>
    <w:rsid w:val="00FA570F"/>
    <w:rsid w:val="00FA5963"/>
    <w:rsid w:val="00FA6417"/>
    <w:rsid w:val="00FA6CF4"/>
    <w:rsid w:val="00FA7510"/>
    <w:rsid w:val="00FA7675"/>
    <w:rsid w:val="00FA7BF8"/>
    <w:rsid w:val="00FA7E11"/>
    <w:rsid w:val="00FB0478"/>
    <w:rsid w:val="00FB0C4F"/>
    <w:rsid w:val="00FB0D0E"/>
    <w:rsid w:val="00FB112A"/>
    <w:rsid w:val="00FB1552"/>
    <w:rsid w:val="00FB34D9"/>
    <w:rsid w:val="00FB3DC6"/>
    <w:rsid w:val="00FB4496"/>
    <w:rsid w:val="00FB44AD"/>
    <w:rsid w:val="00FB450E"/>
    <w:rsid w:val="00FB4557"/>
    <w:rsid w:val="00FB4EF5"/>
    <w:rsid w:val="00FB5321"/>
    <w:rsid w:val="00FB552E"/>
    <w:rsid w:val="00FB6512"/>
    <w:rsid w:val="00FB6833"/>
    <w:rsid w:val="00FB713A"/>
    <w:rsid w:val="00FB72E8"/>
    <w:rsid w:val="00FB79A3"/>
    <w:rsid w:val="00FB7B63"/>
    <w:rsid w:val="00FC06BE"/>
    <w:rsid w:val="00FC09FC"/>
    <w:rsid w:val="00FC0D17"/>
    <w:rsid w:val="00FC0D85"/>
    <w:rsid w:val="00FC1045"/>
    <w:rsid w:val="00FC1287"/>
    <w:rsid w:val="00FC14D7"/>
    <w:rsid w:val="00FC1F36"/>
    <w:rsid w:val="00FC25BF"/>
    <w:rsid w:val="00FC262A"/>
    <w:rsid w:val="00FC2965"/>
    <w:rsid w:val="00FC2BEE"/>
    <w:rsid w:val="00FC3260"/>
    <w:rsid w:val="00FC37CE"/>
    <w:rsid w:val="00FC3AFD"/>
    <w:rsid w:val="00FC46C3"/>
    <w:rsid w:val="00FC4826"/>
    <w:rsid w:val="00FC4FF0"/>
    <w:rsid w:val="00FC514F"/>
    <w:rsid w:val="00FC54F0"/>
    <w:rsid w:val="00FC5966"/>
    <w:rsid w:val="00FC5B8C"/>
    <w:rsid w:val="00FC5CDD"/>
    <w:rsid w:val="00FC5F7C"/>
    <w:rsid w:val="00FC6B57"/>
    <w:rsid w:val="00FC6B5A"/>
    <w:rsid w:val="00FC73CB"/>
    <w:rsid w:val="00FC78CB"/>
    <w:rsid w:val="00FC7CED"/>
    <w:rsid w:val="00FC7EBD"/>
    <w:rsid w:val="00FD0CC1"/>
    <w:rsid w:val="00FD1546"/>
    <w:rsid w:val="00FD2037"/>
    <w:rsid w:val="00FD286B"/>
    <w:rsid w:val="00FD34F0"/>
    <w:rsid w:val="00FD3B10"/>
    <w:rsid w:val="00FD3DD6"/>
    <w:rsid w:val="00FD4905"/>
    <w:rsid w:val="00FD553B"/>
    <w:rsid w:val="00FD6113"/>
    <w:rsid w:val="00FD68B7"/>
    <w:rsid w:val="00FD7428"/>
    <w:rsid w:val="00FD7836"/>
    <w:rsid w:val="00FD7AA9"/>
    <w:rsid w:val="00FD7B0D"/>
    <w:rsid w:val="00FE0E21"/>
    <w:rsid w:val="00FE1212"/>
    <w:rsid w:val="00FE2644"/>
    <w:rsid w:val="00FE2C1B"/>
    <w:rsid w:val="00FE342B"/>
    <w:rsid w:val="00FE36E4"/>
    <w:rsid w:val="00FE3B37"/>
    <w:rsid w:val="00FE4514"/>
    <w:rsid w:val="00FE4D43"/>
    <w:rsid w:val="00FE4D60"/>
    <w:rsid w:val="00FE508B"/>
    <w:rsid w:val="00FE5287"/>
    <w:rsid w:val="00FE52CC"/>
    <w:rsid w:val="00FE563E"/>
    <w:rsid w:val="00FE58D5"/>
    <w:rsid w:val="00FE5AC7"/>
    <w:rsid w:val="00FE5C67"/>
    <w:rsid w:val="00FE6D87"/>
    <w:rsid w:val="00FE6EB9"/>
    <w:rsid w:val="00FE7079"/>
    <w:rsid w:val="00FE7A27"/>
    <w:rsid w:val="00FF00ED"/>
    <w:rsid w:val="00FF0109"/>
    <w:rsid w:val="00FF0886"/>
    <w:rsid w:val="00FF08F8"/>
    <w:rsid w:val="00FF1382"/>
    <w:rsid w:val="00FF159E"/>
    <w:rsid w:val="00FF38B0"/>
    <w:rsid w:val="00FF4121"/>
    <w:rsid w:val="00FF4448"/>
    <w:rsid w:val="00FF468E"/>
    <w:rsid w:val="00FF4AC2"/>
    <w:rsid w:val="00FF5F1B"/>
    <w:rsid w:val="00FF6129"/>
    <w:rsid w:val="00FF65FC"/>
    <w:rsid w:val="00FF7176"/>
    <w:rsid w:val="00FF7835"/>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B607549"/>
  <w15:chartTrackingRefBased/>
  <w15:docId w15:val="{636CA4F9-A099-4B0F-8CBE-3A520BB4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qFormat="1"/>
    <w:lsdException w:name="Strong" w:uiPriority="22" w:qFormat="1"/>
    <w:lsdException w:name="Emphasis" w:qFormat="1"/>
    <w:lsdException w:name="Plain Text" w:uiPriority="99"/>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2C1C"/>
    <w:pPr>
      <w:jc w:val="both"/>
    </w:pPr>
    <w:rPr>
      <w:rFonts w:ascii="Verdana" w:hAnsi="Verdana"/>
      <w:color w:val="333333"/>
      <w:sz w:val="18"/>
      <w:szCs w:val="24"/>
      <w:lang w:val="en-GB" w:eastAsia="en-GB"/>
    </w:rPr>
  </w:style>
  <w:style w:type="paragraph" w:styleId="Heading1">
    <w:name w:val="heading 1"/>
    <w:basedOn w:val="Normal"/>
    <w:next w:val="Normal"/>
    <w:link w:val="Heading1Char"/>
    <w:autoRedefine/>
    <w:qFormat/>
    <w:rsid w:val="006B1FDA"/>
    <w:pPr>
      <w:keepNext/>
      <w:numPr>
        <w:numId w:val="16"/>
      </w:numPr>
      <w:spacing w:before="240" w:after="60"/>
      <w:outlineLvl w:val="0"/>
    </w:pPr>
    <w:rPr>
      <w:rFonts w:cs="Arial"/>
      <w:b/>
      <w:bCs/>
      <w:color w:val="238DC1"/>
      <w:kern w:val="32"/>
      <w:sz w:val="32"/>
      <w:szCs w:val="32"/>
    </w:rPr>
  </w:style>
  <w:style w:type="paragraph" w:styleId="Heading2">
    <w:name w:val="heading 2"/>
    <w:basedOn w:val="IndexHeading"/>
    <w:next w:val="BodyText"/>
    <w:link w:val="Heading2Char"/>
    <w:autoRedefine/>
    <w:qFormat/>
    <w:rsid w:val="00244022"/>
    <w:pPr>
      <w:keepNext/>
      <w:numPr>
        <w:ilvl w:val="1"/>
        <w:numId w:val="16"/>
      </w:numPr>
      <w:spacing w:before="240" w:after="60"/>
      <w:outlineLvl w:val="1"/>
    </w:pPr>
    <w:rPr>
      <w:rFonts w:cs="Arial"/>
      <w:bCs w:val="0"/>
      <w:iCs/>
      <w:color w:val="238DC1"/>
      <w:sz w:val="28"/>
      <w:szCs w:val="28"/>
    </w:rPr>
  </w:style>
  <w:style w:type="paragraph" w:styleId="Heading3">
    <w:name w:val="heading 3"/>
    <w:basedOn w:val="Normal"/>
    <w:next w:val="BodyText"/>
    <w:link w:val="Heading3Char"/>
    <w:autoRedefine/>
    <w:qFormat/>
    <w:rsid w:val="00E27D2C"/>
    <w:pPr>
      <w:keepNext/>
      <w:numPr>
        <w:ilvl w:val="2"/>
        <w:numId w:val="16"/>
      </w:numPr>
      <w:spacing w:before="240" w:after="60"/>
      <w:outlineLvl w:val="2"/>
    </w:pPr>
    <w:rPr>
      <w:rFonts w:cs="Arial"/>
      <w:i/>
      <w:color w:val="238DC1"/>
      <w:sz w:val="24"/>
      <w:szCs w:val="26"/>
      <w:shd w:val="clear" w:color="auto" w:fill="FFFFFF"/>
    </w:rPr>
  </w:style>
  <w:style w:type="paragraph" w:styleId="Heading4">
    <w:name w:val="heading 4"/>
    <w:basedOn w:val="Normal"/>
    <w:next w:val="Normal"/>
    <w:link w:val="Heading4Char"/>
    <w:semiHidden/>
    <w:unhideWhenUsed/>
    <w:qFormat/>
    <w:rsid w:val="003077A5"/>
    <w:pPr>
      <w:keepNext/>
      <w:numPr>
        <w:ilvl w:val="3"/>
        <w:numId w:val="16"/>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21ABF"/>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21ABF"/>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21ABF"/>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21ABF"/>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0F04ED"/>
    <w:rPr>
      <w:rFonts w:ascii="Verdana" w:hAnsi="Verdana"/>
      <w:color w:val="1A3F7C"/>
      <w:sz w:val="18"/>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44022"/>
    <w:rPr>
      <w:rFonts w:asciiTheme="majorHAnsi" w:eastAsiaTheme="majorEastAsia" w:hAnsiTheme="majorHAnsi" w:cs="Arial"/>
      <w:b/>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 text,Voetnoottekst Char,Voetnoottekst Char1,Voetnoottekst Char2 Char Char,Voetnoottekst Char Char1 Char Char,Voetnoottekst Char1 Char Char Char Char,Voetnoottekst Char Char Char Char Char Char,PBO-Footnote Text Char"/>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 w:val="18"/>
      <w:szCs w:val="24"/>
      <w:lang w:val="en-GB" w:eastAsia="en-GB"/>
    </w:rPr>
  </w:style>
  <w:style w:type="character" w:customStyle="1" w:styleId="StyleListBullet2Char">
    <w:name w:val="Style List Bullet 2 + Char"/>
    <w:link w:val="StyleListBullet2"/>
    <w:rsid w:val="00A579C8"/>
    <w:rPr>
      <w:rFonts w:ascii="Verdana" w:hAnsi="Verdana"/>
      <w:color w:val="333333"/>
      <w:sz w:val="18"/>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szCs w:val="24"/>
    </w:rPr>
  </w:style>
  <w:style w:type="character" w:customStyle="1" w:styleId="StyleStyleBodyTextAfter0ptVerdanaBoldAutoChar">
    <w:name w:val="Style Style Body Text + After:  0 pt + Verdana Bold Auto Char"/>
    <w:link w:val="StyleStyleBodyTextAfter0ptVerdanaBoldAuto"/>
    <w:uiPriority w:val="99"/>
    <w:rsid w:val="00A579C8"/>
    <w:rPr>
      <w:rFonts w:ascii="Verdana" w:hAnsi="Verdana"/>
      <w:b/>
      <w:bCs/>
      <w:color w:val="333333"/>
      <w:szCs w:val="24"/>
      <w:lang w:val="en-GB" w:eastAsia="en-GB" w:bidi="ar-SA"/>
    </w:rPr>
  </w:style>
  <w:style w:type="character" w:customStyle="1" w:styleId="Heading1Char">
    <w:name w:val="Heading 1 Char"/>
    <w:link w:val="Heading1"/>
    <w:rsid w:val="006B1FDA"/>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List Paragraph Char Char,numbered,Equipment,List Paragraph11,List 1 Paragraph,Normal bullet 2,Bullet list,Task Body"/>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List Paragraph Char Char Char,numbered Char,Equipment Char,List Paragraph11 Char"/>
    <w:link w:val="ListParagraph"/>
    <w:uiPriority w:val="34"/>
    <w:qFormat/>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link w:val="tabletextChar"/>
    <w:autoRedefine/>
    <w:rsid w:val="001229F0"/>
    <w:pPr>
      <w:keepLines/>
      <w:widowControl w:val="0"/>
      <w:contextualSpacing/>
      <w:jc w:val="left"/>
    </w:pPr>
    <w:rPr>
      <w:color w:val="auto"/>
      <w:szCs w:val="20"/>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91194B"/>
    <w:pPr>
      <w:keepNext/>
      <w:spacing w:before="120" w:after="120"/>
    </w:pPr>
    <w:rPr>
      <w:color w:val="F7A33D"/>
      <w:sz w:val="22"/>
      <w:lang w:eastAsia="en-US"/>
    </w:rPr>
  </w:style>
  <w:style w:type="character" w:customStyle="1" w:styleId="SubtitleChar">
    <w:name w:val="Subtitle Char"/>
    <w:link w:val="Subtitle"/>
    <w:rsid w:val="0091194B"/>
    <w:rPr>
      <w:rFonts w:ascii="Verdana" w:hAnsi="Verdana"/>
      <w:color w:val="F7A33D"/>
      <w:sz w:val="22"/>
      <w:szCs w:val="24"/>
      <w:lang w:val="en-GB"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rsid w:val="00BB1D9B"/>
    <w:pPr>
      <w:numPr>
        <w:ilvl w:val="0"/>
        <w:numId w:val="0"/>
      </w:numPr>
      <w:spacing w:before="360" w:after="360"/>
    </w:pPr>
    <w:rPr>
      <w:rFonts w:cs="Times New Roman"/>
      <w:b/>
      <w:bCs/>
      <w:i w:val="0"/>
      <w:iCs/>
      <w:color w:val="E0AD2C"/>
      <w:szCs w:val="24"/>
      <w:lang w:val="fr-FR" w:eastAsia="en-US"/>
    </w:rPr>
  </w:style>
  <w:style w:type="character" w:customStyle="1" w:styleId="HEAD1Char">
    <w:name w:val="HEAD 1 Char"/>
    <w:link w:val="HEAD1"/>
    <w:rsid w:val="00BB1D9B"/>
    <w:rPr>
      <w:rFonts w:ascii="Verdana" w:hAnsi="Verdana"/>
      <w:b/>
      <w:iCs/>
      <w:color w:val="E0AD2C"/>
      <w:sz w:val="24"/>
      <w:szCs w:val="24"/>
      <w:lang w:eastAsia="en-US"/>
    </w:rPr>
  </w:style>
  <w:style w:type="numbering" w:customStyle="1" w:styleId="BulletedListFirstLevel">
    <w:name w:val="Bulleted List First Level"/>
    <w:rsid w:val="00A467E9"/>
    <w:pPr>
      <w:numPr>
        <w:numId w:val="11"/>
      </w:numPr>
    </w:pPr>
  </w:style>
  <w:style w:type="paragraph" w:customStyle="1" w:styleId="tablemain">
    <w:name w:val="tablemain"/>
    <w:basedOn w:val="Normal"/>
    <w:rsid w:val="0029593C"/>
    <w:pPr>
      <w:spacing w:before="100" w:beforeAutospacing="1" w:after="100" w:afterAutospacing="1"/>
      <w:jc w:val="left"/>
    </w:pPr>
    <w:rPr>
      <w:rFonts w:ascii="Times New Roman" w:hAnsi="Times New Roman"/>
      <w:color w:val="auto"/>
      <w:sz w:val="24"/>
      <w:lang w:val="fr-LU" w:eastAsia="fr-LU"/>
    </w:rPr>
  </w:style>
  <w:style w:type="character" w:customStyle="1" w:styleId="HyperlinkBold">
    <w:name w:val="Hyperlink Bold"/>
    <w:rsid w:val="007039D9"/>
    <w:rPr>
      <w:b/>
      <w:color w:val="0000FF"/>
      <w:u w:val="single"/>
    </w:rPr>
  </w:style>
  <w:style w:type="paragraph" w:customStyle="1" w:styleId="HEAD2">
    <w:name w:val="HEAD 2"/>
    <w:basedOn w:val="Heading4"/>
    <w:link w:val="HEAD2Char"/>
    <w:rsid w:val="003077A5"/>
    <w:pPr>
      <w:keepLines/>
      <w:numPr>
        <w:ilvl w:val="0"/>
        <w:numId w:val="0"/>
      </w:numPr>
      <w:spacing w:before="360" w:after="360"/>
      <w:jc w:val="left"/>
    </w:pPr>
    <w:rPr>
      <w:rFonts w:ascii="Verdana" w:hAnsi="Verdana"/>
      <w:b w:val="0"/>
      <w:color w:val="E0AD2C"/>
      <w:sz w:val="24"/>
      <w:szCs w:val="24"/>
      <w:lang w:val="fr-FR" w:eastAsia="el-GR"/>
    </w:rPr>
  </w:style>
  <w:style w:type="character" w:customStyle="1" w:styleId="HEAD2Char">
    <w:name w:val="HEAD 2 Char"/>
    <w:link w:val="HEAD2"/>
    <w:rsid w:val="003077A5"/>
    <w:rPr>
      <w:rFonts w:ascii="Verdana" w:hAnsi="Verdana"/>
      <w:bCs/>
      <w:color w:val="E0AD2C"/>
      <w:sz w:val="24"/>
      <w:szCs w:val="24"/>
      <w:lang w:eastAsia="el-GR"/>
    </w:rPr>
  </w:style>
  <w:style w:type="character" w:customStyle="1" w:styleId="Heading4Char">
    <w:name w:val="Heading 4 Char"/>
    <w:link w:val="Heading4"/>
    <w:semiHidden/>
    <w:rsid w:val="003077A5"/>
    <w:rPr>
      <w:rFonts w:ascii="Calibri" w:hAnsi="Calibri"/>
      <w:b/>
      <w:bCs/>
      <w:color w:val="333333"/>
      <w:sz w:val="28"/>
      <w:szCs w:val="28"/>
      <w:lang w:val="en-GB" w:eastAsia="en-GB"/>
    </w:rPr>
  </w:style>
  <w:style w:type="character" w:customStyle="1" w:styleId="Hyperlinkitalic">
    <w:name w:val="Hyperlink italic"/>
    <w:rsid w:val="00B16A28"/>
    <w:rPr>
      <w:i/>
      <w:iCs w:val="0"/>
      <w:color w:val="0000FF"/>
      <w:u w:val="single"/>
      <w:lang w:val="en-GB"/>
    </w:rPr>
  </w:style>
  <w:style w:type="character" w:customStyle="1" w:styleId="tabletextChar">
    <w:name w:val="table text Char"/>
    <w:link w:val="tabletext"/>
    <w:locked/>
    <w:rsid w:val="001229F0"/>
    <w:rPr>
      <w:rFonts w:ascii="Verdana" w:hAnsi="Verdana"/>
      <w:lang w:val="en-GB" w:eastAsia="el-GR"/>
    </w:rPr>
  </w:style>
  <w:style w:type="character" w:customStyle="1" w:styleId="BulletPointsChar">
    <w:name w:val="Bullet Points Char"/>
    <w:link w:val="BulletPoints"/>
    <w:locked/>
    <w:rsid w:val="00AE508D"/>
    <w:rPr>
      <w:rFonts w:ascii="Verdana" w:hAnsi="Verdana"/>
      <w:color w:val="333333"/>
      <w:sz w:val="18"/>
      <w:szCs w:val="24"/>
      <w:lang w:val="en-GB" w:eastAsia="en-GB"/>
    </w:rPr>
  </w:style>
  <w:style w:type="paragraph" w:customStyle="1" w:styleId="BulletPoints">
    <w:name w:val="Bullet Points"/>
    <w:basedOn w:val="Normal"/>
    <w:link w:val="BulletPointsChar"/>
    <w:qFormat/>
    <w:rsid w:val="00AE508D"/>
    <w:pPr>
      <w:numPr>
        <w:numId w:val="12"/>
      </w:numPr>
      <w:ind w:left="720"/>
    </w:pPr>
  </w:style>
  <w:style w:type="paragraph" w:styleId="NormalWeb">
    <w:name w:val="Normal (Web)"/>
    <w:basedOn w:val="Normal"/>
    <w:uiPriority w:val="99"/>
    <w:unhideWhenUsed/>
    <w:rsid w:val="00B4641C"/>
    <w:pPr>
      <w:spacing w:before="100" w:beforeAutospacing="1" w:after="100" w:afterAutospacing="1"/>
      <w:jc w:val="left"/>
    </w:pPr>
    <w:rPr>
      <w:rFonts w:ascii="Times New Roman" w:hAnsi="Times New Roman"/>
      <w:color w:val="auto"/>
      <w:sz w:val="24"/>
      <w:lang w:val="fr-FR" w:eastAsia="fr-FR"/>
    </w:rPr>
  </w:style>
  <w:style w:type="paragraph" w:styleId="NoSpacing">
    <w:name w:val="No Spacing"/>
    <w:uiPriority w:val="1"/>
    <w:qFormat/>
    <w:rsid w:val="003A6F6A"/>
    <w:pPr>
      <w:jc w:val="both"/>
    </w:pPr>
    <w:rPr>
      <w:rFonts w:ascii="Verdana" w:hAnsi="Verdana"/>
      <w:color w:val="333333"/>
      <w:szCs w:val="24"/>
      <w:lang w:val="en-GB" w:eastAsia="en-GB"/>
    </w:rPr>
  </w:style>
  <w:style w:type="character" w:styleId="FootnoteReference">
    <w:name w:val="footnote reference"/>
    <w:uiPriority w:val="99"/>
    <w:unhideWhenUsed/>
    <w:rsid w:val="003A6F6A"/>
    <w:rPr>
      <w:vertAlign w:val="superscript"/>
    </w:rPr>
  </w:style>
  <w:style w:type="character" w:styleId="FollowedHyperlink">
    <w:name w:val="FollowedHyperlink"/>
    <w:basedOn w:val="DefaultParagraphFont"/>
    <w:rsid w:val="000D6ED9"/>
    <w:rPr>
      <w:color w:val="954F72" w:themeColor="followedHyperlink"/>
      <w:u w:val="single"/>
    </w:rPr>
  </w:style>
  <w:style w:type="paragraph" w:styleId="Revision">
    <w:name w:val="Revision"/>
    <w:hidden/>
    <w:uiPriority w:val="99"/>
    <w:semiHidden/>
    <w:rsid w:val="00C43A4E"/>
    <w:rPr>
      <w:rFonts w:ascii="Verdana" w:hAnsi="Verdana"/>
      <w:color w:val="333333"/>
      <w:szCs w:val="24"/>
      <w:lang w:val="en-GB" w:eastAsia="en-GB"/>
    </w:rPr>
  </w:style>
  <w:style w:type="character" w:customStyle="1" w:styleId="UnresolvedMention2">
    <w:name w:val="Unresolved Mention2"/>
    <w:basedOn w:val="DefaultParagraphFont"/>
    <w:uiPriority w:val="99"/>
    <w:semiHidden/>
    <w:unhideWhenUsed/>
    <w:rsid w:val="00D6422E"/>
    <w:rPr>
      <w:color w:val="605E5C"/>
      <w:shd w:val="clear" w:color="auto" w:fill="E1DFDD"/>
    </w:rPr>
  </w:style>
  <w:style w:type="character" w:customStyle="1" w:styleId="UnresolvedMention3">
    <w:name w:val="Unresolved Mention3"/>
    <w:basedOn w:val="DefaultParagraphFont"/>
    <w:uiPriority w:val="99"/>
    <w:semiHidden/>
    <w:unhideWhenUsed/>
    <w:rsid w:val="00D57004"/>
    <w:rPr>
      <w:color w:val="605E5C"/>
      <w:shd w:val="clear" w:color="auto" w:fill="E1DFDD"/>
    </w:rPr>
  </w:style>
  <w:style w:type="paragraph" w:styleId="PlainText">
    <w:name w:val="Plain Text"/>
    <w:basedOn w:val="Normal"/>
    <w:link w:val="PlainTextChar"/>
    <w:uiPriority w:val="99"/>
    <w:unhideWhenUsed/>
    <w:rsid w:val="00B20D67"/>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B20D67"/>
    <w:rPr>
      <w:rFonts w:ascii="Calibri" w:eastAsiaTheme="minorHAnsi" w:hAnsi="Calibri" w:cstheme="minorBidi"/>
      <w:sz w:val="22"/>
      <w:szCs w:val="21"/>
      <w:lang w:val="en-US" w:eastAsia="en-US"/>
    </w:rPr>
  </w:style>
  <w:style w:type="character" w:styleId="UnresolvedMention">
    <w:name w:val="Unresolved Mention"/>
    <w:basedOn w:val="DefaultParagraphFont"/>
    <w:uiPriority w:val="99"/>
    <w:unhideWhenUsed/>
    <w:rsid w:val="000E1B2B"/>
    <w:rPr>
      <w:color w:val="605E5C"/>
      <w:shd w:val="clear" w:color="auto" w:fill="E1DFDD"/>
    </w:rPr>
  </w:style>
  <w:style w:type="paragraph" w:customStyle="1" w:styleId="paragraph">
    <w:name w:val="paragraph"/>
    <w:basedOn w:val="Normal"/>
    <w:rsid w:val="005C0F44"/>
    <w:pPr>
      <w:spacing w:before="100" w:beforeAutospacing="1" w:after="100" w:afterAutospacing="1"/>
      <w:jc w:val="left"/>
    </w:pPr>
    <w:rPr>
      <w:rFonts w:ascii="Times New Roman" w:hAnsi="Times New Roman"/>
      <w:color w:val="auto"/>
      <w:sz w:val="24"/>
      <w:lang w:val="fr-FR" w:eastAsia="fr-FR"/>
    </w:rPr>
  </w:style>
  <w:style w:type="character" w:customStyle="1" w:styleId="normaltextrun">
    <w:name w:val="normaltextrun"/>
    <w:basedOn w:val="DefaultParagraphFont"/>
    <w:rsid w:val="005C0F44"/>
  </w:style>
  <w:style w:type="character" w:customStyle="1" w:styleId="eop">
    <w:name w:val="eop"/>
    <w:basedOn w:val="DefaultParagraphFont"/>
    <w:rsid w:val="005C0F44"/>
  </w:style>
  <w:style w:type="character" w:customStyle="1" w:styleId="Heading6Char">
    <w:name w:val="Heading 6 Char"/>
    <w:basedOn w:val="DefaultParagraphFont"/>
    <w:link w:val="Heading6"/>
    <w:semiHidden/>
    <w:rsid w:val="00E21ABF"/>
    <w:rPr>
      <w:rFonts w:asciiTheme="majorHAnsi" w:eastAsiaTheme="majorEastAsia" w:hAnsiTheme="majorHAnsi" w:cstheme="majorBidi"/>
      <w:color w:val="1F3763" w:themeColor="accent1" w:themeShade="7F"/>
      <w:sz w:val="18"/>
      <w:szCs w:val="24"/>
      <w:lang w:val="en-GB" w:eastAsia="en-GB"/>
    </w:rPr>
  </w:style>
  <w:style w:type="character" w:customStyle="1" w:styleId="Heading7Char">
    <w:name w:val="Heading 7 Char"/>
    <w:basedOn w:val="DefaultParagraphFont"/>
    <w:link w:val="Heading7"/>
    <w:semiHidden/>
    <w:rsid w:val="00E21ABF"/>
    <w:rPr>
      <w:rFonts w:asciiTheme="majorHAnsi" w:eastAsiaTheme="majorEastAsia" w:hAnsiTheme="majorHAnsi" w:cstheme="majorBidi"/>
      <w:i/>
      <w:iCs/>
      <w:color w:val="1F3763" w:themeColor="accent1" w:themeShade="7F"/>
      <w:sz w:val="18"/>
      <w:szCs w:val="24"/>
      <w:lang w:val="en-GB" w:eastAsia="en-GB"/>
    </w:rPr>
  </w:style>
  <w:style w:type="character" w:customStyle="1" w:styleId="Heading8Char">
    <w:name w:val="Heading 8 Char"/>
    <w:basedOn w:val="DefaultParagraphFont"/>
    <w:link w:val="Heading8"/>
    <w:semiHidden/>
    <w:rsid w:val="00E21AB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E21ABF"/>
    <w:rPr>
      <w:rFonts w:asciiTheme="majorHAnsi" w:eastAsiaTheme="majorEastAsia" w:hAnsiTheme="majorHAnsi" w:cstheme="majorBidi"/>
      <w:i/>
      <w:iCs/>
      <w:color w:val="272727" w:themeColor="text1" w:themeTint="D8"/>
      <w:sz w:val="21"/>
      <w:szCs w:val="21"/>
      <w:lang w:val="en-GB" w:eastAsia="en-GB"/>
    </w:rPr>
  </w:style>
  <w:style w:type="character" w:styleId="Mention">
    <w:name w:val="Mention"/>
    <w:basedOn w:val="DefaultParagraphFont"/>
    <w:uiPriority w:val="99"/>
    <w:unhideWhenUsed/>
    <w:rsid w:val="00881C44"/>
    <w:rPr>
      <w:color w:val="2B579A"/>
      <w:shd w:val="clear" w:color="auto" w:fill="E1DFDD"/>
    </w:rPr>
  </w:style>
  <w:style w:type="paragraph" w:customStyle="1" w:styleId="egovstyle-element-p">
    <w:name w:val="egovstyle-element-p"/>
    <w:basedOn w:val="Normal"/>
    <w:rsid w:val="00771572"/>
    <w:pPr>
      <w:spacing w:before="100" w:beforeAutospacing="1" w:after="100" w:afterAutospacing="1"/>
      <w:jc w:val="left"/>
    </w:pPr>
    <w:rPr>
      <w:rFonts w:ascii="Times New Roman" w:hAnsi="Times New Roman"/>
      <w:color w:val="auto"/>
      <w:sz w:val="24"/>
    </w:rPr>
  </w:style>
  <w:style w:type="character" w:customStyle="1" w:styleId="FootnoteTextChar">
    <w:name w:val="Footnote Text Char"/>
    <w:aliases w:val="Footnote text Char,Voetnoottekst Char Char,Voetnoottekst Char1 Char,Voetnoottekst Char2 Char Char Char,Voetnoottekst Char Char1 Char Char Char,Voetnoottekst Char1 Char Char Char Char Char,PBO-Footnote Text Char Char"/>
    <w:basedOn w:val="DefaultParagraphFont"/>
    <w:link w:val="FootnoteText"/>
    <w:uiPriority w:val="99"/>
    <w:semiHidden/>
    <w:rsid w:val="00EB58F5"/>
    <w:rPr>
      <w:rFonts w:ascii="Verdana" w:hAnsi="Verdana"/>
      <w:color w:val="333333"/>
      <w:lang w:val="en-GB" w:eastAsia="en-GB"/>
    </w:rPr>
  </w:style>
  <w:style w:type="table" w:customStyle="1" w:styleId="EuropeanCommissionstyle">
    <w:name w:val="European Commission style"/>
    <w:basedOn w:val="TableNormal"/>
    <w:uiPriority w:val="99"/>
    <w:rsid w:val="006C2BC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auhaus 93" w:hAnsi="Bauhaus 93"/>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StyleNormalWebVerdana10ptDarkGray">
    <w:name w:val="Style Normal (Web) + Verdana 10 pt Dark Gray"/>
    <w:basedOn w:val="NormalWeb"/>
    <w:rsid w:val="007936FF"/>
    <w:rPr>
      <w:rFonts w:ascii="Verdana" w:hAnsi="Verdana"/>
      <w:color w:val="333333"/>
      <w:sz w:val="18"/>
    </w:rPr>
  </w:style>
  <w:style w:type="paragraph" w:customStyle="1" w:styleId="StyleListParagraphListParagraphSections1stlevel-BulletLis">
    <w:name w:val="Style List ParagraphList Paragraph_Sections1st level - Bullet Lis..."/>
    <w:basedOn w:val="ListParagraph"/>
    <w:rsid w:val="00ED792E"/>
    <w:pPr>
      <w:spacing w:line="240" w:lineRule="auto"/>
    </w:pPr>
    <w:rPr>
      <w:rFonts w:ascii="Verdana" w:eastAsia="Times New Roman" w:hAnsi="Verdana"/>
      <w:color w:val="333333"/>
      <w:sz w:val="18"/>
      <w:szCs w:val="20"/>
    </w:rPr>
  </w:style>
  <w:style w:type="table" w:styleId="TableGrid">
    <w:name w:val="Table Grid"/>
    <w:basedOn w:val="TableNormal"/>
    <w:rsid w:val="00DB3DCC"/>
    <w:rPr>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00238D"/>
  </w:style>
  <w:style w:type="paragraph" w:styleId="List5">
    <w:name w:val="List 5"/>
    <w:basedOn w:val="Normal"/>
    <w:rsid w:val="00D052EF"/>
    <w:pPr>
      <w:ind w:left="1415" w:hanging="283"/>
      <w:contextualSpacing/>
    </w:pPr>
  </w:style>
  <w:style w:type="paragraph" w:styleId="Closing">
    <w:name w:val="Closing"/>
    <w:basedOn w:val="Normal"/>
    <w:link w:val="ClosingChar"/>
    <w:rsid w:val="00D052EF"/>
    <w:pPr>
      <w:spacing w:after="120"/>
      <w:ind w:left="4252"/>
    </w:pPr>
    <w:rPr>
      <w:color w:val="auto"/>
      <w:lang w:eastAsia="en-US"/>
    </w:rPr>
  </w:style>
  <w:style w:type="character" w:customStyle="1" w:styleId="ClosingChar">
    <w:name w:val="Closing Char"/>
    <w:basedOn w:val="DefaultParagraphFont"/>
    <w:link w:val="Closing"/>
    <w:rsid w:val="00D052EF"/>
    <w:rPr>
      <w:rFonts w:ascii="Verdana" w:hAnsi="Verdana"/>
      <w:sz w:val="18"/>
      <w:szCs w:val="24"/>
      <w:lang w:val="en-GB" w:eastAsia="en-US"/>
    </w:rPr>
  </w:style>
  <w:style w:type="character" w:customStyle="1" w:styleId="Superscript">
    <w:name w:val="Superscript"/>
    <w:rsid w:val="00D052EF"/>
    <w:rPr>
      <w:vertAlign w:val="superscript"/>
    </w:rPr>
  </w:style>
  <w:style w:type="paragraph" w:customStyle="1" w:styleId="mt-translation">
    <w:name w:val="mt-translation"/>
    <w:basedOn w:val="Normal"/>
    <w:rsid w:val="00D052EF"/>
    <w:pPr>
      <w:spacing w:before="100" w:beforeAutospacing="1" w:after="100" w:afterAutospacing="1"/>
      <w:jc w:val="left"/>
    </w:pPr>
    <w:rPr>
      <w:rFonts w:ascii="Times New Roman" w:hAnsi="Times New Roman"/>
      <w:color w:val="auto"/>
      <w:sz w:val="24"/>
      <w:lang w:val="lv-LV" w:eastAsia="lv-LV"/>
    </w:rPr>
  </w:style>
  <w:style w:type="character" w:customStyle="1" w:styleId="phrase">
    <w:name w:val="phrase"/>
    <w:rsid w:val="00D052EF"/>
  </w:style>
  <w:style w:type="character" w:customStyle="1" w:styleId="word">
    <w:name w:val="word"/>
    <w:rsid w:val="00D052EF"/>
  </w:style>
  <w:style w:type="character" w:customStyle="1" w:styleId="UnresolvedMention4">
    <w:name w:val="Unresolved Mention4"/>
    <w:basedOn w:val="DefaultParagraphFont"/>
    <w:uiPriority w:val="99"/>
    <w:semiHidden/>
    <w:unhideWhenUsed/>
    <w:rsid w:val="00D052EF"/>
    <w:rPr>
      <w:color w:val="605E5C"/>
      <w:shd w:val="clear" w:color="auto" w:fill="E1DFDD"/>
    </w:rPr>
  </w:style>
  <w:style w:type="character" w:customStyle="1" w:styleId="Mention1">
    <w:name w:val="Mention1"/>
    <w:basedOn w:val="DefaultParagraphFont"/>
    <w:uiPriority w:val="99"/>
    <w:unhideWhenUsed/>
    <w:rsid w:val="00D052EF"/>
    <w:rPr>
      <w:color w:val="2B579A"/>
      <w:shd w:val="clear" w:color="auto" w:fill="E1DFDD"/>
    </w:rPr>
  </w:style>
  <w:style w:type="character" w:customStyle="1" w:styleId="UnresolvedMention5">
    <w:name w:val="Unresolved Mention5"/>
    <w:basedOn w:val="DefaultParagraphFont"/>
    <w:uiPriority w:val="99"/>
    <w:semiHidden/>
    <w:unhideWhenUsed/>
    <w:rsid w:val="00D052EF"/>
    <w:rPr>
      <w:color w:val="605E5C"/>
      <w:shd w:val="clear" w:color="auto" w:fill="E1DFDD"/>
    </w:rPr>
  </w:style>
  <w:style w:type="character" w:customStyle="1" w:styleId="UnresolvedMention6">
    <w:name w:val="Unresolved Mention6"/>
    <w:basedOn w:val="DefaultParagraphFont"/>
    <w:uiPriority w:val="99"/>
    <w:semiHidden/>
    <w:unhideWhenUsed/>
    <w:rsid w:val="00D052EF"/>
    <w:rPr>
      <w:color w:val="605E5C"/>
      <w:shd w:val="clear" w:color="auto" w:fill="E1DFDD"/>
    </w:rPr>
  </w:style>
  <w:style w:type="character" w:customStyle="1" w:styleId="Mention2">
    <w:name w:val="Mention2"/>
    <w:basedOn w:val="DefaultParagraphFont"/>
    <w:uiPriority w:val="99"/>
    <w:unhideWhenUsed/>
    <w:rsid w:val="00D052EF"/>
    <w:rPr>
      <w:color w:val="2B579A"/>
      <w:shd w:val="clear" w:color="auto" w:fill="E6E6E6"/>
    </w:rPr>
  </w:style>
  <w:style w:type="character" w:customStyle="1" w:styleId="UnresolvedMention7">
    <w:name w:val="Unresolved Mention7"/>
    <w:basedOn w:val="DefaultParagraphFont"/>
    <w:uiPriority w:val="99"/>
    <w:semiHidden/>
    <w:unhideWhenUsed/>
    <w:rsid w:val="00D052EF"/>
    <w:rPr>
      <w:color w:val="605E5C"/>
      <w:shd w:val="clear" w:color="auto" w:fill="E1DFDD"/>
    </w:rPr>
  </w:style>
  <w:style w:type="character" w:customStyle="1" w:styleId="Heading3Char">
    <w:name w:val="Heading 3 Char"/>
    <w:link w:val="Heading3"/>
    <w:rsid w:val="00D052EF"/>
    <w:rPr>
      <w:rFonts w:ascii="Verdana" w:hAnsi="Verdana" w:cs="Arial"/>
      <w:i/>
      <w:color w:val="238DC1"/>
      <w:sz w:val="24"/>
      <w:szCs w:val="26"/>
      <w:lang w:val="en-GB" w:eastAsia="en-GB"/>
    </w:rPr>
  </w:style>
  <w:style w:type="character" w:customStyle="1" w:styleId="UnresolvedMention8">
    <w:name w:val="Unresolved Mention8"/>
    <w:basedOn w:val="DefaultParagraphFont"/>
    <w:uiPriority w:val="99"/>
    <w:semiHidden/>
    <w:unhideWhenUsed/>
    <w:rsid w:val="00D052EF"/>
    <w:rPr>
      <w:color w:val="605E5C"/>
      <w:shd w:val="clear" w:color="auto" w:fill="E1DFDD"/>
    </w:rPr>
  </w:style>
  <w:style w:type="character" w:customStyle="1" w:styleId="UnresolvedMention9">
    <w:name w:val="Unresolved Mention9"/>
    <w:basedOn w:val="DefaultParagraphFont"/>
    <w:uiPriority w:val="99"/>
    <w:semiHidden/>
    <w:unhideWhenUsed/>
    <w:rsid w:val="00D052EF"/>
    <w:rPr>
      <w:color w:val="605E5C"/>
      <w:shd w:val="clear" w:color="auto" w:fill="E1DFDD"/>
    </w:rPr>
  </w:style>
  <w:style w:type="character" w:customStyle="1" w:styleId="findhit">
    <w:name w:val="findhit"/>
    <w:basedOn w:val="DefaultParagraphFont"/>
    <w:rsid w:val="00D052EF"/>
  </w:style>
  <w:style w:type="character" w:customStyle="1" w:styleId="Stylenormaltextrun10pt">
    <w:name w:val="Style normaltextrun + 10 pt"/>
    <w:basedOn w:val="normaltextrun"/>
    <w:rsid w:val="00D052EF"/>
    <w:rPr>
      <w:rFonts w:ascii="Verdana" w:hAnsi="Verdana"/>
      <w:sz w:val="18"/>
    </w:rPr>
  </w:style>
  <w:style w:type="character" w:customStyle="1" w:styleId="Stylenormaltextrun10pt1">
    <w:name w:val="Style normaltextrun + 10 pt1"/>
    <w:basedOn w:val="normaltextrun"/>
    <w:rsid w:val="00D052EF"/>
    <w:rPr>
      <w:rFonts w:ascii="Verdana" w:hAnsi="Verdana"/>
      <w:sz w:val="18"/>
    </w:rPr>
  </w:style>
  <w:style w:type="paragraph" w:customStyle="1" w:styleId="StyleparagraphLatinVerdana10ptDarkGrayBeforeAuto">
    <w:name w:val="Style paragraph + (Latin) Verdana 10 pt Dark Gray Before:  Auto..."/>
    <w:basedOn w:val="paragraph"/>
    <w:rsid w:val="00D052EF"/>
    <w:pPr>
      <w:spacing w:before="0" w:after="0"/>
    </w:pPr>
    <w:rPr>
      <w:rFonts w:ascii="Verdana" w:hAnsi="Verdana"/>
      <w:color w:val="333333"/>
      <w:sz w:val="18"/>
      <w:szCs w:val="20"/>
      <w:lang w:val="lv-LV" w:eastAsia="lv-LV"/>
    </w:rPr>
  </w:style>
  <w:style w:type="paragraph" w:customStyle="1" w:styleId="StyleSubtitleDarkGray">
    <w:name w:val="Style Subtitle + Dark Gray"/>
    <w:basedOn w:val="Subtitle"/>
    <w:rsid w:val="00D052EF"/>
    <w:pPr>
      <w:spacing w:after="180"/>
    </w:pPr>
    <w:rPr>
      <w:rFonts w:eastAsia="Yu Mincho Light"/>
      <w:color w:val="333333"/>
      <w:sz w:val="18"/>
      <w:szCs w:val="20"/>
      <w:lang w:eastAsia="en-GB"/>
    </w:rPr>
  </w:style>
  <w:style w:type="character" w:customStyle="1" w:styleId="ts-alignment-element">
    <w:name w:val="ts-alignment-element"/>
    <w:basedOn w:val="DefaultParagraphFont"/>
    <w:rsid w:val="00D052EF"/>
  </w:style>
  <w:style w:type="paragraph" w:styleId="ListContinue">
    <w:name w:val="List Continue"/>
    <w:basedOn w:val="Normal"/>
    <w:rsid w:val="00D052EF"/>
    <w:pPr>
      <w:spacing w:after="120"/>
      <w:ind w:left="360"/>
      <w:contextualSpacing/>
    </w:pPr>
  </w:style>
  <w:style w:type="paragraph" w:styleId="Index1">
    <w:name w:val="index 1"/>
    <w:basedOn w:val="Normal"/>
    <w:next w:val="Normal"/>
    <w:autoRedefine/>
    <w:rsid w:val="0053622F"/>
    <w:pPr>
      <w:ind w:left="180" w:hanging="180"/>
    </w:pPr>
  </w:style>
  <w:style w:type="paragraph" w:styleId="IndexHeading">
    <w:name w:val="index heading"/>
    <w:basedOn w:val="Normal"/>
    <w:next w:val="Index1"/>
    <w:rsid w:val="0053622F"/>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50">
      <w:bodyDiv w:val="1"/>
      <w:marLeft w:val="0"/>
      <w:marRight w:val="0"/>
      <w:marTop w:val="0"/>
      <w:marBottom w:val="0"/>
      <w:divBdr>
        <w:top w:val="none" w:sz="0" w:space="0" w:color="auto"/>
        <w:left w:val="none" w:sz="0" w:space="0" w:color="auto"/>
        <w:bottom w:val="none" w:sz="0" w:space="0" w:color="auto"/>
        <w:right w:val="none" w:sz="0" w:space="0" w:color="auto"/>
      </w:divBdr>
    </w:div>
    <w:div w:id="13918878">
      <w:bodyDiv w:val="1"/>
      <w:marLeft w:val="0"/>
      <w:marRight w:val="0"/>
      <w:marTop w:val="0"/>
      <w:marBottom w:val="0"/>
      <w:divBdr>
        <w:top w:val="none" w:sz="0" w:space="0" w:color="auto"/>
        <w:left w:val="none" w:sz="0" w:space="0" w:color="auto"/>
        <w:bottom w:val="none" w:sz="0" w:space="0" w:color="auto"/>
        <w:right w:val="none" w:sz="0" w:space="0" w:color="auto"/>
      </w:divBdr>
    </w:div>
    <w:div w:id="27730493">
      <w:bodyDiv w:val="1"/>
      <w:marLeft w:val="0"/>
      <w:marRight w:val="0"/>
      <w:marTop w:val="0"/>
      <w:marBottom w:val="0"/>
      <w:divBdr>
        <w:top w:val="none" w:sz="0" w:space="0" w:color="auto"/>
        <w:left w:val="none" w:sz="0" w:space="0" w:color="auto"/>
        <w:bottom w:val="none" w:sz="0" w:space="0" w:color="auto"/>
        <w:right w:val="none" w:sz="0" w:space="0" w:color="auto"/>
      </w:divBdr>
    </w:div>
    <w:div w:id="51119165">
      <w:bodyDiv w:val="1"/>
      <w:marLeft w:val="0"/>
      <w:marRight w:val="0"/>
      <w:marTop w:val="0"/>
      <w:marBottom w:val="0"/>
      <w:divBdr>
        <w:top w:val="none" w:sz="0" w:space="0" w:color="auto"/>
        <w:left w:val="none" w:sz="0" w:space="0" w:color="auto"/>
        <w:bottom w:val="none" w:sz="0" w:space="0" w:color="auto"/>
        <w:right w:val="none" w:sz="0" w:space="0" w:color="auto"/>
      </w:divBdr>
    </w:div>
    <w:div w:id="54596933">
      <w:bodyDiv w:val="1"/>
      <w:marLeft w:val="0"/>
      <w:marRight w:val="0"/>
      <w:marTop w:val="0"/>
      <w:marBottom w:val="0"/>
      <w:divBdr>
        <w:top w:val="none" w:sz="0" w:space="0" w:color="auto"/>
        <w:left w:val="none" w:sz="0" w:space="0" w:color="auto"/>
        <w:bottom w:val="none" w:sz="0" w:space="0" w:color="auto"/>
        <w:right w:val="none" w:sz="0" w:space="0" w:color="auto"/>
      </w:divBdr>
    </w:div>
    <w:div w:id="56130326">
      <w:bodyDiv w:val="1"/>
      <w:marLeft w:val="0"/>
      <w:marRight w:val="0"/>
      <w:marTop w:val="0"/>
      <w:marBottom w:val="0"/>
      <w:divBdr>
        <w:top w:val="none" w:sz="0" w:space="0" w:color="auto"/>
        <w:left w:val="none" w:sz="0" w:space="0" w:color="auto"/>
        <w:bottom w:val="none" w:sz="0" w:space="0" w:color="auto"/>
        <w:right w:val="none" w:sz="0" w:space="0" w:color="auto"/>
      </w:divBdr>
    </w:div>
    <w:div w:id="77488846">
      <w:bodyDiv w:val="1"/>
      <w:marLeft w:val="0"/>
      <w:marRight w:val="0"/>
      <w:marTop w:val="0"/>
      <w:marBottom w:val="0"/>
      <w:divBdr>
        <w:top w:val="none" w:sz="0" w:space="0" w:color="auto"/>
        <w:left w:val="none" w:sz="0" w:space="0" w:color="auto"/>
        <w:bottom w:val="none" w:sz="0" w:space="0" w:color="auto"/>
        <w:right w:val="none" w:sz="0" w:space="0" w:color="auto"/>
      </w:divBdr>
    </w:div>
    <w:div w:id="81999605">
      <w:bodyDiv w:val="1"/>
      <w:marLeft w:val="0"/>
      <w:marRight w:val="0"/>
      <w:marTop w:val="0"/>
      <w:marBottom w:val="0"/>
      <w:divBdr>
        <w:top w:val="none" w:sz="0" w:space="0" w:color="auto"/>
        <w:left w:val="none" w:sz="0" w:space="0" w:color="auto"/>
        <w:bottom w:val="none" w:sz="0" w:space="0" w:color="auto"/>
        <w:right w:val="none" w:sz="0" w:space="0" w:color="auto"/>
      </w:divBdr>
    </w:div>
    <w:div w:id="118496572">
      <w:bodyDiv w:val="1"/>
      <w:marLeft w:val="0"/>
      <w:marRight w:val="0"/>
      <w:marTop w:val="0"/>
      <w:marBottom w:val="0"/>
      <w:divBdr>
        <w:top w:val="none" w:sz="0" w:space="0" w:color="auto"/>
        <w:left w:val="none" w:sz="0" w:space="0" w:color="auto"/>
        <w:bottom w:val="none" w:sz="0" w:space="0" w:color="auto"/>
        <w:right w:val="none" w:sz="0" w:space="0" w:color="auto"/>
      </w:divBdr>
    </w:div>
    <w:div w:id="137652348">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90652925">
      <w:bodyDiv w:val="1"/>
      <w:marLeft w:val="0"/>
      <w:marRight w:val="0"/>
      <w:marTop w:val="0"/>
      <w:marBottom w:val="0"/>
      <w:divBdr>
        <w:top w:val="none" w:sz="0" w:space="0" w:color="auto"/>
        <w:left w:val="none" w:sz="0" w:space="0" w:color="auto"/>
        <w:bottom w:val="none" w:sz="0" w:space="0" w:color="auto"/>
        <w:right w:val="none" w:sz="0" w:space="0" w:color="auto"/>
      </w:divBdr>
    </w:div>
    <w:div w:id="209877664">
      <w:bodyDiv w:val="1"/>
      <w:marLeft w:val="0"/>
      <w:marRight w:val="0"/>
      <w:marTop w:val="0"/>
      <w:marBottom w:val="0"/>
      <w:divBdr>
        <w:top w:val="none" w:sz="0" w:space="0" w:color="auto"/>
        <w:left w:val="none" w:sz="0" w:space="0" w:color="auto"/>
        <w:bottom w:val="none" w:sz="0" w:space="0" w:color="auto"/>
        <w:right w:val="none" w:sz="0" w:space="0" w:color="auto"/>
      </w:divBdr>
    </w:div>
    <w:div w:id="211502530">
      <w:bodyDiv w:val="1"/>
      <w:marLeft w:val="0"/>
      <w:marRight w:val="0"/>
      <w:marTop w:val="0"/>
      <w:marBottom w:val="0"/>
      <w:divBdr>
        <w:top w:val="none" w:sz="0" w:space="0" w:color="auto"/>
        <w:left w:val="none" w:sz="0" w:space="0" w:color="auto"/>
        <w:bottom w:val="none" w:sz="0" w:space="0" w:color="auto"/>
        <w:right w:val="none" w:sz="0" w:space="0" w:color="auto"/>
      </w:divBdr>
    </w:div>
    <w:div w:id="229048813">
      <w:bodyDiv w:val="1"/>
      <w:marLeft w:val="0"/>
      <w:marRight w:val="0"/>
      <w:marTop w:val="0"/>
      <w:marBottom w:val="0"/>
      <w:divBdr>
        <w:top w:val="none" w:sz="0" w:space="0" w:color="auto"/>
        <w:left w:val="none" w:sz="0" w:space="0" w:color="auto"/>
        <w:bottom w:val="none" w:sz="0" w:space="0" w:color="auto"/>
        <w:right w:val="none" w:sz="0" w:space="0" w:color="auto"/>
      </w:divBdr>
    </w:div>
    <w:div w:id="246814881">
      <w:bodyDiv w:val="1"/>
      <w:marLeft w:val="0"/>
      <w:marRight w:val="0"/>
      <w:marTop w:val="0"/>
      <w:marBottom w:val="0"/>
      <w:divBdr>
        <w:top w:val="none" w:sz="0" w:space="0" w:color="auto"/>
        <w:left w:val="none" w:sz="0" w:space="0" w:color="auto"/>
        <w:bottom w:val="none" w:sz="0" w:space="0" w:color="auto"/>
        <w:right w:val="none" w:sz="0" w:space="0" w:color="auto"/>
      </w:divBdr>
    </w:div>
    <w:div w:id="258803022">
      <w:bodyDiv w:val="1"/>
      <w:marLeft w:val="0"/>
      <w:marRight w:val="0"/>
      <w:marTop w:val="0"/>
      <w:marBottom w:val="0"/>
      <w:divBdr>
        <w:top w:val="none" w:sz="0" w:space="0" w:color="auto"/>
        <w:left w:val="none" w:sz="0" w:space="0" w:color="auto"/>
        <w:bottom w:val="none" w:sz="0" w:space="0" w:color="auto"/>
        <w:right w:val="none" w:sz="0" w:space="0" w:color="auto"/>
      </w:divBdr>
    </w:div>
    <w:div w:id="290475967">
      <w:bodyDiv w:val="1"/>
      <w:marLeft w:val="0"/>
      <w:marRight w:val="0"/>
      <w:marTop w:val="0"/>
      <w:marBottom w:val="0"/>
      <w:divBdr>
        <w:top w:val="none" w:sz="0" w:space="0" w:color="auto"/>
        <w:left w:val="none" w:sz="0" w:space="0" w:color="auto"/>
        <w:bottom w:val="none" w:sz="0" w:space="0" w:color="auto"/>
        <w:right w:val="none" w:sz="0" w:space="0" w:color="auto"/>
      </w:divBdr>
    </w:div>
    <w:div w:id="298997954">
      <w:bodyDiv w:val="1"/>
      <w:marLeft w:val="0"/>
      <w:marRight w:val="0"/>
      <w:marTop w:val="0"/>
      <w:marBottom w:val="0"/>
      <w:divBdr>
        <w:top w:val="none" w:sz="0" w:space="0" w:color="auto"/>
        <w:left w:val="none" w:sz="0" w:space="0" w:color="auto"/>
        <w:bottom w:val="none" w:sz="0" w:space="0" w:color="auto"/>
        <w:right w:val="none" w:sz="0" w:space="0" w:color="auto"/>
      </w:divBdr>
    </w:div>
    <w:div w:id="313023200">
      <w:bodyDiv w:val="1"/>
      <w:marLeft w:val="0"/>
      <w:marRight w:val="0"/>
      <w:marTop w:val="0"/>
      <w:marBottom w:val="0"/>
      <w:divBdr>
        <w:top w:val="none" w:sz="0" w:space="0" w:color="auto"/>
        <w:left w:val="none" w:sz="0" w:space="0" w:color="auto"/>
        <w:bottom w:val="none" w:sz="0" w:space="0" w:color="auto"/>
        <w:right w:val="none" w:sz="0" w:space="0" w:color="auto"/>
      </w:divBdr>
    </w:div>
    <w:div w:id="325325320">
      <w:bodyDiv w:val="1"/>
      <w:marLeft w:val="0"/>
      <w:marRight w:val="0"/>
      <w:marTop w:val="0"/>
      <w:marBottom w:val="0"/>
      <w:divBdr>
        <w:top w:val="none" w:sz="0" w:space="0" w:color="auto"/>
        <w:left w:val="none" w:sz="0" w:space="0" w:color="auto"/>
        <w:bottom w:val="none" w:sz="0" w:space="0" w:color="auto"/>
        <w:right w:val="none" w:sz="0" w:space="0" w:color="auto"/>
      </w:divBdr>
    </w:div>
    <w:div w:id="356082409">
      <w:bodyDiv w:val="1"/>
      <w:marLeft w:val="0"/>
      <w:marRight w:val="0"/>
      <w:marTop w:val="0"/>
      <w:marBottom w:val="0"/>
      <w:divBdr>
        <w:top w:val="none" w:sz="0" w:space="0" w:color="auto"/>
        <w:left w:val="none" w:sz="0" w:space="0" w:color="auto"/>
        <w:bottom w:val="none" w:sz="0" w:space="0" w:color="auto"/>
        <w:right w:val="none" w:sz="0" w:space="0" w:color="auto"/>
      </w:divBdr>
    </w:div>
    <w:div w:id="363596303">
      <w:bodyDiv w:val="1"/>
      <w:marLeft w:val="0"/>
      <w:marRight w:val="0"/>
      <w:marTop w:val="0"/>
      <w:marBottom w:val="0"/>
      <w:divBdr>
        <w:top w:val="none" w:sz="0" w:space="0" w:color="auto"/>
        <w:left w:val="none" w:sz="0" w:space="0" w:color="auto"/>
        <w:bottom w:val="none" w:sz="0" w:space="0" w:color="auto"/>
        <w:right w:val="none" w:sz="0" w:space="0" w:color="auto"/>
      </w:divBdr>
    </w:div>
    <w:div w:id="387917531">
      <w:bodyDiv w:val="1"/>
      <w:marLeft w:val="0"/>
      <w:marRight w:val="0"/>
      <w:marTop w:val="0"/>
      <w:marBottom w:val="0"/>
      <w:divBdr>
        <w:top w:val="none" w:sz="0" w:space="0" w:color="auto"/>
        <w:left w:val="none" w:sz="0" w:space="0" w:color="auto"/>
        <w:bottom w:val="none" w:sz="0" w:space="0" w:color="auto"/>
        <w:right w:val="none" w:sz="0" w:space="0" w:color="auto"/>
      </w:divBdr>
    </w:div>
    <w:div w:id="394670952">
      <w:bodyDiv w:val="1"/>
      <w:marLeft w:val="0"/>
      <w:marRight w:val="0"/>
      <w:marTop w:val="0"/>
      <w:marBottom w:val="0"/>
      <w:divBdr>
        <w:top w:val="none" w:sz="0" w:space="0" w:color="auto"/>
        <w:left w:val="none" w:sz="0" w:space="0" w:color="auto"/>
        <w:bottom w:val="none" w:sz="0" w:space="0" w:color="auto"/>
        <w:right w:val="none" w:sz="0" w:space="0" w:color="auto"/>
      </w:divBdr>
    </w:div>
    <w:div w:id="410274617">
      <w:bodyDiv w:val="1"/>
      <w:marLeft w:val="0"/>
      <w:marRight w:val="0"/>
      <w:marTop w:val="0"/>
      <w:marBottom w:val="0"/>
      <w:divBdr>
        <w:top w:val="none" w:sz="0" w:space="0" w:color="auto"/>
        <w:left w:val="none" w:sz="0" w:space="0" w:color="auto"/>
        <w:bottom w:val="none" w:sz="0" w:space="0" w:color="auto"/>
        <w:right w:val="none" w:sz="0" w:space="0" w:color="auto"/>
      </w:divBdr>
      <w:divsChild>
        <w:div w:id="916793347">
          <w:marLeft w:val="0"/>
          <w:marRight w:val="0"/>
          <w:marTop w:val="0"/>
          <w:marBottom w:val="0"/>
          <w:divBdr>
            <w:top w:val="none" w:sz="0" w:space="0" w:color="auto"/>
            <w:left w:val="none" w:sz="0" w:space="0" w:color="auto"/>
            <w:bottom w:val="none" w:sz="0" w:space="0" w:color="auto"/>
            <w:right w:val="none" w:sz="0" w:space="0" w:color="auto"/>
          </w:divBdr>
        </w:div>
        <w:div w:id="1408575721">
          <w:marLeft w:val="0"/>
          <w:marRight w:val="0"/>
          <w:marTop w:val="0"/>
          <w:marBottom w:val="0"/>
          <w:divBdr>
            <w:top w:val="none" w:sz="0" w:space="0" w:color="auto"/>
            <w:left w:val="none" w:sz="0" w:space="0" w:color="auto"/>
            <w:bottom w:val="none" w:sz="0" w:space="0" w:color="auto"/>
            <w:right w:val="none" w:sz="0" w:space="0" w:color="auto"/>
          </w:divBdr>
        </w:div>
        <w:div w:id="1625312143">
          <w:marLeft w:val="0"/>
          <w:marRight w:val="0"/>
          <w:marTop w:val="0"/>
          <w:marBottom w:val="0"/>
          <w:divBdr>
            <w:top w:val="none" w:sz="0" w:space="0" w:color="auto"/>
            <w:left w:val="none" w:sz="0" w:space="0" w:color="auto"/>
            <w:bottom w:val="none" w:sz="0" w:space="0" w:color="auto"/>
            <w:right w:val="none" w:sz="0" w:space="0" w:color="auto"/>
          </w:divBdr>
        </w:div>
        <w:div w:id="2137137403">
          <w:marLeft w:val="0"/>
          <w:marRight w:val="0"/>
          <w:marTop w:val="0"/>
          <w:marBottom w:val="0"/>
          <w:divBdr>
            <w:top w:val="none" w:sz="0" w:space="0" w:color="auto"/>
            <w:left w:val="none" w:sz="0" w:space="0" w:color="auto"/>
            <w:bottom w:val="none" w:sz="0" w:space="0" w:color="auto"/>
            <w:right w:val="none" w:sz="0" w:space="0" w:color="auto"/>
          </w:divBdr>
        </w:div>
      </w:divsChild>
    </w:div>
    <w:div w:id="438644536">
      <w:bodyDiv w:val="1"/>
      <w:marLeft w:val="0"/>
      <w:marRight w:val="0"/>
      <w:marTop w:val="0"/>
      <w:marBottom w:val="0"/>
      <w:divBdr>
        <w:top w:val="none" w:sz="0" w:space="0" w:color="auto"/>
        <w:left w:val="none" w:sz="0" w:space="0" w:color="auto"/>
        <w:bottom w:val="none" w:sz="0" w:space="0" w:color="auto"/>
        <w:right w:val="none" w:sz="0" w:space="0" w:color="auto"/>
      </w:divBdr>
    </w:div>
    <w:div w:id="439569465">
      <w:bodyDiv w:val="1"/>
      <w:marLeft w:val="0"/>
      <w:marRight w:val="0"/>
      <w:marTop w:val="0"/>
      <w:marBottom w:val="0"/>
      <w:divBdr>
        <w:top w:val="none" w:sz="0" w:space="0" w:color="auto"/>
        <w:left w:val="none" w:sz="0" w:space="0" w:color="auto"/>
        <w:bottom w:val="none" w:sz="0" w:space="0" w:color="auto"/>
        <w:right w:val="none" w:sz="0" w:space="0" w:color="auto"/>
      </w:divBdr>
    </w:div>
    <w:div w:id="445932154">
      <w:bodyDiv w:val="1"/>
      <w:marLeft w:val="0"/>
      <w:marRight w:val="0"/>
      <w:marTop w:val="0"/>
      <w:marBottom w:val="0"/>
      <w:divBdr>
        <w:top w:val="none" w:sz="0" w:space="0" w:color="auto"/>
        <w:left w:val="none" w:sz="0" w:space="0" w:color="auto"/>
        <w:bottom w:val="none" w:sz="0" w:space="0" w:color="auto"/>
        <w:right w:val="none" w:sz="0" w:space="0" w:color="auto"/>
      </w:divBdr>
    </w:div>
    <w:div w:id="461928955">
      <w:bodyDiv w:val="1"/>
      <w:marLeft w:val="0"/>
      <w:marRight w:val="0"/>
      <w:marTop w:val="0"/>
      <w:marBottom w:val="0"/>
      <w:divBdr>
        <w:top w:val="none" w:sz="0" w:space="0" w:color="auto"/>
        <w:left w:val="none" w:sz="0" w:space="0" w:color="auto"/>
        <w:bottom w:val="none" w:sz="0" w:space="0" w:color="auto"/>
        <w:right w:val="none" w:sz="0" w:space="0" w:color="auto"/>
      </w:divBdr>
    </w:div>
    <w:div w:id="466626102">
      <w:bodyDiv w:val="1"/>
      <w:marLeft w:val="0"/>
      <w:marRight w:val="0"/>
      <w:marTop w:val="0"/>
      <w:marBottom w:val="0"/>
      <w:divBdr>
        <w:top w:val="none" w:sz="0" w:space="0" w:color="auto"/>
        <w:left w:val="none" w:sz="0" w:space="0" w:color="auto"/>
        <w:bottom w:val="none" w:sz="0" w:space="0" w:color="auto"/>
        <w:right w:val="none" w:sz="0" w:space="0" w:color="auto"/>
      </w:divBdr>
    </w:div>
    <w:div w:id="469175758">
      <w:bodyDiv w:val="1"/>
      <w:marLeft w:val="0"/>
      <w:marRight w:val="0"/>
      <w:marTop w:val="0"/>
      <w:marBottom w:val="0"/>
      <w:divBdr>
        <w:top w:val="none" w:sz="0" w:space="0" w:color="auto"/>
        <w:left w:val="none" w:sz="0" w:space="0" w:color="auto"/>
        <w:bottom w:val="none" w:sz="0" w:space="0" w:color="auto"/>
        <w:right w:val="none" w:sz="0" w:space="0" w:color="auto"/>
      </w:divBdr>
    </w:div>
    <w:div w:id="493493078">
      <w:bodyDiv w:val="1"/>
      <w:marLeft w:val="0"/>
      <w:marRight w:val="0"/>
      <w:marTop w:val="0"/>
      <w:marBottom w:val="0"/>
      <w:divBdr>
        <w:top w:val="none" w:sz="0" w:space="0" w:color="auto"/>
        <w:left w:val="none" w:sz="0" w:space="0" w:color="auto"/>
        <w:bottom w:val="none" w:sz="0" w:space="0" w:color="auto"/>
        <w:right w:val="none" w:sz="0" w:space="0" w:color="auto"/>
      </w:divBdr>
    </w:div>
    <w:div w:id="541136151">
      <w:bodyDiv w:val="1"/>
      <w:marLeft w:val="0"/>
      <w:marRight w:val="0"/>
      <w:marTop w:val="0"/>
      <w:marBottom w:val="0"/>
      <w:divBdr>
        <w:top w:val="none" w:sz="0" w:space="0" w:color="auto"/>
        <w:left w:val="none" w:sz="0" w:space="0" w:color="auto"/>
        <w:bottom w:val="none" w:sz="0" w:space="0" w:color="auto"/>
        <w:right w:val="none" w:sz="0" w:space="0" w:color="auto"/>
      </w:divBdr>
    </w:div>
    <w:div w:id="542861634">
      <w:bodyDiv w:val="1"/>
      <w:marLeft w:val="0"/>
      <w:marRight w:val="0"/>
      <w:marTop w:val="0"/>
      <w:marBottom w:val="0"/>
      <w:divBdr>
        <w:top w:val="none" w:sz="0" w:space="0" w:color="auto"/>
        <w:left w:val="none" w:sz="0" w:space="0" w:color="auto"/>
        <w:bottom w:val="none" w:sz="0" w:space="0" w:color="auto"/>
        <w:right w:val="none" w:sz="0" w:space="0" w:color="auto"/>
      </w:divBdr>
    </w:div>
    <w:div w:id="549879520">
      <w:bodyDiv w:val="1"/>
      <w:marLeft w:val="0"/>
      <w:marRight w:val="0"/>
      <w:marTop w:val="0"/>
      <w:marBottom w:val="0"/>
      <w:divBdr>
        <w:top w:val="none" w:sz="0" w:space="0" w:color="auto"/>
        <w:left w:val="none" w:sz="0" w:space="0" w:color="auto"/>
        <w:bottom w:val="none" w:sz="0" w:space="0" w:color="auto"/>
        <w:right w:val="none" w:sz="0" w:space="0" w:color="auto"/>
      </w:divBdr>
    </w:div>
    <w:div w:id="562643042">
      <w:bodyDiv w:val="1"/>
      <w:marLeft w:val="0"/>
      <w:marRight w:val="0"/>
      <w:marTop w:val="0"/>
      <w:marBottom w:val="0"/>
      <w:divBdr>
        <w:top w:val="none" w:sz="0" w:space="0" w:color="auto"/>
        <w:left w:val="none" w:sz="0" w:space="0" w:color="auto"/>
        <w:bottom w:val="none" w:sz="0" w:space="0" w:color="auto"/>
        <w:right w:val="none" w:sz="0" w:space="0" w:color="auto"/>
      </w:divBdr>
    </w:div>
    <w:div w:id="580867193">
      <w:bodyDiv w:val="1"/>
      <w:marLeft w:val="0"/>
      <w:marRight w:val="0"/>
      <w:marTop w:val="0"/>
      <w:marBottom w:val="0"/>
      <w:divBdr>
        <w:top w:val="none" w:sz="0" w:space="0" w:color="auto"/>
        <w:left w:val="none" w:sz="0" w:space="0" w:color="auto"/>
        <w:bottom w:val="none" w:sz="0" w:space="0" w:color="auto"/>
        <w:right w:val="none" w:sz="0" w:space="0" w:color="auto"/>
      </w:divBdr>
    </w:div>
    <w:div w:id="590965200">
      <w:bodyDiv w:val="1"/>
      <w:marLeft w:val="0"/>
      <w:marRight w:val="0"/>
      <w:marTop w:val="0"/>
      <w:marBottom w:val="0"/>
      <w:divBdr>
        <w:top w:val="none" w:sz="0" w:space="0" w:color="auto"/>
        <w:left w:val="none" w:sz="0" w:space="0" w:color="auto"/>
        <w:bottom w:val="none" w:sz="0" w:space="0" w:color="auto"/>
        <w:right w:val="none" w:sz="0" w:space="0" w:color="auto"/>
      </w:divBdr>
    </w:div>
    <w:div w:id="595751755">
      <w:bodyDiv w:val="1"/>
      <w:marLeft w:val="0"/>
      <w:marRight w:val="0"/>
      <w:marTop w:val="0"/>
      <w:marBottom w:val="0"/>
      <w:divBdr>
        <w:top w:val="none" w:sz="0" w:space="0" w:color="auto"/>
        <w:left w:val="none" w:sz="0" w:space="0" w:color="auto"/>
        <w:bottom w:val="none" w:sz="0" w:space="0" w:color="auto"/>
        <w:right w:val="none" w:sz="0" w:space="0" w:color="auto"/>
      </w:divBdr>
    </w:div>
    <w:div w:id="598559266">
      <w:bodyDiv w:val="1"/>
      <w:marLeft w:val="0"/>
      <w:marRight w:val="0"/>
      <w:marTop w:val="0"/>
      <w:marBottom w:val="0"/>
      <w:divBdr>
        <w:top w:val="none" w:sz="0" w:space="0" w:color="auto"/>
        <w:left w:val="none" w:sz="0" w:space="0" w:color="auto"/>
        <w:bottom w:val="none" w:sz="0" w:space="0" w:color="auto"/>
        <w:right w:val="none" w:sz="0" w:space="0" w:color="auto"/>
      </w:divBdr>
    </w:div>
    <w:div w:id="603805777">
      <w:bodyDiv w:val="1"/>
      <w:marLeft w:val="0"/>
      <w:marRight w:val="0"/>
      <w:marTop w:val="0"/>
      <w:marBottom w:val="0"/>
      <w:divBdr>
        <w:top w:val="none" w:sz="0" w:space="0" w:color="auto"/>
        <w:left w:val="none" w:sz="0" w:space="0" w:color="auto"/>
        <w:bottom w:val="none" w:sz="0" w:space="0" w:color="auto"/>
        <w:right w:val="none" w:sz="0" w:space="0" w:color="auto"/>
      </w:divBdr>
    </w:div>
    <w:div w:id="612132322">
      <w:bodyDiv w:val="1"/>
      <w:marLeft w:val="0"/>
      <w:marRight w:val="0"/>
      <w:marTop w:val="0"/>
      <w:marBottom w:val="0"/>
      <w:divBdr>
        <w:top w:val="none" w:sz="0" w:space="0" w:color="auto"/>
        <w:left w:val="none" w:sz="0" w:space="0" w:color="auto"/>
        <w:bottom w:val="none" w:sz="0" w:space="0" w:color="auto"/>
        <w:right w:val="none" w:sz="0" w:space="0" w:color="auto"/>
      </w:divBdr>
    </w:div>
    <w:div w:id="628319974">
      <w:bodyDiv w:val="1"/>
      <w:marLeft w:val="0"/>
      <w:marRight w:val="0"/>
      <w:marTop w:val="0"/>
      <w:marBottom w:val="0"/>
      <w:divBdr>
        <w:top w:val="none" w:sz="0" w:space="0" w:color="auto"/>
        <w:left w:val="none" w:sz="0" w:space="0" w:color="auto"/>
        <w:bottom w:val="none" w:sz="0" w:space="0" w:color="auto"/>
        <w:right w:val="none" w:sz="0" w:space="0" w:color="auto"/>
      </w:divBdr>
    </w:div>
    <w:div w:id="631835398">
      <w:bodyDiv w:val="1"/>
      <w:marLeft w:val="0"/>
      <w:marRight w:val="0"/>
      <w:marTop w:val="0"/>
      <w:marBottom w:val="0"/>
      <w:divBdr>
        <w:top w:val="none" w:sz="0" w:space="0" w:color="auto"/>
        <w:left w:val="none" w:sz="0" w:space="0" w:color="auto"/>
        <w:bottom w:val="none" w:sz="0" w:space="0" w:color="auto"/>
        <w:right w:val="none" w:sz="0" w:space="0" w:color="auto"/>
      </w:divBdr>
    </w:div>
    <w:div w:id="634220285">
      <w:bodyDiv w:val="1"/>
      <w:marLeft w:val="0"/>
      <w:marRight w:val="0"/>
      <w:marTop w:val="0"/>
      <w:marBottom w:val="0"/>
      <w:divBdr>
        <w:top w:val="none" w:sz="0" w:space="0" w:color="auto"/>
        <w:left w:val="none" w:sz="0" w:space="0" w:color="auto"/>
        <w:bottom w:val="none" w:sz="0" w:space="0" w:color="auto"/>
        <w:right w:val="none" w:sz="0" w:space="0" w:color="auto"/>
      </w:divBdr>
    </w:div>
    <w:div w:id="634524083">
      <w:bodyDiv w:val="1"/>
      <w:marLeft w:val="0"/>
      <w:marRight w:val="0"/>
      <w:marTop w:val="0"/>
      <w:marBottom w:val="0"/>
      <w:divBdr>
        <w:top w:val="none" w:sz="0" w:space="0" w:color="auto"/>
        <w:left w:val="none" w:sz="0" w:space="0" w:color="auto"/>
        <w:bottom w:val="none" w:sz="0" w:space="0" w:color="auto"/>
        <w:right w:val="none" w:sz="0" w:space="0" w:color="auto"/>
      </w:divBdr>
    </w:div>
    <w:div w:id="634867842">
      <w:bodyDiv w:val="1"/>
      <w:marLeft w:val="0"/>
      <w:marRight w:val="0"/>
      <w:marTop w:val="0"/>
      <w:marBottom w:val="0"/>
      <w:divBdr>
        <w:top w:val="none" w:sz="0" w:space="0" w:color="auto"/>
        <w:left w:val="none" w:sz="0" w:space="0" w:color="auto"/>
        <w:bottom w:val="none" w:sz="0" w:space="0" w:color="auto"/>
        <w:right w:val="none" w:sz="0" w:space="0" w:color="auto"/>
      </w:divBdr>
    </w:div>
    <w:div w:id="676923994">
      <w:bodyDiv w:val="1"/>
      <w:marLeft w:val="0"/>
      <w:marRight w:val="0"/>
      <w:marTop w:val="0"/>
      <w:marBottom w:val="0"/>
      <w:divBdr>
        <w:top w:val="none" w:sz="0" w:space="0" w:color="auto"/>
        <w:left w:val="none" w:sz="0" w:space="0" w:color="auto"/>
        <w:bottom w:val="none" w:sz="0" w:space="0" w:color="auto"/>
        <w:right w:val="none" w:sz="0" w:space="0" w:color="auto"/>
      </w:divBdr>
    </w:div>
    <w:div w:id="700975505">
      <w:bodyDiv w:val="1"/>
      <w:marLeft w:val="0"/>
      <w:marRight w:val="0"/>
      <w:marTop w:val="0"/>
      <w:marBottom w:val="0"/>
      <w:divBdr>
        <w:top w:val="none" w:sz="0" w:space="0" w:color="auto"/>
        <w:left w:val="none" w:sz="0" w:space="0" w:color="auto"/>
        <w:bottom w:val="none" w:sz="0" w:space="0" w:color="auto"/>
        <w:right w:val="none" w:sz="0" w:space="0" w:color="auto"/>
      </w:divBdr>
    </w:div>
    <w:div w:id="710422387">
      <w:bodyDiv w:val="1"/>
      <w:marLeft w:val="0"/>
      <w:marRight w:val="0"/>
      <w:marTop w:val="0"/>
      <w:marBottom w:val="0"/>
      <w:divBdr>
        <w:top w:val="none" w:sz="0" w:space="0" w:color="auto"/>
        <w:left w:val="none" w:sz="0" w:space="0" w:color="auto"/>
        <w:bottom w:val="none" w:sz="0" w:space="0" w:color="auto"/>
        <w:right w:val="none" w:sz="0" w:space="0" w:color="auto"/>
      </w:divBdr>
    </w:div>
    <w:div w:id="732238991">
      <w:bodyDiv w:val="1"/>
      <w:marLeft w:val="0"/>
      <w:marRight w:val="0"/>
      <w:marTop w:val="0"/>
      <w:marBottom w:val="0"/>
      <w:divBdr>
        <w:top w:val="none" w:sz="0" w:space="0" w:color="auto"/>
        <w:left w:val="none" w:sz="0" w:space="0" w:color="auto"/>
        <w:bottom w:val="none" w:sz="0" w:space="0" w:color="auto"/>
        <w:right w:val="none" w:sz="0" w:space="0" w:color="auto"/>
      </w:divBdr>
    </w:div>
    <w:div w:id="732318381">
      <w:bodyDiv w:val="1"/>
      <w:marLeft w:val="0"/>
      <w:marRight w:val="0"/>
      <w:marTop w:val="0"/>
      <w:marBottom w:val="0"/>
      <w:divBdr>
        <w:top w:val="none" w:sz="0" w:space="0" w:color="auto"/>
        <w:left w:val="none" w:sz="0" w:space="0" w:color="auto"/>
        <w:bottom w:val="none" w:sz="0" w:space="0" w:color="auto"/>
        <w:right w:val="none" w:sz="0" w:space="0" w:color="auto"/>
      </w:divBdr>
    </w:div>
    <w:div w:id="738212847">
      <w:bodyDiv w:val="1"/>
      <w:marLeft w:val="0"/>
      <w:marRight w:val="0"/>
      <w:marTop w:val="0"/>
      <w:marBottom w:val="0"/>
      <w:divBdr>
        <w:top w:val="none" w:sz="0" w:space="0" w:color="auto"/>
        <w:left w:val="none" w:sz="0" w:space="0" w:color="auto"/>
        <w:bottom w:val="none" w:sz="0" w:space="0" w:color="auto"/>
        <w:right w:val="none" w:sz="0" w:space="0" w:color="auto"/>
      </w:divBdr>
    </w:div>
    <w:div w:id="755858507">
      <w:bodyDiv w:val="1"/>
      <w:marLeft w:val="0"/>
      <w:marRight w:val="0"/>
      <w:marTop w:val="0"/>
      <w:marBottom w:val="0"/>
      <w:divBdr>
        <w:top w:val="none" w:sz="0" w:space="0" w:color="auto"/>
        <w:left w:val="none" w:sz="0" w:space="0" w:color="auto"/>
        <w:bottom w:val="none" w:sz="0" w:space="0" w:color="auto"/>
        <w:right w:val="none" w:sz="0" w:space="0" w:color="auto"/>
      </w:divBdr>
    </w:div>
    <w:div w:id="829715952">
      <w:bodyDiv w:val="1"/>
      <w:marLeft w:val="0"/>
      <w:marRight w:val="0"/>
      <w:marTop w:val="0"/>
      <w:marBottom w:val="0"/>
      <w:divBdr>
        <w:top w:val="none" w:sz="0" w:space="0" w:color="auto"/>
        <w:left w:val="none" w:sz="0" w:space="0" w:color="auto"/>
        <w:bottom w:val="none" w:sz="0" w:space="0" w:color="auto"/>
        <w:right w:val="none" w:sz="0" w:space="0" w:color="auto"/>
      </w:divBdr>
    </w:div>
    <w:div w:id="853956688">
      <w:bodyDiv w:val="1"/>
      <w:marLeft w:val="0"/>
      <w:marRight w:val="0"/>
      <w:marTop w:val="0"/>
      <w:marBottom w:val="0"/>
      <w:divBdr>
        <w:top w:val="none" w:sz="0" w:space="0" w:color="auto"/>
        <w:left w:val="none" w:sz="0" w:space="0" w:color="auto"/>
        <w:bottom w:val="none" w:sz="0" w:space="0" w:color="auto"/>
        <w:right w:val="none" w:sz="0" w:space="0" w:color="auto"/>
      </w:divBdr>
    </w:div>
    <w:div w:id="886377778">
      <w:bodyDiv w:val="1"/>
      <w:marLeft w:val="0"/>
      <w:marRight w:val="0"/>
      <w:marTop w:val="0"/>
      <w:marBottom w:val="0"/>
      <w:divBdr>
        <w:top w:val="none" w:sz="0" w:space="0" w:color="auto"/>
        <w:left w:val="none" w:sz="0" w:space="0" w:color="auto"/>
        <w:bottom w:val="none" w:sz="0" w:space="0" w:color="auto"/>
        <w:right w:val="none" w:sz="0" w:space="0" w:color="auto"/>
      </w:divBdr>
    </w:div>
    <w:div w:id="924652173">
      <w:bodyDiv w:val="1"/>
      <w:marLeft w:val="0"/>
      <w:marRight w:val="0"/>
      <w:marTop w:val="0"/>
      <w:marBottom w:val="0"/>
      <w:divBdr>
        <w:top w:val="none" w:sz="0" w:space="0" w:color="auto"/>
        <w:left w:val="none" w:sz="0" w:space="0" w:color="auto"/>
        <w:bottom w:val="none" w:sz="0" w:space="0" w:color="auto"/>
        <w:right w:val="none" w:sz="0" w:space="0" w:color="auto"/>
      </w:divBdr>
    </w:div>
    <w:div w:id="941642214">
      <w:bodyDiv w:val="1"/>
      <w:marLeft w:val="0"/>
      <w:marRight w:val="0"/>
      <w:marTop w:val="0"/>
      <w:marBottom w:val="0"/>
      <w:divBdr>
        <w:top w:val="none" w:sz="0" w:space="0" w:color="auto"/>
        <w:left w:val="none" w:sz="0" w:space="0" w:color="auto"/>
        <w:bottom w:val="none" w:sz="0" w:space="0" w:color="auto"/>
        <w:right w:val="none" w:sz="0" w:space="0" w:color="auto"/>
      </w:divBdr>
    </w:div>
    <w:div w:id="942299427">
      <w:bodyDiv w:val="1"/>
      <w:marLeft w:val="0"/>
      <w:marRight w:val="0"/>
      <w:marTop w:val="0"/>
      <w:marBottom w:val="0"/>
      <w:divBdr>
        <w:top w:val="none" w:sz="0" w:space="0" w:color="auto"/>
        <w:left w:val="none" w:sz="0" w:space="0" w:color="auto"/>
        <w:bottom w:val="none" w:sz="0" w:space="0" w:color="auto"/>
        <w:right w:val="none" w:sz="0" w:space="0" w:color="auto"/>
      </w:divBdr>
    </w:div>
    <w:div w:id="959067129">
      <w:bodyDiv w:val="1"/>
      <w:marLeft w:val="0"/>
      <w:marRight w:val="0"/>
      <w:marTop w:val="0"/>
      <w:marBottom w:val="0"/>
      <w:divBdr>
        <w:top w:val="none" w:sz="0" w:space="0" w:color="auto"/>
        <w:left w:val="none" w:sz="0" w:space="0" w:color="auto"/>
        <w:bottom w:val="none" w:sz="0" w:space="0" w:color="auto"/>
        <w:right w:val="none" w:sz="0" w:space="0" w:color="auto"/>
      </w:divBdr>
    </w:div>
    <w:div w:id="961111579">
      <w:bodyDiv w:val="1"/>
      <w:marLeft w:val="0"/>
      <w:marRight w:val="0"/>
      <w:marTop w:val="0"/>
      <w:marBottom w:val="0"/>
      <w:divBdr>
        <w:top w:val="none" w:sz="0" w:space="0" w:color="auto"/>
        <w:left w:val="none" w:sz="0" w:space="0" w:color="auto"/>
        <w:bottom w:val="none" w:sz="0" w:space="0" w:color="auto"/>
        <w:right w:val="none" w:sz="0" w:space="0" w:color="auto"/>
      </w:divBdr>
    </w:div>
    <w:div w:id="970088207">
      <w:bodyDiv w:val="1"/>
      <w:marLeft w:val="0"/>
      <w:marRight w:val="0"/>
      <w:marTop w:val="0"/>
      <w:marBottom w:val="0"/>
      <w:divBdr>
        <w:top w:val="none" w:sz="0" w:space="0" w:color="auto"/>
        <w:left w:val="none" w:sz="0" w:space="0" w:color="auto"/>
        <w:bottom w:val="none" w:sz="0" w:space="0" w:color="auto"/>
        <w:right w:val="none" w:sz="0" w:space="0" w:color="auto"/>
      </w:divBdr>
    </w:div>
    <w:div w:id="982779795">
      <w:bodyDiv w:val="1"/>
      <w:marLeft w:val="0"/>
      <w:marRight w:val="0"/>
      <w:marTop w:val="0"/>
      <w:marBottom w:val="0"/>
      <w:divBdr>
        <w:top w:val="none" w:sz="0" w:space="0" w:color="auto"/>
        <w:left w:val="none" w:sz="0" w:space="0" w:color="auto"/>
        <w:bottom w:val="none" w:sz="0" w:space="0" w:color="auto"/>
        <w:right w:val="none" w:sz="0" w:space="0" w:color="auto"/>
      </w:divBdr>
    </w:div>
    <w:div w:id="986856243">
      <w:bodyDiv w:val="1"/>
      <w:marLeft w:val="0"/>
      <w:marRight w:val="0"/>
      <w:marTop w:val="0"/>
      <w:marBottom w:val="0"/>
      <w:divBdr>
        <w:top w:val="none" w:sz="0" w:space="0" w:color="auto"/>
        <w:left w:val="none" w:sz="0" w:space="0" w:color="auto"/>
        <w:bottom w:val="none" w:sz="0" w:space="0" w:color="auto"/>
        <w:right w:val="none" w:sz="0" w:space="0" w:color="auto"/>
      </w:divBdr>
    </w:div>
    <w:div w:id="987779634">
      <w:bodyDiv w:val="1"/>
      <w:marLeft w:val="0"/>
      <w:marRight w:val="0"/>
      <w:marTop w:val="0"/>
      <w:marBottom w:val="0"/>
      <w:divBdr>
        <w:top w:val="none" w:sz="0" w:space="0" w:color="auto"/>
        <w:left w:val="none" w:sz="0" w:space="0" w:color="auto"/>
        <w:bottom w:val="none" w:sz="0" w:space="0" w:color="auto"/>
        <w:right w:val="none" w:sz="0" w:space="0" w:color="auto"/>
      </w:divBdr>
    </w:div>
    <w:div w:id="998771881">
      <w:bodyDiv w:val="1"/>
      <w:marLeft w:val="0"/>
      <w:marRight w:val="0"/>
      <w:marTop w:val="0"/>
      <w:marBottom w:val="0"/>
      <w:divBdr>
        <w:top w:val="none" w:sz="0" w:space="0" w:color="auto"/>
        <w:left w:val="none" w:sz="0" w:space="0" w:color="auto"/>
        <w:bottom w:val="none" w:sz="0" w:space="0" w:color="auto"/>
        <w:right w:val="none" w:sz="0" w:space="0" w:color="auto"/>
      </w:divBdr>
    </w:div>
    <w:div w:id="1002050110">
      <w:bodyDiv w:val="1"/>
      <w:marLeft w:val="0"/>
      <w:marRight w:val="0"/>
      <w:marTop w:val="0"/>
      <w:marBottom w:val="0"/>
      <w:divBdr>
        <w:top w:val="none" w:sz="0" w:space="0" w:color="auto"/>
        <w:left w:val="none" w:sz="0" w:space="0" w:color="auto"/>
        <w:bottom w:val="none" w:sz="0" w:space="0" w:color="auto"/>
        <w:right w:val="none" w:sz="0" w:space="0" w:color="auto"/>
      </w:divBdr>
    </w:div>
    <w:div w:id="1012335823">
      <w:bodyDiv w:val="1"/>
      <w:marLeft w:val="0"/>
      <w:marRight w:val="0"/>
      <w:marTop w:val="0"/>
      <w:marBottom w:val="0"/>
      <w:divBdr>
        <w:top w:val="none" w:sz="0" w:space="0" w:color="auto"/>
        <w:left w:val="none" w:sz="0" w:space="0" w:color="auto"/>
        <w:bottom w:val="none" w:sz="0" w:space="0" w:color="auto"/>
        <w:right w:val="none" w:sz="0" w:space="0" w:color="auto"/>
      </w:divBdr>
    </w:div>
    <w:div w:id="1032070170">
      <w:bodyDiv w:val="1"/>
      <w:marLeft w:val="0"/>
      <w:marRight w:val="0"/>
      <w:marTop w:val="0"/>
      <w:marBottom w:val="0"/>
      <w:divBdr>
        <w:top w:val="none" w:sz="0" w:space="0" w:color="auto"/>
        <w:left w:val="none" w:sz="0" w:space="0" w:color="auto"/>
        <w:bottom w:val="none" w:sz="0" w:space="0" w:color="auto"/>
        <w:right w:val="none" w:sz="0" w:space="0" w:color="auto"/>
      </w:divBdr>
    </w:div>
    <w:div w:id="1041323085">
      <w:bodyDiv w:val="1"/>
      <w:marLeft w:val="0"/>
      <w:marRight w:val="0"/>
      <w:marTop w:val="0"/>
      <w:marBottom w:val="0"/>
      <w:divBdr>
        <w:top w:val="none" w:sz="0" w:space="0" w:color="auto"/>
        <w:left w:val="none" w:sz="0" w:space="0" w:color="auto"/>
        <w:bottom w:val="none" w:sz="0" w:space="0" w:color="auto"/>
        <w:right w:val="none" w:sz="0" w:space="0" w:color="auto"/>
      </w:divBdr>
    </w:div>
    <w:div w:id="1070805629">
      <w:bodyDiv w:val="1"/>
      <w:marLeft w:val="0"/>
      <w:marRight w:val="0"/>
      <w:marTop w:val="0"/>
      <w:marBottom w:val="0"/>
      <w:divBdr>
        <w:top w:val="none" w:sz="0" w:space="0" w:color="auto"/>
        <w:left w:val="none" w:sz="0" w:space="0" w:color="auto"/>
        <w:bottom w:val="none" w:sz="0" w:space="0" w:color="auto"/>
        <w:right w:val="none" w:sz="0" w:space="0" w:color="auto"/>
      </w:divBdr>
    </w:div>
    <w:div w:id="1073165645">
      <w:bodyDiv w:val="1"/>
      <w:marLeft w:val="0"/>
      <w:marRight w:val="0"/>
      <w:marTop w:val="0"/>
      <w:marBottom w:val="0"/>
      <w:divBdr>
        <w:top w:val="none" w:sz="0" w:space="0" w:color="auto"/>
        <w:left w:val="none" w:sz="0" w:space="0" w:color="auto"/>
        <w:bottom w:val="none" w:sz="0" w:space="0" w:color="auto"/>
        <w:right w:val="none" w:sz="0" w:space="0" w:color="auto"/>
      </w:divBdr>
    </w:div>
    <w:div w:id="1083405829">
      <w:bodyDiv w:val="1"/>
      <w:marLeft w:val="0"/>
      <w:marRight w:val="0"/>
      <w:marTop w:val="0"/>
      <w:marBottom w:val="0"/>
      <w:divBdr>
        <w:top w:val="none" w:sz="0" w:space="0" w:color="auto"/>
        <w:left w:val="none" w:sz="0" w:space="0" w:color="auto"/>
        <w:bottom w:val="none" w:sz="0" w:space="0" w:color="auto"/>
        <w:right w:val="none" w:sz="0" w:space="0" w:color="auto"/>
      </w:divBdr>
    </w:div>
    <w:div w:id="1092048519">
      <w:bodyDiv w:val="1"/>
      <w:marLeft w:val="0"/>
      <w:marRight w:val="0"/>
      <w:marTop w:val="0"/>
      <w:marBottom w:val="0"/>
      <w:divBdr>
        <w:top w:val="none" w:sz="0" w:space="0" w:color="auto"/>
        <w:left w:val="none" w:sz="0" w:space="0" w:color="auto"/>
        <w:bottom w:val="none" w:sz="0" w:space="0" w:color="auto"/>
        <w:right w:val="none" w:sz="0" w:space="0" w:color="auto"/>
      </w:divBdr>
    </w:div>
    <w:div w:id="1106851215">
      <w:bodyDiv w:val="1"/>
      <w:marLeft w:val="0"/>
      <w:marRight w:val="0"/>
      <w:marTop w:val="0"/>
      <w:marBottom w:val="0"/>
      <w:divBdr>
        <w:top w:val="none" w:sz="0" w:space="0" w:color="auto"/>
        <w:left w:val="none" w:sz="0" w:space="0" w:color="auto"/>
        <w:bottom w:val="none" w:sz="0" w:space="0" w:color="auto"/>
        <w:right w:val="none" w:sz="0" w:space="0" w:color="auto"/>
      </w:divBdr>
    </w:div>
    <w:div w:id="1107234853">
      <w:bodyDiv w:val="1"/>
      <w:marLeft w:val="0"/>
      <w:marRight w:val="0"/>
      <w:marTop w:val="0"/>
      <w:marBottom w:val="0"/>
      <w:divBdr>
        <w:top w:val="none" w:sz="0" w:space="0" w:color="auto"/>
        <w:left w:val="none" w:sz="0" w:space="0" w:color="auto"/>
        <w:bottom w:val="none" w:sz="0" w:space="0" w:color="auto"/>
        <w:right w:val="none" w:sz="0" w:space="0" w:color="auto"/>
      </w:divBdr>
    </w:div>
    <w:div w:id="1118373741">
      <w:bodyDiv w:val="1"/>
      <w:marLeft w:val="0"/>
      <w:marRight w:val="0"/>
      <w:marTop w:val="0"/>
      <w:marBottom w:val="0"/>
      <w:divBdr>
        <w:top w:val="none" w:sz="0" w:space="0" w:color="auto"/>
        <w:left w:val="none" w:sz="0" w:space="0" w:color="auto"/>
        <w:bottom w:val="none" w:sz="0" w:space="0" w:color="auto"/>
        <w:right w:val="none" w:sz="0" w:space="0" w:color="auto"/>
      </w:divBdr>
    </w:div>
    <w:div w:id="1126199865">
      <w:bodyDiv w:val="1"/>
      <w:marLeft w:val="0"/>
      <w:marRight w:val="0"/>
      <w:marTop w:val="0"/>
      <w:marBottom w:val="0"/>
      <w:divBdr>
        <w:top w:val="none" w:sz="0" w:space="0" w:color="auto"/>
        <w:left w:val="none" w:sz="0" w:space="0" w:color="auto"/>
        <w:bottom w:val="none" w:sz="0" w:space="0" w:color="auto"/>
        <w:right w:val="none" w:sz="0" w:space="0" w:color="auto"/>
      </w:divBdr>
      <w:divsChild>
        <w:div w:id="23480240">
          <w:marLeft w:val="0"/>
          <w:marRight w:val="0"/>
          <w:marTop w:val="0"/>
          <w:marBottom w:val="0"/>
          <w:divBdr>
            <w:top w:val="none" w:sz="0" w:space="0" w:color="auto"/>
            <w:left w:val="none" w:sz="0" w:space="0" w:color="auto"/>
            <w:bottom w:val="none" w:sz="0" w:space="0" w:color="auto"/>
            <w:right w:val="none" w:sz="0" w:space="0" w:color="auto"/>
          </w:divBdr>
        </w:div>
        <w:div w:id="971789881">
          <w:marLeft w:val="0"/>
          <w:marRight w:val="0"/>
          <w:marTop w:val="0"/>
          <w:marBottom w:val="0"/>
          <w:divBdr>
            <w:top w:val="none" w:sz="0" w:space="0" w:color="auto"/>
            <w:left w:val="none" w:sz="0" w:space="0" w:color="auto"/>
            <w:bottom w:val="none" w:sz="0" w:space="0" w:color="auto"/>
            <w:right w:val="none" w:sz="0" w:space="0" w:color="auto"/>
          </w:divBdr>
        </w:div>
        <w:div w:id="1216970512">
          <w:marLeft w:val="0"/>
          <w:marRight w:val="0"/>
          <w:marTop w:val="0"/>
          <w:marBottom w:val="0"/>
          <w:divBdr>
            <w:top w:val="none" w:sz="0" w:space="0" w:color="auto"/>
            <w:left w:val="none" w:sz="0" w:space="0" w:color="auto"/>
            <w:bottom w:val="none" w:sz="0" w:space="0" w:color="auto"/>
            <w:right w:val="none" w:sz="0" w:space="0" w:color="auto"/>
          </w:divBdr>
        </w:div>
        <w:div w:id="1512139731">
          <w:marLeft w:val="0"/>
          <w:marRight w:val="0"/>
          <w:marTop w:val="0"/>
          <w:marBottom w:val="0"/>
          <w:divBdr>
            <w:top w:val="none" w:sz="0" w:space="0" w:color="auto"/>
            <w:left w:val="none" w:sz="0" w:space="0" w:color="auto"/>
            <w:bottom w:val="none" w:sz="0" w:space="0" w:color="auto"/>
            <w:right w:val="none" w:sz="0" w:space="0" w:color="auto"/>
          </w:divBdr>
        </w:div>
      </w:divsChild>
    </w:div>
    <w:div w:id="1139768129">
      <w:bodyDiv w:val="1"/>
      <w:marLeft w:val="0"/>
      <w:marRight w:val="0"/>
      <w:marTop w:val="0"/>
      <w:marBottom w:val="0"/>
      <w:divBdr>
        <w:top w:val="none" w:sz="0" w:space="0" w:color="auto"/>
        <w:left w:val="none" w:sz="0" w:space="0" w:color="auto"/>
        <w:bottom w:val="none" w:sz="0" w:space="0" w:color="auto"/>
        <w:right w:val="none" w:sz="0" w:space="0" w:color="auto"/>
      </w:divBdr>
    </w:div>
    <w:div w:id="1178076275">
      <w:bodyDiv w:val="1"/>
      <w:marLeft w:val="0"/>
      <w:marRight w:val="0"/>
      <w:marTop w:val="0"/>
      <w:marBottom w:val="0"/>
      <w:divBdr>
        <w:top w:val="none" w:sz="0" w:space="0" w:color="auto"/>
        <w:left w:val="none" w:sz="0" w:space="0" w:color="auto"/>
        <w:bottom w:val="none" w:sz="0" w:space="0" w:color="auto"/>
        <w:right w:val="none" w:sz="0" w:space="0" w:color="auto"/>
      </w:divBdr>
    </w:div>
    <w:div w:id="1188561994">
      <w:bodyDiv w:val="1"/>
      <w:marLeft w:val="0"/>
      <w:marRight w:val="0"/>
      <w:marTop w:val="0"/>
      <w:marBottom w:val="0"/>
      <w:divBdr>
        <w:top w:val="none" w:sz="0" w:space="0" w:color="auto"/>
        <w:left w:val="none" w:sz="0" w:space="0" w:color="auto"/>
        <w:bottom w:val="none" w:sz="0" w:space="0" w:color="auto"/>
        <w:right w:val="none" w:sz="0" w:space="0" w:color="auto"/>
      </w:divBdr>
    </w:div>
    <w:div w:id="1201431149">
      <w:bodyDiv w:val="1"/>
      <w:marLeft w:val="0"/>
      <w:marRight w:val="0"/>
      <w:marTop w:val="0"/>
      <w:marBottom w:val="0"/>
      <w:divBdr>
        <w:top w:val="none" w:sz="0" w:space="0" w:color="auto"/>
        <w:left w:val="none" w:sz="0" w:space="0" w:color="auto"/>
        <w:bottom w:val="none" w:sz="0" w:space="0" w:color="auto"/>
        <w:right w:val="none" w:sz="0" w:space="0" w:color="auto"/>
      </w:divBdr>
    </w:div>
    <w:div w:id="1204516973">
      <w:bodyDiv w:val="1"/>
      <w:marLeft w:val="0"/>
      <w:marRight w:val="0"/>
      <w:marTop w:val="0"/>
      <w:marBottom w:val="0"/>
      <w:divBdr>
        <w:top w:val="none" w:sz="0" w:space="0" w:color="auto"/>
        <w:left w:val="none" w:sz="0" w:space="0" w:color="auto"/>
        <w:bottom w:val="none" w:sz="0" w:space="0" w:color="auto"/>
        <w:right w:val="none" w:sz="0" w:space="0" w:color="auto"/>
      </w:divBdr>
      <w:divsChild>
        <w:div w:id="500588637">
          <w:marLeft w:val="0"/>
          <w:marRight w:val="0"/>
          <w:marTop w:val="0"/>
          <w:marBottom w:val="0"/>
          <w:divBdr>
            <w:top w:val="none" w:sz="0" w:space="0" w:color="auto"/>
            <w:left w:val="none" w:sz="0" w:space="0" w:color="auto"/>
            <w:bottom w:val="none" w:sz="0" w:space="0" w:color="auto"/>
            <w:right w:val="none" w:sz="0" w:space="0" w:color="auto"/>
          </w:divBdr>
        </w:div>
        <w:div w:id="1064911265">
          <w:marLeft w:val="0"/>
          <w:marRight w:val="0"/>
          <w:marTop w:val="0"/>
          <w:marBottom w:val="0"/>
          <w:divBdr>
            <w:top w:val="none" w:sz="0" w:space="0" w:color="auto"/>
            <w:left w:val="none" w:sz="0" w:space="0" w:color="auto"/>
            <w:bottom w:val="none" w:sz="0" w:space="0" w:color="auto"/>
            <w:right w:val="none" w:sz="0" w:space="0" w:color="auto"/>
          </w:divBdr>
        </w:div>
        <w:div w:id="1312293116">
          <w:marLeft w:val="0"/>
          <w:marRight w:val="0"/>
          <w:marTop w:val="0"/>
          <w:marBottom w:val="0"/>
          <w:divBdr>
            <w:top w:val="none" w:sz="0" w:space="0" w:color="auto"/>
            <w:left w:val="none" w:sz="0" w:space="0" w:color="auto"/>
            <w:bottom w:val="none" w:sz="0" w:space="0" w:color="auto"/>
            <w:right w:val="none" w:sz="0" w:space="0" w:color="auto"/>
          </w:divBdr>
        </w:div>
        <w:div w:id="1401638326">
          <w:marLeft w:val="0"/>
          <w:marRight w:val="0"/>
          <w:marTop w:val="0"/>
          <w:marBottom w:val="0"/>
          <w:divBdr>
            <w:top w:val="none" w:sz="0" w:space="0" w:color="auto"/>
            <w:left w:val="none" w:sz="0" w:space="0" w:color="auto"/>
            <w:bottom w:val="none" w:sz="0" w:space="0" w:color="auto"/>
            <w:right w:val="none" w:sz="0" w:space="0" w:color="auto"/>
          </w:divBdr>
        </w:div>
        <w:div w:id="1428848614">
          <w:marLeft w:val="0"/>
          <w:marRight w:val="0"/>
          <w:marTop w:val="0"/>
          <w:marBottom w:val="0"/>
          <w:divBdr>
            <w:top w:val="none" w:sz="0" w:space="0" w:color="auto"/>
            <w:left w:val="none" w:sz="0" w:space="0" w:color="auto"/>
            <w:bottom w:val="none" w:sz="0" w:space="0" w:color="auto"/>
            <w:right w:val="none" w:sz="0" w:space="0" w:color="auto"/>
          </w:divBdr>
        </w:div>
        <w:div w:id="1533880706">
          <w:marLeft w:val="0"/>
          <w:marRight w:val="0"/>
          <w:marTop w:val="0"/>
          <w:marBottom w:val="0"/>
          <w:divBdr>
            <w:top w:val="none" w:sz="0" w:space="0" w:color="auto"/>
            <w:left w:val="none" w:sz="0" w:space="0" w:color="auto"/>
            <w:bottom w:val="none" w:sz="0" w:space="0" w:color="auto"/>
            <w:right w:val="none" w:sz="0" w:space="0" w:color="auto"/>
          </w:divBdr>
        </w:div>
        <w:div w:id="1580217032">
          <w:marLeft w:val="0"/>
          <w:marRight w:val="0"/>
          <w:marTop w:val="0"/>
          <w:marBottom w:val="0"/>
          <w:divBdr>
            <w:top w:val="none" w:sz="0" w:space="0" w:color="auto"/>
            <w:left w:val="none" w:sz="0" w:space="0" w:color="auto"/>
            <w:bottom w:val="none" w:sz="0" w:space="0" w:color="auto"/>
            <w:right w:val="none" w:sz="0" w:space="0" w:color="auto"/>
          </w:divBdr>
        </w:div>
        <w:div w:id="1980182350">
          <w:marLeft w:val="0"/>
          <w:marRight w:val="0"/>
          <w:marTop w:val="0"/>
          <w:marBottom w:val="0"/>
          <w:divBdr>
            <w:top w:val="none" w:sz="0" w:space="0" w:color="auto"/>
            <w:left w:val="none" w:sz="0" w:space="0" w:color="auto"/>
            <w:bottom w:val="none" w:sz="0" w:space="0" w:color="auto"/>
            <w:right w:val="none" w:sz="0" w:space="0" w:color="auto"/>
          </w:divBdr>
        </w:div>
        <w:div w:id="2128697708">
          <w:marLeft w:val="0"/>
          <w:marRight w:val="0"/>
          <w:marTop w:val="0"/>
          <w:marBottom w:val="0"/>
          <w:divBdr>
            <w:top w:val="none" w:sz="0" w:space="0" w:color="auto"/>
            <w:left w:val="none" w:sz="0" w:space="0" w:color="auto"/>
            <w:bottom w:val="none" w:sz="0" w:space="0" w:color="auto"/>
            <w:right w:val="none" w:sz="0" w:space="0" w:color="auto"/>
          </w:divBdr>
        </w:div>
      </w:divsChild>
    </w:div>
    <w:div w:id="1270157928">
      <w:bodyDiv w:val="1"/>
      <w:marLeft w:val="0"/>
      <w:marRight w:val="0"/>
      <w:marTop w:val="0"/>
      <w:marBottom w:val="0"/>
      <w:divBdr>
        <w:top w:val="none" w:sz="0" w:space="0" w:color="auto"/>
        <w:left w:val="none" w:sz="0" w:space="0" w:color="auto"/>
        <w:bottom w:val="none" w:sz="0" w:space="0" w:color="auto"/>
        <w:right w:val="none" w:sz="0" w:space="0" w:color="auto"/>
      </w:divBdr>
    </w:div>
    <w:div w:id="1275361242">
      <w:bodyDiv w:val="1"/>
      <w:marLeft w:val="0"/>
      <w:marRight w:val="0"/>
      <w:marTop w:val="0"/>
      <w:marBottom w:val="0"/>
      <w:divBdr>
        <w:top w:val="none" w:sz="0" w:space="0" w:color="auto"/>
        <w:left w:val="none" w:sz="0" w:space="0" w:color="auto"/>
        <w:bottom w:val="none" w:sz="0" w:space="0" w:color="auto"/>
        <w:right w:val="none" w:sz="0" w:space="0" w:color="auto"/>
      </w:divBdr>
    </w:div>
    <w:div w:id="1291941314">
      <w:bodyDiv w:val="1"/>
      <w:marLeft w:val="0"/>
      <w:marRight w:val="0"/>
      <w:marTop w:val="0"/>
      <w:marBottom w:val="0"/>
      <w:divBdr>
        <w:top w:val="none" w:sz="0" w:space="0" w:color="auto"/>
        <w:left w:val="none" w:sz="0" w:space="0" w:color="auto"/>
        <w:bottom w:val="none" w:sz="0" w:space="0" w:color="auto"/>
        <w:right w:val="none" w:sz="0" w:space="0" w:color="auto"/>
      </w:divBdr>
    </w:div>
    <w:div w:id="1309703936">
      <w:bodyDiv w:val="1"/>
      <w:marLeft w:val="0"/>
      <w:marRight w:val="0"/>
      <w:marTop w:val="0"/>
      <w:marBottom w:val="0"/>
      <w:divBdr>
        <w:top w:val="none" w:sz="0" w:space="0" w:color="auto"/>
        <w:left w:val="none" w:sz="0" w:space="0" w:color="auto"/>
        <w:bottom w:val="none" w:sz="0" w:space="0" w:color="auto"/>
        <w:right w:val="none" w:sz="0" w:space="0" w:color="auto"/>
      </w:divBdr>
    </w:div>
    <w:div w:id="1318919817">
      <w:bodyDiv w:val="1"/>
      <w:marLeft w:val="0"/>
      <w:marRight w:val="0"/>
      <w:marTop w:val="0"/>
      <w:marBottom w:val="0"/>
      <w:divBdr>
        <w:top w:val="none" w:sz="0" w:space="0" w:color="auto"/>
        <w:left w:val="none" w:sz="0" w:space="0" w:color="auto"/>
        <w:bottom w:val="none" w:sz="0" w:space="0" w:color="auto"/>
        <w:right w:val="none" w:sz="0" w:space="0" w:color="auto"/>
      </w:divBdr>
    </w:div>
    <w:div w:id="1327783226">
      <w:bodyDiv w:val="1"/>
      <w:marLeft w:val="0"/>
      <w:marRight w:val="0"/>
      <w:marTop w:val="0"/>
      <w:marBottom w:val="0"/>
      <w:divBdr>
        <w:top w:val="none" w:sz="0" w:space="0" w:color="auto"/>
        <w:left w:val="none" w:sz="0" w:space="0" w:color="auto"/>
        <w:bottom w:val="none" w:sz="0" w:space="0" w:color="auto"/>
        <w:right w:val="none" w:sz="0" w:space="0" w:color="auto"/>
      </w:divBdr>
    </w:div>
    <w:div w:id="1331442814">
      <w:bodyDiv w:val="1"/>
      <w:marLeft w:val="0"/>
      <w:marRight w:val="0"/>
      <w:marTop w:val="0"/>
      <w:marBottom w:val="0"/>
      <w:divBdr>
        <w:top w:val="none" w:sz="0" w:space="0" w:color="auto"/>
        <w:left w:val="none" w:sz="0" w:space="0" w:color="auto"/>
        <w:bottom w:val="none" w:sz="0" w:space="0" w:color="auto"/>
        <w:right w:val="none" w:sz="0" w:space="0" w:color="auto"/>
      </w:divBdr>
    </w:div>
    <w:div w:id="1342508178">
      <w:bodyDiv w:val="1"/>
      <w:marLeft w:val="0"/>
      <w:marRight w:val="0"/>
      <w:marTop w:val="0"/>
      <w:marBottom w:val="0"/>
      <w:divBdr>
        <w:top w:val="none" w:sz="0" w:space="0" w:color="auto"/>
        <w:left w:val="none" w:sz="0" w:space="0" w:color="auto"/>
        <w:bottom w:val="none" w:sz="0" w:space="0" w:color="auto"/>
        <w:right w:val="none" w:sz="0" w:space="0" w:color="auto"/>
      </w:divBdr>
    </w:div>
    <w:div w:id="1355382046">
      <w:bodyDiv w:val="1"/>
      <w:marLeft w:val="0"/>
      <w:marRight w:val="0"/>
      <w:marTop w:val="0"/>
      <w:marBottom w:val="0"/>
      <w:divBdr>
        <w:top w:val="none" w:sz="0" w:space="0" w:color="auto"/>
        <w:left w:val="none" w:sz="0" w:space="0" w:color="auto"/>
        <w:bottom w:val="none" w:sz="0" w:space="0" w:color="auto"/>
        <w:right w:val="none" w:sz="0" w:space="0" w:color="auto"/>
      </w:divBdr>
    </w:div>
    <w:div w:id="1366633981">
      <w:bodyDiv w:val="1"/>
      <w:marLeft w:val="0"/>
      <w:marRight w:val="0"/>
      <w:marTop w:val="0"/>
      <w:marBottom w:val="0"/>
      <w:divBdr>
        <w:top w:val="none" w:sz="0" w:space="0" w:color="auto"/>
        <w:left w:val="none" w:sz="0" w:space="0" w:color="auto"/>
        <w:bottom w:val="none" w:sz="0" w:space="0" w:color="auto"/>
        <w:right w:val="none" w:sz="0" w:space="0" w:color="auto"/>
      </w:divBdr>
    </w:div>
    <w:div w:id="1374960417">
      <w:bodyDiv w:val="1"/>
      <w:marLeft w:val="0"/>
      <w:marRight w:val="0"/>
      <w:marTop w:val="0"/>
      <w:marBottom w:val="0"/>
      <w:divBdr>
        <w:top w:val="none" w:sz="0" w:space="0" w:color="auto"/>
        <w:left w:val="none" w:sz="0" w:space="0" w:color="auto"/>
        <w:bottom w:val="none" w:sz="0" w:space="0" w:color="auto"/>
        <w:right w:val="none" w:sz="0" w:space="0" w:color="auto"/>
      </w:divBdr>
    </w:div>
    <w:div w:id="1380284506">
      <w:bodyDiv w:val="1"/>
      <w:marLeft w:val="0"/>
      <w:marRight w:val="0"/>
      <w:marTop w:val="0"/>
      <w:marBottom w:val="0"/>
      <w:divBdr>
        <w:top w:val="none" w:sz="0" w:space="0" w:color="auto"/>
        <w:left w:val="none" w:sz="0" w:space="0" w:color="auto"/>
        <w:bottom w:val="none" w:sz="0" w:space="0" w:color="auto"/>
        <w:right w:val="none" w:sz="0" w:space="0" w:color="auto"/>
      </w:divBdr>
    </w:div>
    <w:div w:id="1382169410">
      <w:bodyDiv w:val="1"/>
      <w:marLeft w:val="0"/>
      <w:marRight w:val="0"/>
      <w:marTop w:val="0"/>
      <w:marBottom w:val="0"/>
      <w:divBdr>
        <w:top w:val="none" w:sz="0" w:space="0" w:color="auto"/>
        <w:left w:val="none" w:sz="0" w:space="0" w:color="auto"/>
        <w:bottom w:val="none" w:sz="0" w:space="0" w:color="auto"/>
        <w:right w:val="none" w:sz="0" w:space="0" w:color="auto"/>
      </w:divBdr>
    </w:div>
    <w:div w:id="1383166841">
      <w:bodyDiv w:val="1"/>
      <w:marLeft w:val="0"/>
      <w:marRight w:val="0"/>
      <w:marTop w:val="0"/>
      <w:marBottom w:val="0"/>
      <w:divBdr>
        <w:top w:val="none" w:sz="0" w:space="0" w:color="auto"/>
        <w:left w:val="none" w:sz="0" w:space="0" w:color="auto"/>
        <w:bottom w:val="none" w:sz="0" w:space="0" w:color="auto"/>
        <w:right w:val="none" w:sz="0" w:space="0" w:color="auto"/>
      </w:divBdr>
    </w:div>
    <w:div w:id="1383670546">
      <w:bodyDiv w:val="1"/>
      <w:marLeft w:val="0"/>
      <w:marRight w:val="0"/>
      <w:marTop w:val="0"/>
      <w:marBottom w:val="0"/>
      <w:divBdr>
        <w:top w:val="none" w:sz="0" w:space="0" w:color="auto"/>
        <w:left w:val="none" w:sz="0" w:space="0" w:color="auto"/>
        <w:bottom w:val="none" w:sz="0" w:space="0" w:color="auto"/>
        <w:right w:val="none" w:sz="0" w:space="0" w:color="auto"/>
      </w:divBdr>
    </w:div>
    <w:div w:id="1390348662">
      <w:bodyDiv w:val="1"/>
      <w:marLeft w:val="0"/>
      <w:marRight w:val="0"/>
      <w:marTop w:val="0"/>
      <w:marBottom w:val="0"/>
      <w:divBdr>
        <w:top w:val="none" w:sz="0" w:space="0" w:color="auto"/>
        <w:left w:val="none" w:sz="0" w:space="0" w:color="auto"/>
        <w:bottom w:val="none" w:sz="0" w:space="0" w:color="auto"/>
        <w:right w:val="none" w:sz="0" w:space="0" w:color="auto"/>
      </w:divBdr>
    </w:div>
    <w:div w:id="1393776317">
      <w:bodyDiv w:val="1"/>
      <w:marLeft w:val="0"/>
      <w:marRight w:val="0"/>
      <w:marTop w:val="0"/>
      <w:marBottom w:val="0"/>
      <w:divBdr>
        <w:top w:val="none" w:sz="0" w:space="0" w:color="auto"/>
        <w:left w:val="none" w:sz="0" w:space="0" w:color="auto"/>
        <w:bottom w:val="none" w:sz="0" w:space="0" w:color="auto"/>
        <w:right w:val="none" w:sz="0" w:space="0" w:color="auto"/>
      </w:divBdr>
    </w:div>
    <w:div w:id="1400441778">
      <w:bodyDiv w:val="1"/>
      <w:marLeft w:val="0"/>
      <w:marRight w:val="0"/>
      <w:marTop w:val="0"/>
      <w:marBottom w:val="0"/>
      <w:divBdr>
        <w:top w:val="none" w:sz="0" w:space="0" w:color="auto"/>
        <w:left w:val="none" w:sz="0" w:space="0" w:color="auto"/>
        <w:bottom w:val="none" w:sz="0" w:space="0" w:color="auto"/>
        <w:right w:val="none" w:sz="0" w:space="0" w:color="auto"/>
      </w:divBdr>
    </w:div>
    <w:div w:id="1404521148">
      <w:bodyDiv w:val="1"/>
      <w:marLeft w:val="0"/>
      <w:marRight w:val="0"/>
      <w:marTop w:val="0"/>
      <w:marBottom w:val="0"/>
      <w:divBdr>
        <w:top w:val="none" w:sz="0" w:space="0" w:color="auto"/>
        <w:left w:val="none" w:sz="0" w:space="0" w:color="auto"/>
        <w:bottom w:val="none" w:sz="0" w:space="0" w:color="auto"/>
        <w:right w:val="none" w:sz="0" w:space="0" w:color="auto"/>
      </w:divBdr>
    </w:div>
    <w:div w:id="1437359782">
      <w:bodyDiv w:val="1"/>
      <w:marLeft w:val="0"/>
      <w:marRight w:val="0"/>
      <w:marTop w:val="0"/>
      <w:marBottom w:val="0"/>
      <w:divBdr>
        <w:top w:val="none" w:sz="0" w:space="0" w:color="auto"/>
        <w:left w:val="none" w:sz="0" w:space="0" w:color="auto"/>
        <w:bottom w:val="none" w:sz="0" w:space="0" w:color="auto"/>
        <w:right w:val="none" w:sz="0" w:space="0" w:color="auto"/>
      </w:divBdr>
    </w:div>
    <w:div w:id="1454131394">
      <w:bodyDiv w:val="1"/>
      <w:marLeft w:val="0"/>
      <w:marRight w:val="0"/>
      <w:marTop w:val="0"/>
      <w:marBottom w:val="0"/>
      <w:divBdr>
        <w:top w:val="none" w:sz="0" w:space="0" w:color="auto"/>
        <w:left w:val="none" w:sz="0" w:space="0" w:color="auto"/>
        <w:bottom w:val="none" w:sz="0" w:space="0" w:color="auto"/>
        <w:right w:val="none" w:sz="0" w:space="0" w:color="auto"/>
      </w:divBdr>
      <w:divsChild>
        <w:div w:id="218827776">
          <w:marLeft w:val="0"/>
          <w:marRight w:val="0"/>
          <w:marTop w:val="0"/>
          <w:marBottom w:val="0"/>
          <w:divBdr>
            <w:top w:val="none" w:sz="0" w:space="0" w:color="auto"/>
            <w:left w:val="none" w:sz="0" w:space="0" w:color="auto"/>
            <w:bottom w:val="none" w:sz="0" w:space="0" w:color="auto"/>
            <w:right w:val="none" w:sz="0" w:space="0" w:color="auto"/>
          </w:divBdr>
        </w:div>
        <w:div w:id="717554468">
          <w:marLeft w:val="0"/>
          <w:marRight w:val="0"/>
          <w:marTop w:val="0"/>
          <w:marBottom w:val="0"/>
          <w:divBdr>
            <w:top w:val="none" w:sz="0" w:space="0" w:color="auto"/>
            <w:left w:val="none" w:sz="0" w:space="0" w:color="auto"/>
            <w:bottom w:val="none" w:sz="0" w:space="0" w:color="auto"/>
            <w:right w:val="none" w:sz="0" w:space="0" w:color="auto"/>
          </w:divBdr>
          <w:divsChild>
            <w:div w:id="1406340762">
              <w:marLeft w:val="0"/>
              <w:marRight w:val="0"/>
              <w:marTop w:val="0"/>
              <w:marBottom w:val="0"/>
              <w:divBdr>
                <w:top w:val="none" w:sz="0" w:space="0" w:color="auto"/>
                <w:left w:val="none" w:sz="0" w:space="0" w:color="auto"/>
                <w:bottom w:val="none" w:sz="0" w:space="0" w:color="auto"/>
                <w:right w:val="none" w:sz="0" w:space="0" w:color="auto"/>
              </w:divBdr>
            </w:div>
            <w:div w:id="2021465692">
              <w:marLeft w:val="0"/>
              <w:marRight w:val="0"/>
              <w:marTop w:val="0"/>
              <w:marBottom w:val="0"/>
              <w:divBdr>
                <w:top w:val="none" w:sz="0" w:space="0" w:color="auto"/>
                <w:left w:val="none" w:sz="0" w:space="0" w:color="auto"/>
                <w:bottom w:val="none" w:sz="0" w:space="0" w:color="auto"/>
                <w:right w:val="none" w:sz="0" w:space="0" w:color="auto"/>
              </w:divBdr>
            </w:div>
          </w:divsChild>
        </w:div>
        <w:div w:id="1047334201">
          <w:marLeft w:val="0"/>
          <w:marRight w:val="0"/>
          <w:marTop w:val="0"/>
          <w:marBottom w:val="0"/>
          <w:divBdr>
            <w:top w:val="none" w:sz="0" w:space="0" w:color="auto"/>
            <w:left w:val="none" w:sz="0" w:space="0" w:color="auto"/>
            <w:bottom w:val="none" w:sz="0" w:space="0" w:color="auto"/>
            <w:right w:val="none" w:sz="0" w:space="0" w:color="auto"/>
          </w:divBdr>
          <w:divsChild>
            <w:div w:id="20155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3225">
      <w:bodyDiv w:val="1"/>
      <w:marLeft w:val="0"/>
      <w:marRight w:val="0"/>
      <w:marTop w:val="0"/>
      <w:marBottom w:val="0"/>
      <w:divBdr>
        <w:top w:val="none" w:sz="0" w:space="0" w:color="auto"/>
        <w:left w:val="none" w:sz="0" w:space="0" w:color="auto"/>
        <w:bottom w:val="none" w:sz="0" w:space="0" w:color="auto"/>
        <w:right w:val="none" w:sz="0" w:space="0" w:color="auto"/>
      </w:divBdr>
      <w:divsChild>
        <w:div w:id="1351448500">
          <w:marLeft w:val="0"/>
          <w:marRight w:val="0"/>
          <w:marTop w:val="0"/>
          <w:marBottom w:val="0"/>
          <w:divBdr>
            <w:top w:val="none" w:sz="0" w:space="0" w:color="auto"/>
            <w:left w:val="none" w:sz="0" w:space="0" w:color="auto"/>
            <w:bottom w:val="none" w:sz="0" w:space="0" w:color="auto"/>
            <w:right w:val="none" w:sz="0" w:space="0" w:color="auto"/>
          </w:divBdr>
          <w:divsChild>
            <w:div w:id="57828825">
              <w:marLeft w:val="0"/>
              <w:marRight w:val="0"/>
              <w:marTop w:val="0"/>
              <w:marBottom w:val="0"/>
              <w:divBdr>
                <w:top w:val="none" w:sz="0" w:space="0" w:color="auto"/>
                <w:left w:val="none" w:sz="0" w:space="0" w:color="auto"/>
                <w:bottom w:val="none" w:sz="0" w:space="0" w:color="auto"/>
                <w:right w:val="none" w:sz="0" w:space="0" w:color="auto"/>
              </w:divBdr>
            </w:div>
            <w:div w:id="330914964">
              <w:marLeft w:val="0"/>
              <w:marRight w:val="0"/>
              <w:marTop w:val="0"/>
              <w:marBottom w:val="0"/>
              <w:divBdr>
                <w:top w:val="none" w:sz="0" w:space="0" w:color="auto"/>
                <w:left w:val="none" w:sz="0" w:space="0" w:color="auto"/>
                <w:bottom w:val="none" w:sz="0" w:space="0" w:color="auto"/>
                <w:right w:val="none" w:sz="0" w:space="0" w:color="auto"/>
              </w:divBdr>
            </w:div>
            <w:div w:id="355888002">
              <w:marLeft w:val="0"/>
              <w:marRight w:val="0"/>
              <w:marTop w:val="0"/>
              <w:marBottom w:val="0"/>
              <w:divBdr>
                <w:top w:val="none" w:sz="0" w:space="0" w:color="auto"/>
                <w:left w:val="none" w:sz="0" w:space="0" w:color="auto"/>
                <w:bottom w:val="none" w:sz="0" w:space="0" w:color="auto"/>
                <w:right w:val="none" w:sz="0" w:space="0" w:color="auto"/>
              </w:divBdr>
            </w:div>
            <w:div w:id="1019039109">
              <w:marLeft w:val="0"/>
              <w:marRight w:val="0"/>
              <w:marTop w:val="0"/>
              <w:marBottom w:val="0"/>
              <w:divBdr>
                <w:top w:val="none" w:sz="0" w:space="0" w:color="auto"/>
                <w:left w:val="none" w:sz="0" w:space="0" w:color="auto"/>
                <w:bottom w:val="none" w:sz="0" w:space="0" w:color="auto"/>
                <w:right w:val="none" w:sz="0" w:space="0" w:color="auto"/>
              </w:divBdr>
            </w:div>
            <w:div w:id="15154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9581">
      <w:bodyDiv w:val="1"/>
      <w:marLeft w:val="0"/>
      <w:marRight w:val="0"/>
      <w:marTop w:val="0"/>
      <w:marBottom w:val="0"/>
      <w:divBdr>
        <w:top w:val="none" w:sz="0" w:space="0" w:color="auto"/>
        <w:left w:val="none" w:sz="0" w:space="0" w:color="auto"/>
        <w:bottom w:val="none" w:sz="0" w:space="0" w:color="auto"/>
        <w:right w:val="none" w:sz="0" w:space="0" w:color="auto"/>
      </w:divBdr>
    </w:div>
    <w:div w:id="1559899035">
      <w:bodyDiv w:val="1"/>
      <w:marLeft w:val="0"/>
      <w:marRight w:val="0"/>
      <w:marTop w:val="0"/>
      <w:marBottom w:val="0"/>
      <w:divBdr>
        <w:top w:val="none" w:sz="0" w:space="0" w:color="auto"/>
        <w:left w:val="none" w:sz="0" w:space="0" w:color="auto"/>
        <w:bottom w:val="none" w:sz="0" w:space="0" w:color="auto"/>
        <w:right w:val="none" w:sz="0" w:space="0" w:color="auto"/>
      </w:divBdr>
    </w:div>
    <w:div w:id="1582788694">
      <w:bodyDiv w:val="1"/>
      <w:marLeft w:val="0"/>
      <w:marRight w:val="0"/>
      <w:marTop w:val="0"/>
      <w:marBottom w:val="0"/>
      <w:divBdr>
        <w:top w:val="none" w:sz="0" w:space="0" w:color="auto"/>
        <w:left w:val="none" w:sz="0" w:space="0" w:color="auto"/>
        <w:bottom w:val="none" w:sz="0" w:space="0" w:color="auto"/>
        <w:right w:val="none" w:sz="0" w:space="0" w:color="auto"/>
      </w:divBdr>
    </w:div>
    <w:div w:id="1590196121">
      <w:bodyDiv w:val="1"/>
      <w:marLeft w:val="0"/>
      <w:marRight w:val="0"/>
      <w:marTop w:val="0"/>
      <w:marBottom w:val="0"/>
      <w:divBdr>
        <w:top w:val="none" w:sz="0" w:space="0" w:color="auto"/>
        <w:left w:val="none" w:sz="0" w:space="0" w:color="auto"/>
        <w:bottom w:val="none" w:sz="0" w:space="0" w:color="auto"/>
        <w:right w:val="none" w:sz="0" w:space="0" w:color="auto"/>
      </w:divBdr>
    </w:div>
    <w:div w:id="1590383126">
      <w:bodyDiv w:val="1"/>
      <w:marLeft w:val="0"/>
      <w:marRight w:val="0"/>
      <w:marTop w:val="0"/>
      <w:marBottom w:val="0"/>
      <w:divBdr>
        <w:top w:val="none" w:sz="0" w:space="0" w:color="auto"/>
        <w:left w:val="none" w:sz="0" w:space="0" w:color="auto"/>
        <w:bottom w:val="none" w:sz="0" w:space="0" w:color="auto"/>
        <w:right w:val="none" w:sz="0" w:space="0" w:color="auto"/>
      </w:divBdr>
    </w:div>
    <w:div w:id="1599094731">
      <w:bodyDiv w:val="1"/>
      <w:marLeft w:val="0"/>
      <w:marRight w:val="0"/>
      <w:marTop w:val="0"/>
      <w:marBottom w:val="0"/>
      <w:divBdr>
        <w:top w:val="none" w:sz="0" w:space="0" w:color="auto"/>
        <w:left w:val="none" w:sz="0" w:space="0" w:color="auto"/>
        <w:bottom w:val="none" w:sz="0" w:space="0" w:color="auto"/>
        <w:right w:val="none" w:sz="0" w:space="0" w:color="auto"/>
      </w:divBdr>
    </w:div>
    <w:div w:id="1605651933">
      <w:bodyDiv w:val="1"/>
      <w:marLeft w:val="0"/>
      <w:marRight w:val="0"/>
      <w:marTop w:val="0"/>
      <w:marBottom w:val="0"/>
      <w:divBdr>
        <w:top w:val="none" w:sz="0" w:space="0" w:color="auto"/>
        <w:left w:val="none" w:sz="0" w:space="0" w:color="auto"/>
        <w:bottom w:val="none" w:sz="0" w:space="0" w:color="auto"/>
        <w:right w:val="none" w:sz="0" w:space="0" w:color="auto"/>
      </w:divBdr>
    </w:div>
    <w:div w:id="1625385956">
      <w:bodyDiv w:val="1"/>
      <w:marLeft w:val="0"/>
      <w:marRight w:val="0"/>
      <w:marTop w:val="0"/>
      <w:marBottom w:val="0"/>
      <w:divBdr>
        <w:top w:val="none" w:sz="0" w:space="0" w:color="auto"/>
        <w:left w:val="none" w:sz="0" w:space="0" w:color="auto"/>
        <w:bottom w:val="none" w:sz="0" w:space="0" w:color="auto"/>
        <w:right w:val="none" w:sz="0" w:space="0" w:color="auto"/>
      </w:divBdr>
    </w:div>
    <w:div w:id="1636637524">
      <w:bodyDiv w:val="1"/>
      <w:marLeft w:val="0"/>
      <w:marRight w:val="0"/>
      <w:marTop w:val="0"/>
      <w:marBottom w:val="0"/>
      <w:divBdr>
        <w:top w:val="none" w:sz="0" w:space="0" w:color="auto"/>
        <w:left w:val="none" w:sz="0" w:space="0" w:color="auto"/>
        <w:bottom w:val="none" w:sz="0" w:space="0" w:color="auto"/>
        <w:right w:val="none" w:sz="0" w:space="0" w:color="auto"/>
      </w:divBdr>
    </w:div>
    <w:div w:id="1653026015">
      <w:bodyDiv w:val="1"/>
      <w:marLeft w:val="0"/>
      <w:marRight w:val="0"/>
      <w:marTop w:val="0"/>
      <w:marBottom w:val="0"/>
      <w:divBdr>
        <w:top w:val="none" w:sz="0" w:space="0" w:color="auto"/>
        <w:left w:val="none" w:sz="0" w:space="0" w:color="auto"/>
        <w:bottom w:val="none" w:sz="0" w:space="0" w:color="auto"/>
        <w:right w:val="none" w:sz="0" w:space="0" w:color="auto"/>
      </w:divBdr>
    </w:div>
    <w:div w:id="1661810520">
      <w:bodyDiv w:val="1"/>
      <w:marLeft w:val="0"/>
      <w:marRight w:val="0"/>
      <w:marTop w:val="0"/>
      <w:marBottom w:val="0"/>
      <w:divBdr>
        <w:top w:val="none" w:sz="0" w:space="0" w:color="auto"/>
        <w:left w:val="none" w:sz="0" w:space="0" w:color="auto"/>
        <w:bottom w:val="none" w:sz="0" w:space="0" w:color="auto"/>
        <w:right w:val="none" w:sz="0" w:space="0" w:color="auto"/>
      </w:divBdr>
    </w:div>
    <w:div w:id="1665552577">
      <w:bodyDiv w:val="1"/>
      <w:marLeft w:val="0"/>
      <w:marRight w:val="0"/>
      <w:marTop w:val="0"/>
      <w:marBottom w:val="0"/>
      <w:divBdr>
        <w:top w:val="none" w:sz="0" w:space="0" w:color="auto"/>
        <w:left w:val="none" w:sz="0" w:space="0" w:color="auto"/>
        <w:bottom w:val="none" w:sz="0" w:space="0" w:color="auto"/>
        <w:right w:val="none" w:sz="0" w:space="0" w:color="auto"/>
      </w:divBdr>
      <w:divsChild>
        <w:div w:id="1196384259">
          <w:marLeft w:val="0"/>
          <w:marRight w:val="0"/>
          <w:marTop w:val="0"/>
          <w:marBottom w:val="0"/>
          <w:divBdr>
            <w:top w:val="none" w:sz="0" w:space="0" w:color="auto"/>
            <w:left w:val="none" w:sz="0" w:space="0" w:color="auto"/>
            <w:bottom w:val="none" w:sz="0" w:space="0" w:color="auto"/>
            <w:right w:val="none" w:sz="0" w:space="0" w:color="auto"/>
          </w:divBdr>
        </w:div>
        <w:div w:id="1248998636">
          <w:marLeft w:val="0"/>
          <w:marRight w:val="0"/>
          <w:marTop w:val="0"/>
          <w:marBottom w:val="0"/>
          <w:divBdr>
            <w:top w:val="none" w:sz="0" w:space="0" w:color="auto"/>
            <w:left w:val="none" w:sz="0" w:space="0" w:color="auto"/>
            <w:bottom w:val="none" w:sz="0" w:space="0" w:color="auto"/>
            <w:right w:val="none" w:sz="0" w:space="0" w:color="auto"/>
          </w:divBdr>
        </w:div>
        <w:div w:id="1722942029">
          <w:marLeft w:val="0"/>
          <w:marRight w:val="0"/>
          <w:marTop w:val="0"/>
          <w:marBottom w:val="0"/>
          <w:divBdr>
            <w:top w:val="none" w:sz="0" w:space="0" w:color="auto"/>
            <w:left w:val="none" w:sz="0" w:space="0" w:color="auto"/>
            <w:bottom w:val="none" w:sz="0" w:space="0" w:color="auto"/>
            <w:right w:val="none" w:sz="0" w:space="0" w:color="auto"/>
          </w:divBdr>
        </w:div>
        <w:div w:id="1795640061">
          <w:marLeft w:val="0"/>
          <w:marRight w:val="0"/>
          <w:marTop w:val="0"/>
          <w:marBottom w:val="0"/>
          <w:divBdr>
            <w:top w:val="none" w:sz="0" w:space="0" w:color="auto"/>
            <w:left w:val="none" w:sz="0" w:space="0" w:color="auto"/>
            <w:bottom w:val="none" w:sz="0" w:space="0" w:color="auto"/>
            <w:right w:val="none" w:sz="0" w:space="0" w:color="auto"/>
          </w:divBdr>
        </w:div>
      </w:divsChild>
    </w:div>
    <w:div w:id="1668708442">
      <w:bodyDiv w:val="1"/>
      <w:marLeft w:val="0"/>
      <w:marRight w:val="0"/>
      <w:marTop w:val="0"/>
      <w:marBottom w:val="0"/>
      <w:divBdr>
        <w:top w:val="none" w:sz="0" w:space="0" w:color="auto"/>
        <w:left w:val="none" w:sz="0" w:space="0" w:color="auto"/>
        <w:bottom w:val="none" w:sz="0" w:space="0" w:color="auto"/>
        <w:right w:val="none" w:sz="0" w:space="0" w:color="auto"/>
      </w:divBdr>
    </w:div>
    <w:div w:id="1686591717">
      <w:bodyDiv w:val="1"/>
      <w:marLeft w:val="0"/>
      <w:marRight w:val="0"/>
      <w:marTop w:val="0"/>
      <w:marBottom w:val="0"/>
      <w:divBdr>
        <w:top w:val="none" w:sz="0" w:space="0" w:color="auto"/>
        <w:left w:val="none" w:sz="0" w:space="0" w:color="auto"/>
        <w:bottom w:val="none" w:sz="0" w:space="0" w:color="auto"/>
        <w:right w:val="none" w:sz="0" w:space="0" w:color="auto"/>
      </w:divBdr>
    </w:div>
    <w:div w:id="1698459615">
      <w:bodyDiv w:val="1"/>
      <w:marLeft w:val="0"/>
      <w:marRight w:val="0"/>
      <w:marTop w:val="0"/>
      <w:marBottom w:val="0"/>
      <w:divBdr>
        <w:top w:val="none" w:sz="0" w:space="0" w:color="auto"/>
        <w:left w:val="none" w:sz="0" w:space="0" w:color="auto"/>
        <w:bottom w:val="none" w:sz="0" w:space="0" w:color="auto"/>
        <w:right w:val="none" w:sz="0" w:space="0" w:color="auto"/>
      </w:divBdr>
    </w:div>
    <w:div w:id="1701128268">
      <w:bodyDiv w:val="1"/>
      <w:marLeft w:val="0"/>
      <w:marRight w:val="0"/>
      <w:marTop w:val="0"/>
      <w:marBottom w:val="0"/>
      <w:divBdr>
        <w:top w:val="none" w:sz="0" w:space="0" w:color="auto"/>
        <w:left w:val="none" w:sz="0" w:space="0" w:color="auto"/>
        <w:bottom w:val="none" w:sz="0" w:space="0" w:color="auto"/>
        <w:right w:val="none" w:sz="0" w:space="0" w:color="auto"/>
      </w:divBdr>
    </w:div>
    <w:div w:id="1716075248">
      <w:bodyDiv w:val="1"/>
      <w:marLeft w:val="0"/>
      <w:marRight w:val="0"/>
      <w:marTop w:val="0"/>
      <w:marBottom w:val="0"/>
      <w:divBdr>
        <w:top w:val="none" w:sz="0" w:space="0" w:color="auto"/>
        <w:left w:val="none" w:sz="0" w:space="0" w:color="auto"/>
        <w:bottom w:val="none" w:sz="0" w:space="0" w:color="auto"/>
        <w:right w:val="none" w:sz="0" w:space="0" w:color="auto"/>
      </w:divBdr>
    </w:div>
    <w:div w:id="1727337916">
      <w:bodyDiv w:val="1"/>
      <w:marLeft w:val="0"/>
      <w:marRight w:val="0"/>
      <w:marTop w:val="0"/>
      <w:marBottom w:val="0"/>
      <w:divBdr>
        <w:top w:val="none" w:sz="0" w:space="0" w:color="auto"/>
        <w:left w:val="none" w:sz="0" w:space="0" w:color="auto"/>
        <w:bottom w:val="none" w:sz="0" w:space="0" w:color="auto"/>
        <w:right w:val="none" w:sz="0" w:space="0" w:color="auto"/>
      </w:divBdr>
    </w:div>
    <w:div w:id="1751150513">
      <w:bodyDiv w:val="1"/>
      <w:marLeft w:val="0"/>
      <w:marRight w:val="0"/>
      <w:marTop w:val="0"/>
      <w:marBottom w:val="0"/>
      <w:divBdr>
        <w:top w:val="none" w:sz="0" w:space="0" w:color="auto"/>
        <w:left w:val="none" w:sz="0" w:space="0" w:color="auto"/>
        <w:bottom w:val="none" w:sz="0" w:space="0" w:color="auto"/>
        <w:right w:val="none" w:sz="0" w:space="0" w:color="auto"/>
      </w:divBdr>
    </w:div>
    <w:div w:id="1769423656">
      <w:bodyDiv w:val="1"/>
      <w:marLeft w:val="0"/>
      <w:marRight w:val="0"/>
      <w:marTop w:val="0"/>
      <w:marBottom w:val="0"/>
      <w:divBdr>
        <w:top w:val="none" w:sz="0" w:space="0" w:color="auto"/>
        <w:left w:val="none" w:sz="0" w:space="0" w:color="auto"/>
        <w:bottom w:val="none" w:sz="0" w:space="0" w:color="auto"/>
        <w:right w:val="none" w:sz="0" w:space="0" w:color="auto"/>
      </w:divBdr>
    </w:div>
    <w:div w:id="1792435774">
      <w:bodyDiv w:val="1"/>
      <w:marLeft w:val="0"/>
      <w:marRight w:val="0"/>
      <w:marTop w:val="0"/>
      <w:marBottom w:val="0"/>
      <w:divBdr>
        <w:top w:val="none" w:sz="0" w:space="0" w:color="auto"/>
        <w:left w:val="none" w:sz="0" w:space="0" w:color="auto"/>
        <w:bottom w:val="none" w:sz="0" w:space="0" w:color="auto"/>
        <w:right w:val="none" w:sz="0" w:space="0" w:color="auto"/>
      </w:divBdr>
    </w:div>
    <w:div w:id="1803495947">
      <w:bodyDiv w:val="1"/>
      <w:marLeft w:val="0"/>
      <w:marRight w:val="0"/>
      <w:marTop w:val="0"/>
      <w:marBottom w:val="0"/>
      <w:divBdr>
        <w:top w:val="none" w:sz="0" w:space="0" w:color="auto"/>
        <w:left w:val="none" w:sz="0" w:space="0" w:color="auto"/>
        <w:bottom w:val="none" w:sz="0" w:space="0" w:color="auto"/>
        <w:right w:val="none" w:sz="0" w:space="0" w:color="auto"/>
      </w:divBdr>
    </w:div>
    <w:div w:id="1828588050">
      <w:bodyDiv w:val="1"/>
      <w:marLeft w:val="0"/>
      <w:marRight w:val="0"/>
      <w:marTop w:val="0"/>
      <w:marBottom w:val="0"/>
      <w:divBdr>
        <w:top w:val="none" w:sz="0" w:space="0" w:color="auto"/>
        <w:left w:val="none" w:sz="0" w:space="0" w:color="auto"/>
        <w:bottom w:val="none" w:sz="0" w:space="0" w:color="auto"/>
        <w:right w:val="none" w:sz="0" w:space="0" w:color="auto"/>
      </w:divBdr>
    </w:div>
    <w:div w:id="1847548088">
      <w:bodyDiv w:val="1"/>
      <w:marLeft w:val="0"/>
      <w:marRight w:val="0"/>
      <w:marTop w:val="0"/>
      <w:marBottom w:val="0"/>
      <w:divBdr>
        <w:top w:val="none" w:sz="0" w:space="0" w:color="auto"/>
        <w:left w:val="none" w:sz="0" w:space="0" w:color="auto"/>
        <w:bottom w:val="none" w:sz="0" w:space="0" w:color="auto"/>
        <w:right w:val="none" w:sz="0" w:space="0" w:color="auto"/>
      </w:divBdr>
    </w:div>
    <w:div w:id="1881433336">
      <w:bodyDiv w:val="1"/>
      <w:marLeft w:val="0"/>
      <w:marRight w:val="0"/>
      <w:marTop w:val="0"/>
      <w:marBottom w:val="0"/>
      <w:divBdr>
        <w:top w:val="none" w:sz="0" w:space="0" w:color="auto"/>
        <w:left w:val="none" w:sz="0" w:space="0" w:color="auto"/>
        <w:bottom w:val="none" w:sz="0" w:space="0" w:color="auto"/>
        <w:right w:val="none" w:sz="0" w:space="0" w:color="auto"/>
      </w:divBdr>
    </w:div>
    <w:div w:id="1886329357">
      <w:bodyDiv w:val="1"/>
      <w:marLeft w:val="0"/>
      <w:marRight w:val="0"/>
      <w:marTop w:val="0"/>
      <w:marBottom w:val="0"/>
      <w:divBdr>
        <w:top w:val="none" w:sz="0" w:space="0" w:color="auto"/>
        <w:left w:val="none" w:sz="0" w:space="0" w:color="auto"/>
        <w:bottom w:val="none" w:sz="0" w:space="0" w:color="auto"/>
        <w:right w:val="none" w:sz="0" w:space="0" w:color="auto"/>
      </w:divBdr>
    </w:div>
    <w:div w:id="1890797427">
      <w:bodyDiv w:val="1"/>
      <w:marLeft w:val="0"/>
      <w:marRight w:val="0"/>
      <w:marTop w:val="0"/>
      <w:marBottom w:val="0"/>
      <w:divBdr>
        <w:top w:val="none" w:sz="0" w:space="0" w:color="auto"/>
        <w:left w:val="none" w:sz="0" w:space="0" w:color="auto"/>
        <w:bottom w:val="none" w:sz="0" w:space="0" w:color="auto"/>
        <w:right w:val="none" w:sz="0" w:space="0" w:color="auto"/>
      </w:divBdr>
    </w:div>
    <w:div w:id="1910771586">
      <w:bodyDiv w:val="1"/>
      <w:marLeft w:val="0"/>
      <w:marRight w:val="0"/>
      <w:marTop w:val="0"/>
      <w:marBottom w:val="0"/>
      <w:divBdr>
        <w:top w:val="none" w:sz="0" w:space="0" w:color="auto"/>
        <w:left w:val="none" w:sz="0" w:space="0" w:color="auto"/>
        <w:bottom w:val="none" w:sz="0" w:space="0" w:color="auto"/>
        <w:right w:val="none" w:sz="0" w:space="0" w:color="auto"/>
      </w:divBdr>
    </w:div>
    <w:div w:id="1914467908">
      <w:bodyDiv w:val="1"/>
      <w:marLeft w:val="0"/>
      <w:marRight w:val="0"/>
      <w:marTop w:val="0"/>
      <w:marBottom w:val="0"/>
      <w:divBdr>
        <w:top w:val="none" w:sz="0" w:space="0" w:color="auto"/>
        <w:left w:val="none" w:sz="0" w:space="0" w:color="auto"/>
        <w:bottom w:val="none" w:sz="0" w:space="0" w:color="auto"/>
        <w:right w:val="none" w:sz="0" w:space="0" w:color="auto"/>
      </w:divBdr>
    </w:div>
    <w:div w:id="1915622939">
      <w:bodyDiv w:val="1"/>
      <w:marLeft w:val="0"/>
      <w:marRight w:val="0"/>
      <w:marTop w:val="0"/>
      <w:marBottom w:val="0"/>
      <w:divBdr>
        <w:top w:val="none" w:sz="0" w:space="0" w:color="auto"/>
        <w:left w:val="none" w:sz="0" w:space="0" w:color="auto"/>
        <w:bottom w:val="none" w:sz="0" w:space="0" w:color="auto"/>
        <w:right w:val="none" w:sz="0" w:space="0" w:color="auto"/>
      </w:divBdr>
    </w:div>
    <w:div w:id="1924294848">
      <w:bodyDiv w:val="1"/>
      <w:marLeft w:val="0"/>
      <w:marRight w:val="0"/>
      <w:marTop w:val="0"/>
      <w:marBottom w:val="0"/>
      <w:divBdr>
        <w:top w:val="none" w:sz="0" w:space="0" w:color="auto"/>
        <w:left w:val="none" w:sz="0" w:space="0" w:color="auto"/>
        <w:bottom w:val="none" w:sz="0" w:space="0" w:color="auto"/>
        <w:right w:val="none" w:sz="0" w:space="0" w:color="auto"/>
      </w:divBdr>
    </w:div>
    <w:div w:id="1949925080">
      <w:bodyDiv w:val="1"/>
      <w:marLeft w:val="0"/>
      <w:marRight w:val="0"/>
      <w:marTop w:val="0"/>
      <w:marBottom w:val="0"/>
      <w:divBdr>
        <w:top w:val="none" w:sz="0" w:space="0" w:color="auto"/>
        <w:left w:val="none" w:sz="0" w:space="0" w:color="auto"/>
        <w:bottom w:val="none" w:sz="0" w:space="0" w:color="auto"/>
        <w:right w:val="none" w:sz="0" w:space="0" w:color="auto"/>
      </w:divBdr>
      <w:divsChild>
        <w:div w:id="77866927">
          <w:marLeft w:val="0"/>
          <w:marRight w:val="504"/>
          <w:marTop w:val="0"/>
          <w:marBottom w:val="0"/>
          <w:divBdr>
            <w:top w:val="none" w:sz="0" w:space="0" w:color="auto"/>
            <w:left w:val="none" w:sz="0" w:space="0" w:color="auto"/>
            <w:bottom w:val="none" w:sz="0" w:space="0" w:color="auto"/>
            <w:right w:val="none" w:sz="0" w:space="0" w:color="auto"/>
          </w:divBdr>
          <w:divsChild>
            <w:div w:id="706874506">
              <w:marLeft w:val="0"/>
              <w:marRight w:val="0"/>
              <w:marTop w:val="0"/>
              <w:marBottom w:val="0"/>
              <w:divBdr>
                <w:top w:val="none" w:sz="0" w:space="0" w:color="auto"/>
                <w:left w:val="none" w:sz="0" w:space="0" w:color="auto"/>
                <w:bottom w:val="none" w:sz="0" w:space="0" w:color="auto"/>
                <w:right w:val="none" w:sz="0" w:space="0" w:color="auto"/>
              </w:divBdr>
            </w:div>
          </w:divsChild>
        </w:div>
        <w:div w:id="1008367811">
          <w:marLeft w:val="0"/>
          <w:marRight w:val="504"/>
          <w:marTop w:val="0"/>
          <w:marBottom w:val="0"/>
          <w:divBdr>
            <w:top w:val="none" w:sz="0" w:space="0" w:color="auto"/>
            <w:left w:val="none" w:sz="0" w:space="0" w:color="auto"/>
            <w:bottom w:val="none" w:sz="0" w:space="0" w:color="auto"/>
            <w:right w:val="none" w:sz="0" w:space="0" w:color="auto"/>
          </w:divBdr>
          <w:divsChild>
            <w:div w:id="2078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1076">
      <w:bodyDiv w:val="1"/>
      <w:marLeft w:val="0"/>
      <w:marRight w:val="0"/>
      <w:marTop w:val="0"/>
      <w:marBottom w:val="0"/>
      <w:divBdr>
        <w:top w:val="none" w:sz="0" w:space="0" w:color="auto"/>
        <w:left w:val="none" w:sz="0" w:space="0" w:color="auto"/>
        <w:bottom w:val="none" w:sz="0" w:space="0" w:color="auto"/>
        <w:right w:val="none" w:sz="0" w:space="0" w:color="auto"/>
      </w:divBdr>
    </w:div>
    <w:div w:id="1970360244">
      <w:bodyDiv w:val="1"/>
      <w:marLeft w:val="0"/>
      <w:marRight w:val="0"/>
      <w:marTop w:val="0"/>
      <w:marBottom w:val="0"/>
      <w:divBdr>
        <w:top w:val="none" w:sz="0" w:space="0" w:color="auto"/>
        <w:left w:val="none" w:sz="0" w:space="0" w:color="auto"/>
        <w:bottom w:val="none" w:sz="0" w:space="0" w:color="auto"/>
        <w:right w:val="none" w:sz="0" w:space="0" w:color="auto"/>
      </w:divBdr>
    </w:div>
    <w:div w:id="1970700194">
      <w:bodyDiv w:val="1"/>
      <w:marLeft w:val="0"/>
      <w:marRight w:val="0"/>
      <w:marTop w:val="0"/>
      <w:marBottom w:val="0"/>
      <w:divBdr>
        <w:top w:val="none" w:sz="0" w:space="0" w:color="auto"/>
        <w:left w:val="none" w:sz="0" w:space="0" w:color="auto"/>
        <w:bottom w:val="none" w:sz="0" w:space="0" w:color="auto"/>
        <w:right w:val="none" w:sz="0" w:space="0" w:color="auto"/>
      </w:divBdr>
    </w:div>
    <w:div w:id="1971669301">
      <w:bodyDiv w:val="1"/>
      <w:marLeft w:val="0"/>
      <w:marRight w:val="0"/>
      <w:marTop w:val="0"/>
      <w:marBottom w:val="0"/>
      <w:divBdr>
        <w:top w:val="none" w:sz="0" w:space="0" w:color="auto"/>
        <w:left w:val="none" w:sz="0" w:space="0" w:color="auto"/>
        <w:bottom w:val="none" w:sz="0" w:space="0" w:color="auto"/>
        <w:right w:val="none" w:sz="0" w:space="0" w:color="auto"/>
      </w:divBdr>
    </w:div>
    <w:div w:id="2020963295">
      <w:bodyDiv w:val="1"/>
      <w:marLeft w:val="0"/>
      <w:marRight w:val="0"/>
      <w:marTop w:val="0"/>
      <w:marBottom w:val="0"/>
      <w:divBdr>
        <w:top w:val="none" w:sz="0" w:space="0" w:color="auto"/>
        <w:left w:val="none" w:sz="0" w:space="0" w:color="auto"/>
        <w:bottom w:val="none" w:sz="0" w:space="0" w:color="auto"/>
        <w:right w:val="none" w:sz="0" w:space="0" w:color="auto"/>
      </w:divBdr>
    </w:div>
    <w:div w:id="2045978277">
      <w:bodyDiv w:val="1"/>
      <w:marLeft w:val="0"/>
      <w:marRight w:val="0"/>
      <w:marTop w:val="0"/>
      <w:marBottom w:val="0"/>
      <w:divBdr>
        <w:top w:val="none" w:sz="0" w:space="0" w:color="auto"/>
        <w:left w:val="none" w:sz="0" w:space="0" w:color="auto"/>
        <w:bottom w:val="none" w:sz="0" w:space="0" w:color="auto"/>
        <w:right w:val="none" w:sz="0" w:space="0" w:color="auto"/>
      </w:divBdr>
    </w:div>
    <w:div w:id="2058624173">
      <w:bodyDiv w:val="1"/>
      <w:marLeft w:val="0"/>
      <w:marRight w:val="0"/>
      <w:marTop w:val="0"/>
      <w:marBottom w:val="0"/>
      <w:divBdr>
        <w:top w:val="none" w:sz="0" w:space="0" w:color="auto"/>
        <w:left w:val="none" w:sz="0" w:space="0" w:color="auto"/>
        <w:bottom w:val="none" w:sz="0" w:space="0" w:color="auto"/>
        <w:right w:val="none" w:sz="0" w:space="0" w:color="auto"/>
      </w:divBdr>
    </w:div>
    <w:div w:id="2064057472">
      <w:bodyDiv w:val="1"/>
      <w:marLeft w:val="0"/>
      <w:marRight w:val="0"/>
      <w:marTop w:val="0"/>
      <w:marBottom w:val="0"/>
      <w:divBdr>
        <w:top w:val="none" w:sz="0" w:space="0" w:color="auto"/>
        <w:left w:val="none" w:sz="0" w:space="0" w:color="auto"/>
        <w:bottom w:val="none" w:sz="0" w:space="0" w:color="auto"/>
        <w:right w:val="none" w:sz="0" w:space="0" w:color="auto"/>
      </w:divBdr>
    </w:div>
    <w:div w:id="2073697611">
      <w:bodyDiv w:val="1"/>
      <w:marLeft w:val="0"/>
      <w:marRight w:val="0"/>
      <w:marTop w:val="0"/>
      <w:marBottom w:val="0"/>
      <w:divBdr>
        <w:top w:val="none" w:sz="0" w:space="0" w:color="auto"/>
        <w:left w:val="none" w:sz="0" w:space="0" w:color="auto"/>
        <w:bottom w:val="none" w:sz="0" w:space="0" w:color="auto"/>
        <w:right w:val="none" w:sz="0" w:space="0" w:color="auto"/>
      </w:divBdr>
    </w:div>
    <w:div w:id="2113546411">
      <w:bodyDiv w:val="1"/>
      <w:marLeft w:val="0"/>
      <w:marRight w:val="0"/>
      <w:marTop w:val="0"/>
      <w:marBottom w:val="0"/>
      <w:divBdr>
        <w:top w:val="none" w:sz="0" w:space="0" w:color="auto"/>
        <w:left w:val="none" w:sz="0" w:space="0" w:color="auto"/>
        <w:bottom w:val="none" w:sz="0" w:space="0" w:color="auto"/>
        <w:right w:val="none" w:sz="0" w:space="0" w:color="auto"/>
      </w:divBdr>
    </w:div>
    <w:div w:id="2114864390">
      <w:bodyDiv w:val="1"/>
      <w:marLeft w:val="0"/>
      <w:marRight w:val="0"/>
      <w:marTop w:val="0"/>
      <w:marBottom w:val="0"/>
      <w:divBdr>
        <w:top w:val="none" w:sz="0" w:space="0" w:color="auto"/>
        <w:left w:val="none" w:sz="0" w:space="0" w:color="auto"/>
        <w:bottom w:val="none" w:sz="0" w:space="0" w:color="auto"/>
        <w:right w:val="none" w:sz="0" w:space="0" w:color="auto"/>
      </w:divBdr>
    </w:div>
    <w:div w:id="2145611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atvija.gov.lv/Home/?lang=en" TargetMode="External"/><Relationship Id="rId21" Type="http://schemas.openxmlformats.org/officeDocument/2006/relationships/header" Target="header3.xml"/><Relationship Id="rId42" Type="http://schemas.openxmlformats.org/officeDocument/2006/relationships/hyperlink" Target="https://mid.gov.me/ResourceManager/FileDownload.aspx?rid=251855&amp;rType=2&amp;file=StrategijaMID_finalENG.pdf" TargetMode="External"/><Relationship Id="rId47" Type="http://schemas.openxmlformats.org/officeDocument/2006/relationships/image" Target="media/image16.png"/><Relationship Id="rId63" Type="http://schemas.openxmlformats.org/officeDocument/2006/relationships/hyperlink" Target="https://likumi.lv/ta/id/292259-valsts-parvaldes-pakalpojumu-portala-noteikumi" TargetMode="External"/><Relationship Id="rId68" Type="http://schemas.openxmlformats.org/officeDocument/2006/relationships/hyperlink" Target="https://likumi.lv/ta/id/316109-kartiba-kada-iestades-ievieto-informaciju-interneta" TargetMode="External"/><Relationship Id="rId84" Type="http://schemas.openxmlformats.org/officeDocument/2006/relationships/hyperlink" Target="https://likumi.lv/ta/id/253442-civilstavokla-aktu-registracijas-likums" TargetMode="External"/><Relationship Id="rId89" Type="http://schemas.openxmlformats.org/officeDocument/2006/relationships/hyperlink" Target="http://www.ur.gov.lv/?v=en" TargetMode="External"/><Relationship Id="rId112" Type="http://schemas.openxmlformats.org/officeDocument/2006/relationships/image" Target="media/image17.png"/><Relationship Id="rId133" Type="http://schemas.openxmlformats.org/officeDocument/2006/relationships/hyperlink" Target="https://latvija.lv/en/eaddress/reg" TargetMode="External"/><Relationship Id="rId138" Type="http://schemas.openxmlformats.org/officeDocument/2006/relationships/hyperlink" Target="https://www.eis.gov.lv/EIS/" TargetMode="External"/><Relationship Id="rId154" Type="http://schemas.openxmlformats.org/officeDocument/2006/relationships/hyperlink" Target="https://www.csdd.lv/" TargetMode="External"/><Relationship Id="rId159" Type="http://schemas.openxmlformats.org/officeDocument/2006/relationships/hyperlink" Target="http://www.lrvk.gov.lv/en/" TargetMode="External"/><Relationship Id="rId175" Type="http://schemas.openxmlformats.org/officeDocument/2006/relationships/hyperlink" Target="https://europa.eu/youreurope/business/selling-in-eu/index_en.htm" TargetMode="External"/><Relationship Id="rId170" Type="http://schemas.openxmlformats.org/officeDocument/2006/relationships/hyperlink" Target="https://europa.eu/youreurope/citizens/health/index_en.htm" TargetMode="External"/><Relationship Id="rId191" Type="http://schemas.openxmlformats.org/officeDocument/2006/relationships/image" Target="media/image8.png"/><Relationship Id="rId16" Type="http://schemas.openxmlformats.org/officeDocument/2006/relationships/image" Target="media/image6.svg"/><Relationship Id="rId107" Type="http://schemas.openxmlformats.org/officeDocument/2006/relationships/hyperlink" Target="https://commission.europa.eu/business-economy-euro/economic-recovery/recovery-and-resilience-facility/latvias-recovery-and-resilience-plan_en" TargetMode="External"/><Relationship Id="rId11" Type="http://schemas.openxmlformats.org/officeDocument/2006/relationships/image" Target="media/image1.jpeg"/><Relationship Id="rId32" Type="http://schemas.openxmlformats.org/officeDocument/2006/relationships/image" Target="media/image14.emf"/><Relationship Id="rId37" Type="http://schemas.openxmlformats.org/officeDocument/2006/relationships/hyperlink" Target="https://ec.europa.eu/eurostat/databrowser/explore/all/cc?lang=en&amp;subtheme=eq.eq_age.eq_aiso&amp;display=list&amp;sort=category&amp;extractionId=ISOC_BDE15EI" TargetMode="External"/><Relationship Id="rId53" Type="http://schemas.openxmlformats.org/officeDocument/2006/relationships/hyperlink" Target="http://tap.mk.gov.lv/lv/mk/tap/?pid=40251123&amp;mode=mk&amp;date=2012-09-04" TargetMode="External"/><Relationship Id="rId58" Type="http://schemas.openxmlformats.org/officeDocument/2006/relationships/hyperlink" Target="https://www.vestnesis.lv/op/2021/34.6" TargetMode="External"/><Relationship Id="rId74" Type="http://schemas.openxmlformats.org/officeDocument/2006/relationships/hyperlink" Target="https://data.gov.lv/lv" TargetMode="External"/><Relationship Id="rId79" Type="http://schemas.openxmlformats.org/officeDocument/2006/relationships/hyperlink" Target="https://likumi.lv/ta/en/en/id/300099-personal-data-processing-law" TargetMode="External"/><Relationship Id="rId102" Type="http://schemas.openxmlformats.org/officeDocument/2006/relationships/hyperlink" Target="http://eur-lex.europa.eu/LexUriServ/LexUriServ.do?uri=CELEX:32000L0031:EN:HTML" TargetMode="External"/><Relationship Id="rId123" Type="http://schemas.openxmlformats.org/officeDocument/2006/relationships/hyperlink" Target="http://www.hugo.lv" TargetMode="External"/><Relationship Id="rId128" Type="http://schemas.openxmlformats.org/officeDocument/2006/relationships/hyperlink" Target="https://eds.vid.gov.lv/login/" TargetMode="External"/><Relationship Id="rId144" Type="http://schemas.openxmlformats.org/officeDocument/2006/relationships/hyperlink" Target="http://libra.lanet.lv/F?RN=266577456" TargetMode="External"/><Relationship Id="rId149" Type="http://schemas.openxmlformats.org/officeDocument/2006/relationships/hyperlink" Target="https://www.pmlp.gov.lv/lv/sakums/pakalpojumi/informacija-no-iedzivotaju-registra/" TargetMode="External"/><Relationship Id="rId5" Type="http://schemas.openxmlformats.org/officeDocument/2006/relationships/numbering" Target="numbering.xml"/><Relationship Id="rId90" Type="http://schemas.openxmlformats.org/officeDocument/2006/relationships/hyperlink" Target="https://www.ur.gov.lv/en/" TargetMode="External"/><Relationship Id="rId95" Type="http://schemas.openxmlformats.org/officeDocument/2006/relationships/hyperlink" Target="https://likumi.lv/ta/en/en/id/287760-public-procurement-law" TargetMode="External"/><Relationship Id="rId160" Type="http://schemas.openxmlformats.org/officeDocument/2006/relationships/hyperlink" Target="http://www.dvi.gov.lv/en/" TargetMode="External"/><Relationship Id="rId165" Type="http://schemas.openxmlformats.org/officeDocument/2006/relationships/hyperlink" Target="https://europa.eu/youreurope/citizens/travel/index_en.htm" TargetMode="External"/><Relationship Id="rId181" Type="http://schemas.openxmlformats.org/officeDocument/2006/relationships/image" Target="media/image18.png"/><Relationship Id="rId186" Type="http://schemas.openxmlformats.org/officeDocument/2006/relationships/image" Target="media/image20.png"/><Relationship Id="rId22" Type="http://schemas.openxmlformats.org/officeDocument/2006/relationships/footer" Target="footer3.xml"/><Relationship Id="rId27" Type="http://schemas.openxmlformats.org/officeDocument/2006/relationships/hyperlink" Target="https://joinup.ec.europa.eu/collection/nifo-national-interoperability-framework-observatory/eif-monitoring" TargetMode="External"/><Relationship Id="rId43" Type="http://schemas.openxmlformats.org/officeDocument/2006/relationships/hyperlink" Target="http://tap.mk.gov.lv/lv/mk/tap/?pid=40500053" TargetMode="External"/><Relationship Id="rId48" Type="http://schemas.openxmlformats.org/officeDocument/2006/relationships/hyperlink" Target="https://tapportals.mk.gov.lv/legal_acts/bc0aded2-457f-4810-8426-7999bf581311" TargetMode="External"/><Relationship Id="rId64" Type="http://schemas.openxmlformats.org/officeDocument/2006/relationships/hyperlink" Target="https://likumi.lv/ta/id/292258-valsts-parvaldes-pakalpojumu-uzskaites-kvalitates-kontroles-un-sniegsanas-kartiba" TargetMode="External"/><Relationship Id="rId69" Type="http://schemas.openxmlformats.org/officeDocument/2006/relationships/hyperlink" Target="http://www.data.gov.lv" TargetMode="External"/><Relationship Id="rId113" Type="http://schemas.microsoft.com/office/2007/relationships/hdphoto" Target="media/hdphoto1.wdp"/><Relationship Id="rId118" Type="http://schemas.openxmlformats.org/officeDocument/2006/relationships/hyperlink" Target="https://www.varam.gov.lv/en" TargetMode="External"/><Relationship Id="rId134" Type="http://schemas.openxmlformats.org/officeDocument/2006/relationships/hyperlink" Target="https://www.ur.gov.lv/lv/specializeta-informacija/elektroniskais-paraksts/privatpersonam/eparaksts-mobile/" TargetMode="External"/><Relationship Id="rId139" Type="http://schemas.openxmlformats.org/officeDocument/2006/relationships/hyperlink" Target="https://www.eis.gov.lv/" TargetMode="External"/><Relationship Id="rId80" Type="http://schemas.openxmlformats.org/officeDocument/2006/relationships/hyperlink" Target="https://likumi.lv/ta/en/en/id/220962-law-on-the-security-of-information-technologies" TargetMode="External"/><Relationship Id="rId85" Type="http://schemas.openxmlformats.org/officeDocument/2006/relationships/hyperlink" Target="https://likumi.lv/ta/id/259879-noteikumi-par-civilstavokla-aktu-registriem" TargetMode="External"/><Relationship Id="rId150" Type="http://schemas.openxmlformats.org/officeDocument/2006/relationships/hyperlink" Target="https://www.ur.gov.lv/en/" TargetMode="External"/><Relationship Id="rId155" Type="http://schemas.openxmlformats.org/officeDocument/2006/relationships/hyperlink" Target="https://joinup.ec.europa.eu/collection/nifo-national-interoperability-framework-observatory/digital-public-administration-and-interoperability-national-level-latvia" TargetMode="External"/><Relationship Id="rId171" Type="http://schemas.openxmlformats.org/officeDocument/2006/relationships/hyperlink" Target="https://europa.eu/youreurope/citizens/family/index_en.htm" TargetMode="External"/><Relationship Id="rId176" Type="http://schemas.openxmlformats.org/officeDocument/2006/relationships/hyperlink" Target="https://europa.eu/youreurope/business/human-resources/index_en.htm" TargetMode="External"/><Relationship Id="rId192" Type="http://schemas.openxmlformats.org/officeDocument/2006/relationships/footer" Target="footer8.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hyperlink" Target="https://joinup.ec.europa.eu/collection/nifo-national-interoperability-framework-observatory/eif-monitoring" TargetMode="External"/><Relationship Id="rId38" Type="http://schemas.openxmlformats.org/officeDocument/2006/relationships/hyperlink" Target="https://digital-strategy.ec.europa.eu/en/policies/desi" TargetMode="External"/><Relationship Id="rId59" Type="http://schemas.openxmlformats.org/officeDocument/2006/relationships/hyperlink" Target="https://tap.mk.gov.lv/mk/tap/?pid=40441825" TargetMode="External"/><Relationship Id="rId103" Type="http://schemas.openxmlformats.org/officeDocument/2006/relationships/hyperlink" Target="https://www.global-regulation.com/translation/latvia/7829872/official-electronic-addresses-law.html" TargetMode="External"/><Relationship Id="rId108" Type="http://schemas.openxmlformats.org/officeDocument/2006/relationships/footer" Target="footer6.xml"/><Relationship Id="rId124" Type="http://schemas.openxmlformats.org/officeDocument/2006/relationships/hyperlink" Target="http://www.kis.gov.lv/" TargetMode="External"/><Relationship Id="rId129" Type="http://schemas.openxmlformats.org/officeDocument/2006/relationships/hyperlink" Target="http://www.viss.gov.lv" TargetMode="External"/><Relationship Id="rId54" Type="http://schemas.openxmlformats.org/officeDocument/2006/relationships/hyperlink" Target="https://www.varam.gov.lv/en" TargetMode="External"/><Relationship Id="rId70" Type="http://schemas.openxmlformats.org/officeDocument/2006/relationships/hyperlink" Target="https://likumi.lv/ta/en/en/id/50601-freedom-of-information-law" TargetMode="External"/><Relationship Id="rId75" Type="http://schemas.openxmlformats.org/officeDocument/2006/relationships/hyperlink" Target="https://likumi.lv/ta/en/en/id/243484" TargetMode="External"/><Relationship Id="rId91" Type="http://schemas.openxmlformats.org/officeDocument/2006/relationships/hyperlink" Target="http://titania.saeima.lv/LIVS12/saeimalivs12.nsf/webSasaiste?OpenView&amp;restricttocategory=751/Lp12" TargetMode="External"/><Relationship Id="rId96" Type="http://schemas.openxmlformats.org/officeDocument/2006/relationships/hyperlink" Target="https://likumi.lv/ta/en/en/id/288730-law-on-the-procurements-of-public-service-providers" TargetMode="External"/><Relationship Id="rId140" Type="http://schemas.openxmlformats.org/officeDocument/2006/relationships/hyperlink" Target="http://viaa.gov.lv/eng/about_us/activities/%20and" TargetMode="External"/><Relationship Id="rId145" Type="http://schemas.openxmlformats.org/officeDocument/2006/relationships/hyperlink" Target="https://www.arhivi.gov.lv/lv/iestazu-portals" TargetMode="External"/><Relationship Id="rId161" Type="http://schemas.openxmlformats.org/officeDocument/2006/relationships/hyperlink" Target="https://likumi.lv/ta/en/en/id/300099-personal-data-processing-law" TargetMode="External"/><Relationship Id="rId166" Type="http://schemas.openxmlformats.org/officeDocument/2006/relationships/hyperlink" Target="https://europa.eu/youreurope/citizens/work/index_en.htm" TargetMode="External"/><Relationship Id="rId182" Type="http://schemas.openxmlformats.org/officeDocument/2006/relationships/hyperlink" Target="https://lu.wavestone.com/en/" TargetMode="External"/><Relationship Id="rId187" Type="http://schemas.openxmlformats.org/officeDocument/2006/relationships/hyperlink" Target="https://mobile.twitter.com/InteroperableEU"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2.emf"/><Relationship Id="rId49" Type="http://schemas.openxmlformats.org/officeDocument/2006/relationships/hyperlink" Target="http://tap.mk.gov.lv/lv/mk/tap/?pid=40481062&amp;mode=mk&amp;date=2020-02-11" TargetMode="External"/><Relationship Id="rId114" Type="http://schemas.openxmlformats.org/officeDocument/2006/relationships/hyperlink" Target="https://www.mk.gov.lv/en/about-project" TargetMode="External"/><Relationship Id="rId119" Type="http://schemas.openxmlformats.org/officeDocument/2006/relationships/hyperlink" Target="https://data.gov.lv/lv" TargetMode="External"/><Relationship Id="rId44" Type="http://schemas.openxmlformats.org/officeDocument/2006/relationships/hyperlink" Target="http://tap.mk.gov.lv/lv/mk/tap/?pid=40479367&amp;mode=mk&amp;date=2020-02-04" TargetMode="External"/><Relationship Id="rId60" Type="http://schemas.openxmlformats.org/officeDocument/2006/relationships/hyperlink" Target="https://www.sam.gov.lv/lv/elektronisko-sakaru-nozares-attistibas-plans-2021-2027gadam" TargetMode="External"/><Relationship Id="rId65" Type="http://schemas.openxmlformats.org/officeDocument/2006/relationships/hyperlink" Target="https://likumi.lv/ta/id/292260-noteikumi-par-valsts-parvaldes-vienoto-klientu-apkalposanas-centru-veidiem-sniegto-pakalpojumu-apjomu-un-pakalpojumu-sniegsanas" TargetMode="External"/><Relationship Id="rId81" Type="http://schemas.openxmlformats.org/officeDocument/2006/relationships/hyperlink" Target="https://www.cert.lv/en" TargetMode="External"/><Relationship Id="rId86" Type="http://schemas.openxmlformats.org/officeDocument/2006/relationships/hyperlink" Target="http://likumi.lv/doc.php?id=260214" TargetMode="External"/><Relationship Id="rId130" Type="http://schemas.openxmlformats.org/officeDocument/2006/relationships/hyperlink" Target="https://likumi.lv/ta/id/197798-vienota-uzdevumu-izpildes-kontroles-kartiba-ministrijas-un-valsts-kanceleja" TargetMode="External"/><Relationship Id="rId135" Type="http://schemas.openxmlformats.org/officeDocument/2006/relationships/hyperlink" Target="http://www.eparaksts.lv" TargetMode="External"/><Relationship Id="rId151" Type="http://schemas.openxmlformats.org/officeDocument/2006/relationships/hyperlink" Target="https://www.latvija.lv/en/Epakalpojumi/EP119/Apraksts" TargetMode="External"/><Relationship Id="rId156" Type="http://schemas.openxmlformats.org/officeDocument/2006/relationships/hyperlink" Target="https://www.varam.gov.lv/en" TargetMode="External"/><Relationship Id="rId177" Type="http://schemas.openxmlformats.org/officeDocument/2006/relationships/hyperlink" Target="https://europa.eu/youreurope/business/product-requirements/index_en.htm" TargetMode="External"/><Relationship Id="rId172" Type="http://schemas.openxmlformats.org/officeDocument/2006/relationships/hyperlink" Target="https://europa.eu/youreurope/citizens/consumers/index_en.htm" TargetMode="External"/><Relationship Id="rId19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hyperlink" Target="https://digital-strategy.ec.europa.eu/en/library/egovernment-benchmark-2022" TargetMode="External"/><Relationship Id="rId109" Type="http://schemas.openxmlformats.org/officeDocument/2006/relationships/footer" Target="footer7.xml"/><Relationship Id="rId34" Type="http://schemas.openxmlformats.org/officeDocument/2006/relationships/image" Target="media/image15.emf"/><Relationship Id="rId50" Type="http://schemas.openxmlformats.org/officeDocument/2006/relationships/hyperlink" Target="http://tap.mk.gov.lv/lv/mk/tap/?pid=40472319&amp;mode=mk&amp;date=2019-08-20" TargetMode="External"/><Relationship Id="rId55" Type="http://schemas.openxmlformats.org/officeDocument/2006/relationships/hyperlink" Target="https://ec.europa.eu/jrc/communities/sites/jrccties/files/2018aideclarationatdigitaldaydocxpdf.pdf" TargetMode="External"/><Relationship Id="rId76" Type="http://schemas.openxmlformats.org/officeDocument/2006/relationships/hyperlink" Target="https://likumi.lv/ta/en/en/id/300099-personal-data-processing-law" TargetMode="External"/><Relationship Id="rId97" Type="http://schemas.openxmlformats.org/officeDocument/2006/relationships/hyperlink" Target="https://likumi.lv/ta/id/306273-piemerojamais-elektroniska-rekina-standarts-un-ta-pamatelementu-izmantosanas-specifikacija-un-aprites-kartiba" TargetMode="External"/><Relationship Id="rId104" Type="http://schemas.openxmlformats.org/officeDocument/2006/relationships/hyperlink" Target="https://likumi.lv/ta/en/en/id/283229-law-on-the-official-electronic-address" TargetMode="External"/><Relationship Id="rId120" Type="http://schemas.openxmlformats.org/officeDocument/2006/relationships/hyperlink" Target="http://www.vraa.gov.lv/en/" TargetMode="External"/><Relationship Id="rId125" Type="http://schemas.openxmlformats.org/officeDocument/2006/relationships/hyperlink" Target="https://hugo.lv/lv" TargetMode="External"/><Relationship Id="rId141" Type="http://schemas.openxmlformats.org/officeDocument/2006/relationships/hyperlink" Target="https://ec.europa.eu/ploteus/" TargetMode="External"/><Relationship Id="rId146" Type="http://schemas.openxmlformats.org/officeDocument/2006/relationships/hyperlink" Target="https://ec.europa.eu/regional_policy/funding/erdf_en" TargetMode="External"/><Relationship Id="rId167" Type="http://schemas.openxmlformats.org/officeDocument/2006/relationships/hyperlink" Target="https://europa.eu/youreurope/citizens/vehicles/index_en.htm" TargetMode="External"/><Relationship Id="rId188" Type="http://schemas.openxmlformats.org/officeDocument/2006/relationships/hyperlink" Target="https://twitter.com/Joinup_eu" TargetMode="External"/><Relationship Id="rId7" Type="http://schemas.openxmlformats.org/officeDocument/2006/relationships/settings" Target="settings.xml"/><Relationship Id="rId71" Type="http://schemas.openxmlformats.org/officeDocument/2006/relationships/hyperlink" Target="http://ec.europa.eu/information_society/policy/psi/docs/pdfs/directive/psi_directive_en.pdf" TargetMode="External"/><Relationship Id="rId92" Type="http://schemas.openxmlformats.org/officeDocument/2006/relationships/hyperlink" Target="https://info.ur.gov.lv" TargetMode="External"/><Relationship Id="rId162" Type="http://schemas.openxmlformats.org/officeDocument/2006/relationships/hyperlink" Target="http://www.vraa.gov.lv/en/about_us/" TargetMode="External"/><Relationship Id="rId183" Type="http://schemas.openxmlformats.org/officeDocument/2006/relationships/hyperlink" Target="https://ec.europa.eu/isa2/news/new-level-cooperation-isa%C2%B2-building-interoperable-europe_en" TargetMode="Externa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24" Type="http://schemas.openxmlformats.org/officeDocument/2006/relationships/hyperlink" Target="https://ec.europa.eu/isa2/sites/isa/files/eif_brochure_final.pdf" TargetMode="External"/><Relationship Id="rId40"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45" Type="http://schemas.openxmlformats.org/officeDocument/2006/relationships/hyperlink" Target="http://tap.mk.gov.lv/mk/tap/?pid=40338790" TargetMode="External"/><Relationship Id="rId66" Type="http://schemas.openxmlformats.org/officeDocument/2006/relationships/hyperlink" Target="https://likumi.lv/ta/id/292261-valsts-parvaldes-e-pakalpojumu-noteikumi" TargetMode="External"/><Relationship Id="rId87" Type="http://schemas.openxmlformats.org/officeDocument/2006/relationships/hyperlink" Target="http://likumi.lv/doc.php?id=72847" TargetMode="External"/><Relationship Id="rId110" Type="http://schemas.openxmlformats.org/officeDocument/2006/relationships/hyperlink" Target="https://latvija.lv/en" TargetMode="External"/><Relationship Id="rId115" Type="http://schemas.openxmlformats.org/officeDocument/2006/relationships/hyperlink" Target="https://www.vmnvd.gov.lv/en" TargetMode="External"/><Relationship Id="rId131" Type="http://schemas.openxmlformats.org/officeDocument/2006/relationships/hyperlink" Target="http://m.likumi.lv/doc.php?id=269930" TargetMode="External"/><Relationship Id="rId136" Type="http://schemas.openxmlformats.org/officeDocument/2006/relationships/hyperlink" Target="https://www.eparaksts.lv/" TargetMode="External"/><Relationship Id="rId157" Type="http://schemas.openxmlformats.org/officeDocument/2006/relationships/hyperlink" Target="https://www.varam.gov.lv/en" TargetMode="External"/><Relationship Id="rId178" Type="http://schemas.openxmlformats.org/officeDocument/2006/relationships/hyperlink" Target="https://europa.eu/youreurope/business/finance-funding/index_en.htm" TargetMode="External"/><Relationship Id="rId61" Type="http://schemas.openxmlformats.org/officeDocument/2006/relationships/footer" Target="footer4.xml"/><Relationship Id="rId82" Type="http://schemas.openxmlformats.org/officeDocument/2006/relationships/hyperlink" Target="http://eur-lex.europa.eu/LexUriServ/LexUriServ.do?uri=OJ:L:2009:337:0037:0069:EN:PDF" TargetMode="External"/><Relationship Id="rId152" Type="http://schemas.openxmlformats.org/officeDocument/2006/relationships/hyperlink" Target="https://info.ur.gov.lv/" TargetMode="External"/><Relationship Id="rId173" Type="http://schemas.openxmlformats.org/officeDocument/2006/relationships/hyperlink" Target="https://europa.eu/youreurope/business/running-business/index_en.htm" TargetMode="External"/><Relationship Id="rId194"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hyperlink" Target="https://joinup.ec.europa.eu/collection/nifo-national-interoperability-framework-observatory/eif-monitoring" TargetMode="External"/><Relationship Id="rId56" Type="http://schemas.openxmlformats.org/officeDocument/2006/relationships/hyperlink" Target="http://polsis.mk.gov.lv/documents/6649" TargetMode="External"/><Relationship Id="rId77" Type="http://schemas.openxmlformats.org/officeDocument/2006/relationships/hyperlink" Target="https://likumi.lv/ta/id/324715-par-digitalas-transformacijas-pamatnostadnem-20212027-gadam" TargetMode="External"/><Relationship Id="rId100" Type="http://schemas.openxmlformats.org/officeDocument/2006/relationships/hyperlink" Target="http://www.columbia.edu/~mr2651/ecommerce3/2nd/statutes/ElectronicSignaturesDirective.pdf" TargetMode="External"/><Relationship Id="rId105" Type="http://schemas.openxmlformats.org/officeDocument/2006/relationships/hyperlink" Target="http://www.likumi.lv/doc.php?id=231232" TargetMode="External"/><Relationship Id="rId126" Type="http://schemas.openxmlformats.org/officeDocument/2006/relationships/hyperlink" Target="https://hugo.lv/lv" TargetMode="External"/><Relationship Id="rId147" Type="http://schemas.openxmlformats.org/officeDocument/2006/relationships/hyperlink" Target="https://www.nmkk.lv/" TargetMode="External"/><Relationship Id="rId168" Type="http://schemas.openxmlformats.org/officeDocument/2006/relationships/hyperlink" Target="https://europa.eu/youreurope/citizens/residence/index_en.htm" TargetMode="External"/><Relationship Id="rId8" Type="http://schemas.openxmlformats.org/officeDocument/2006/relationships/webSettings" Target="webSettings.xml"/><Relationship Id="rId51" Type="http://schemas.openxmlformats.org/officeDocument/2006/relationships/hyperlink" Target="https://www.mod.gov.lv/sites/mod/files/document/Latvijas%20kiberdro&#353;&#299;bas%20strat&#275;&#291;ija%202023.-2026.gadam_.pdf" TargetMode="External"/><Relationship Id="rId72" Type="http://schemas.openxmlformats.org/officeDocument/2006/relationships/hyperlink" Target="http://eur-lex.europa.eu/legal-content/EN/TXT/?uri=celex:32013L0037" TargetMode="External"/><Relationship Id="rId93" Type="http://schemas.openxmlformats.org/officeDocument/2006/relationships/hyperlink" Target="https://www.ur.gov.lv/en/open-data/" TargetMode="External"/><Relationship Id="rId98" Type="http://schemas.openxmlformats.org/officeDocument/2006/relationships/hyperlink" Target="http://likumi.lv/ta/id/268361-parakstu-vaksanas-tiessaistes-sistemu-drosibas-un-tehniskas-prasibas" TargetMode="External"/><Relationship Id="rId121" Type="http://schemas.openxmlformats.org/officeDocument/2006/relationships/hyperlink" Target="https://www.youtube.com/watch?v=jkKaDo-rIM4" TargetMode="External"/><Relationship Id="rId142" Type="http://schemas.openxmlformats.org/officeDocument/2006/relationships/hyperlink" Target="http://www.lnb.lv/en/digital-library" TargetMode="External"/><Relationship Id="rId163" Type="http://schemas.openxmlformats.org/officeDocument/2006/relationships/hyperlink" Target="https://www.latvija.lv/" TargetMode="External"/><Relationship Id="rId184" Type="http://schemas.openxmlformats.org/officeDocument/2006/relationships/hyperlink" Target="https://digital-strategy.ec.europa.eu/en/activities/digital-programme" TargetMode="External"/><Relationship Id="rId189" Type="http://schemas.openxmlformats.org/officeDocument/2006/relationships/image" Target="media/image21.emf"/><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polsis.mk.gov.lv/documents/6367" TargetMode="External"/><Relationship Id="rId67" Type="http://schemas.openxmlformats.org/officeDocument/2006/relationships/hyperlink" Target="https://likumi.lv/ta/en/en/id/62324-law-on-state-information-systems" TargetMode="External"/><Relationship Id="rId116" Type="http://schemas.openxmlformats.org/officeDocument/2006/relationships/hyperlink" Target="https://www.latvia.eu/" TargetMode="External"/><Relationship Id="rId137" Type="http://schemas.openxmlformats.org/officeDocument/2006/relationships/hyperlink" Target="https://www.ur.gov.lv/lv/specializeta-informacija/elektroniskais-paraksts/privatpersonam/eparaksts-mobile/" TargetMode="External"/><Relationship Id="rId158" Type="http://schemas.openxmlformats.org/officeDocument/2006/relationships/hyperlink" Target="https://www.em.gov.lv/lv/jaunumi/23709-izverte-iespejas-publiskajos-pakalpojumos-ieviest-blokkedes-tehnologijas" TargetMode="External"/><Relationship Id="rId20" Type="http://schemas.openxmlformats.org/officeDocument/2006/relationships/footer" Target="footer2.xml"/><Relationship Id="rId41" Type="http://schemas.openxmlformats.org/officeDocument/2006/relationships/hyperlink" Target="https://www.varam.gov.lv/en/article/latvian-digital-transformation-guidelines-2021-2027-accellation-digital-capacities-future-society-and-economy" TargetMode="External"/><Relationship Id="rId62" Type="http://schemas.openxmlformats.org/officeDocument/2006/relationships/footer" Target="footer5.xml"/><Relationship Id="rId83" Type="http://schemas.openxmlformats.org/officeDocument/2006/relationships/hyperlink" Target="http://www.vvc.gov.lv/export/sites/default/docs/LRTA/Likumi/Population_Register_Law.pdf" TargetMode="External"/><Relationship Id="rId88" Type="http://schemas.openxmlformats.org/officeDocument/2006/relationships/hyperlink" Target="http://titania.saeima.lv/LIVS12/saeimalivs12.nsf/webSasaiste?OpenView&amp;restricttocategory=751/Lp12" TargetMode="External"/><Relationship Id="rId111" Type="http://schemas.openxmlformats.org/officeDocument/2006/relationships/hyperlink" Target="https://www.vsaa.gov.lv/en" TargetMode="External"/><Relationship Id="rId132" Type="http://schemas.openxmlformats.org/officeDocument/2006/relationships/hyperlink" Target="http://www.tiesas.lv/" TargetMode="External"/><Relationship Id="rId153" Type="http://schemas.openxmlformats.org/officeDocument/2006/relationships/hyperlink" Target="https://www.vzd.gov.lv/en/" TargetMode="External"/><Relationship Id="rId174" Type="http://schemas.openxmlformats.org/officeDocument/2006/relationships/hyperlink" Target="https://europa.eu/youreurope/business/taxation/index_en.htm" TargetMode="External"/><Relationship Id="rId179" Type="http://schemas.openxmlformats.org/officeDocument/2006/relationships/hyperlink" Target="https://europa.eu/youreurope/business/dealing-with-customers/index_en.htm" TargetMode="External"/><Relationship Id="rId190" Type="http://schemas.openxmlformats.org/officeDocument/2006/relationships/hyperlink" Target="https://www.linkedin.com/in/interoperableeurope/" TargetMode="External"/><Relationship Id="rId15" Type="http://schemas.openxmlformats.org/officeDocument/2006/relationships/image" Target="media/image5.png"/><Relationship Id="rId36" Type="http://schemas.openxmlformats.org/officeDocument/2006/relationships/hyperlink" Target="https://joinup.ec.europa.eu/collection/nifo-national-interoperability-framework-observatory/eif-monitoring" TargetMode="External"/><Relationship Id="rId57" Type="http://schemas.openxmlformats.org/officeDocument/2006/relationships/hyperlink" Target="http://polsis.mk.gov.lv/documents/6768" TargetMode="External"/><Relationship Id="rId106" Type="http://schemas.openxmlformats.org/officeDocument/2006/relationships/hyperlink" Target="https://commission.europa.eu/business-economy-euro/economic-recovery/recovery-and-resilience-facility/latvias-recovery-and-resilience-plan_en" TargetMode="External"/><Relationship Id="rId127" Type="http://schemas.openxmlformats.org/officeDocument/2006/relationships/hyperlink" Target="https://www.mk.gov.lv/en/tap-portals"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www.ta.gov.lv/LV/sadarbiba_1510/starptautiska_sadarbiba__1539/eiropas_regionalas_attistibas_br_fonds_951/fizisko_personu_datu_pakalpojumu_modernizacija_1590" TargetMode="External"/><Relationship Id="rId73" Type="http://schemas.openxmlformats.org/officeDocument/2006/relationships/hyperlink" Target="http://polsis.mk.gov.lv/documents/7274" TargetMode="External"/><Relationship Id="rId78" Type="http://schemas.openxmlformats.org/officeDocument/2006/relationships/hyperlink" Target="https://likumi.lv/ta/en/en/id/296185-law-on-the-register-of-natural-persons" TargetMode="External"/><Relationship Id="rId94" Type="http://schemas.openxmlformats.org/officeDocument/2006/relationships/hyperlink" Target="http://likumi.lv/doc.php?id=222145" TargetMode="External"/><Relationship Id="rId99" Type="http://schemas.openxmlformats.org/officeDocument/2006/relationships/hyperlink" Target="http://www.likumi.lv/doc.php?id=198815" TargetMode="External"/><Relationship Id="rId101" Type="http://schemas.openxmlformats.org/officeDocument/2006/relationships/hyperlink" Target="https://www.vestnesis.lv/ta/id/272940-grozijumi-elektronisko-dokumentu-likuma" TargetMode="External"/><Relationship Id="rId122" Type="http://schemas.openxmlformats.org/officeDocument/2006/relationships/hyperlink" Target="https://www.europeandataportal.eu/" TargetMode="External"/><Relationship Id="rId143" Type="http://schemas.openxmlformats.org/officeDocument/2006/relationships/hyperlink" Target="http://www.europeana.eu/portal/" TargetMode="External"/><Relationship Id="rId148" Type="http://schemas.openxmlformats.org/officeDocument/2006/relationships/hyperlink" Target="https://www.europeana.eu/lv" TargetMode="External"/><Relationship Id="rId164" Type="http://schemas.openxmlformats.org/officeDocument/2006/relationships/hyperlink" Target="https://europa.eu/youreurope/citizens/index_en.htm" TargetMode="External"/><Relationship Id="rId169" Type="http://schemas.openxmlformats.org/officeDocument/2006/relationships/hyperlink" Target="https://europa.eu/youreurope/citizens/education/index_en.htm" TargetMode="External"/><Relationship Id="rId185"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lu.wavestone.com/en/" TargetMode="External"/><Relationship Id="rId26" Type="http://schemas.openxmlformats.org/officeDocument/2006/relationships/image" Target="media/image11.sv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footer6.xml.rels><?xml version="1.0" encoding="UTF-8" standalone="yes"?>
<Relationships xmlns="http://schemas.openxmlformats.org/package/2006/relationships"><Relationship Id="rId1" Type="http://schemas.openxmlformats.org/officeDocument/2006/relationships/image" Target="media/image8.png"/></Relationships>
</file>

<file path=word/_rels/footer8.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3547ddf-0108-4433-b559-4c482a0027b3" xsi:nil="true"/>
    <lcf76f155ced4ddcb4097134ff3c332f xmlns="b6775bef-df63-411f-a67c-614df09c452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0DE217-98C2-47A1-9776-60FC46AB927E}">
  <ds:schemaRefs>
    <ds:schemaRef ds:uri="http://schemas.microsoft.com/office/2006/metadata/properties"/>
    <ds:schemaRef ds:uri="http://schemas.microsoft.com/office/infopath/2007/PartnerControls"/>
    <ds:schemaRef ds:uri="d3547ddf-0108-4433-b559-4c482a0027b3"/>
    <ds:schemaRef ds:uri="b6775bef-df63-411f-a67c-614df09c452d"/>
  </ds:schemaRefs>
</ds:datastoreItem>
</file>

<file path=customXml/itemProps2.xml><?xml version="1.0" encoding="utf-8"?>
<ds:datastoreItem xmlns:ds="http://schemas.openxmlformats.org/officeDocument/2006/customXml" ds:itemID="{BF16568C-D2FF-4A3E-9913-8D03BA3923DE}">
  <ds:schemaRefs>
    <ds:schemaRef ds:uri="http://schemas.microsoft.com/sharepoint/v3/contenttype/forms"/>
  </ds:schemaRefs>
</ds:datastoreItem>
</file>

<file path=customXml/itemProps3.xml><?xml version="1.0" encoding="utf-8"?>
<ds:datastoreItem xmlns:ds="http://schemas.openxmlformats.org/officeDocument/2006/customXml" ds:itemID="{2DD22FD3-9D81-4D4B-B952-6997C6203A2A}">
  <ds:schemaRefs>
    <ds:schemaRef ds:uri="http://schemas.openxmlformats.org/officeDocument/2006/bibliography"/>
  </ds:schemaRefs>
</ds:datastoreItem>
</file>

<file path=customXml/itemProps4.xml><?xml version="1.0" encoding="utf-8"?>
<ds:datastoreItem xmlns:ds="http://schemas.openxmlformats.org/officeDocument/2006/customXml" ds:itemID="{14CBF603-4FFD-4137-86A9-D6A5BFF21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14298</Words>
  <Characters>81505</Characters>
  <Application>Microsoft Office Word</Application>
  <DocSecurity>0</DocSecurity>
  <Lines>679</Lines>
  <Paragraphs>191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95612</CharactersWithSpaces>
  <SharedDoc>false</SharedDoc>
  <HLinks>
    <vt:vector size="1122" baseType="variant">
      <vt:variant>
        <vt:i4>4980827</vt:i4>
      </vt:variant>
      <vt:variant>
        <vt:i4>585</vt:i4>
      </vt:variant>
      <vt:variant>
        <vt:i4>0</vt:i4>
      </vt:variant>
      <vt:variant>
        <vt:i4>5</vt:i4>
      </vt:variant>
      <vt:variant>
        <vt:lpwstr>https://www.linkedin.com/in/interoperableeurope/</vt:lpwstr>
      </vt:variant>
      <vt:variant>
        <vt:lpwstr/>
      </vt:variant>
      <vt:variant>
        <vt:i4>852092</vt:i4>
      </vt:variant>
      <vt:variant>
        <vt:i4>582</vt:i4>
      </vt:variant>
      <vt:variant>
        <vt:i4>0</vt:i4>
      </vt:variant>
      <vt:variant>
        <vt:i4>5</vt:i4>
      </vt:variant>
      <vt:variant>
        <vt:lpwstr>https://twitter.com/Joinup_eu</vt:lpwstr>
      </vt:variant>
      <vt:variant>
        <vt:lpwstr/>
      </vt:variant>
      <vt:variant>
        <vt:i4>7864428</vt:i4>
      </vt:variant>
      <vt:variant>
        <vt:i4>579</vt:i4>
      </vt:variant>
      <vt:variant>
        <vt:i4>0</vt:i4>
      </vt:variant>
      <vt:variant>
        <vt:i4>5</vt:i4>
      </vt:variant>
      <vt:variant>
        <vt:lpwstr>https://mobile.twitter.com/InteroperableEU</vt:lpwstr>
      </vt:variant>
      <vt:variant>
        <vt:lpwstr/>
      </vt:variant>
      <vt:variant>
        <vt:i4>4718608</vt:i4>
      </vt:variant>
      <vt:variant>
        <vt:i4>576</vt:i4>
      </vt:variant>
      <vt:variant>
        <vt:i4>0</vt:i4>
      </vt:variant>
      <vt:variant>
        <vt:i4>5</vt:i4>
      </vt:variant>
      <vt:variant>
        <vt:lpwstr>https://digital-strategy.ec.europa.eu/en/activities/digital-programme</vt:lpwstr>
      </vt:variant>
      <vt:variant>
        <vt:lpwstr/>
      </vt:variant>
      <vt:variant>
        <vt:i4>7602205</vt:i4>
      </vt:variant>
      <vt:variant>
        <vt:i4>573</vt:i4>
      </vt:variant>
      <vt:variant>
        <vt:i4>0</vt:i4>
      </vt:variant>
      <vt:variant>
        <vt:i4>5</vt:i4>
      </vt:variant>
      <vt:variant>
        <vt:lpwstr>https://ec.europa.eu/isa2/news/new-level-cooperation-isa%C2%B2-building-interoperable-europe_en</vt:lpwstr>
      </vt:variant>
      <vt:variant>
        <vt:lpwstr/>
      </vt:variant>
      <vt:variant>
        <vt:i4>5767196</vt:i4>
      </vt:variant>
      <vt:variant>
        <vt:i4>570</vt:i4>
      </vt:variant>
      <vt:variant>
        <vt:i4>0</vt:i4>
      </vt:variant>
      <vt:variant>
        <vt:i4>5</vt:i4>
      </vt:variant>
      <vt:variant>
        <vt:lpwstr>https://lu.wavestone.com/en/</vt:lpwstr>
      </vt:variant>
      <vt:variant>
        <vt:lpwstr/>
      </vt:variant>
      <vt:variant>
        <vt:i4>589940</vt:i4>
      </vt:variant>
      <vt:variant>
        <vt:i4>567</vt:i4>
      </vt:variant>
      <vt:variant>
        <vt:i4>0</vt:i4>
      </vt:variant>
      <vt:variant>
        <vt:i4>5</vt:i4>
      </vt:variant>
      <vt:variant>
        <vt:lpwstr>https://europa.eu/youreurope/business/dealing-with-customers/index_en.htm</vt:lpwstr>
      </vt:variant>
      <vt:variant>
        <vt:lpwstr/>
      </vt:variant>
      <vt:variant>
        <vt:i4>4718717</vt:i4>
      </vt:variant>
      <vt:variant>
        <vt:i4>564</vt:i4>
      </vt:variant>
      <vt:variant>
        <vt:i4>0</vt:i4>
      </vt:variant>
      <vt:variant>
        <vt:i4>5</vt:i4>
      </vt:variant>
      <vt:variant>
        <vt:lpwstr>https://europa.eu/youreurope/business/finance-funding/index_en.htm</vt:lpwstr>
      </vt:variant>
      <vt:variant>
        <vt:lpwstr/>
      </vt:variant>
      <vt:variant>
        <vt:i4>6357071</vt:i4>
      </vt:variant>
      <vt:variant>
        <vt:i4>561</vt:i4>
      </vt:variant>
      <vt:variant>
        <vt:i4>0</vt:i4>
      </vt:variant>
      <vt:variant>
        <vt:i4>5</vt:i4>
      </vt:variant>
      <vt:variant>
        <vt:lpwstr>https://europa.eu/youreurope/business/product-requirements/index_en.htm</vt:lpwstr>
      </vt:variant>
      <vt:variant>
        <vt:lpwstr/>
      </vt:variant>
      <vt:variant>
        <vt:i4>5570679</vt:i4>
      </vt:variant>
      <vt:variant>
        <vt:i4>558</vt:i4>
      </vt:variant>
      <vt:variant>
        <vt:i4>0</vt:i4>
      </vt:variant>
      <vt:variant>
        <vt:i4>5</vt:i4>
      </vt:variant>
      <vt:variant>
        <vt:lpwstr>https://europa.eu/youreurope/business/human-resources/index_en.htm</vt:lpwstr>
      </vt:variant>
      <vt:variant>
        <vt:lpwstr/>
      </vt:variant>
      <vt:variant>
        <vt:i4>3145816</vt:i4>
      </vt:variant>
      <vt:variant>
        <vt:i4>555</vt:i4>
      </vt:variant>
      <vt:variant>
        <vt:i4>0</vt:i4>
      </vt:variant>
      <vt:variant>
        <vt:i4>5</vt:i4>
      </vt:variant>
      <vt:variant>
        <vt:lpwstr>https://europa.eu/youreurope/business/selling-in-eu/index_en.htm</vt:lpwstr>
      </vt:variant>
      <vt:variant>
        <vt:lpwstr/>
      </vt:variant>
      <vt:variant>
        <vt:i4>2883672</vt:i4>
      </vt:variant>
      <vt:variant>
        <vt:i4>552</vt:i4>
      </vt:variant>
      <vt:variant>
        <vt:i4>0</vt:i4>
      </vt:variant>
      <vt:variant>
        <vt:i4>5</vt:i4>
      </vt:variant>
      <vt:variant>
        <vt:lpwstr>https://europa.eu/youreurope/business/taxation/index_en.htm</vt:lpwstr>
      </vt:variant>
      <vt:variant>
        <vt:lpwstr/>
      </vt:variant>
      <vt:variant>
        <vt:i4>7929937</vt:i4>
      </vt:variant>
      <vt:variant>
        <vt:i4>549</vt:i4>
      </vt:variant>
      <vt:variant>
        <vt:i4>0</vt:i4>
      </vt:variant>
      <vt:variant>
        <vt:i4>5</vt:i4>
      </vt:variant>
      <vt:variant>
        <vt:lpwstr>https://europa.eu/youreurope/business/running-business/index_en.htm</vt:lpwstr>
      </vt:variant>
      <vt:variant>
        <vt:lpwstr/>
      </vt:variant>
      <vt:variant>
        <vt:i4>8192010</vt:i4>
      </vt:variant>
      <vt:variant>
        <vt:i4>546</vt:i4>
      </vt:variant>
      <vt:variant>
        <vt:i4>0</vt:i4>
      </vt:variant>
      <vt:variant>
        <vt:i4>5</vt:i4>
      </vt:variant>
      <vt:variant>
        <vt:lpwstr>https://europa.eu/youreurope/citizens/consumers/index_en.htm</vt:lpwstr>
      </vt:variant>
      <vt:variant>
        <vt:lpwstr/>
      </vt:variant>
      <vt:variant>
        <vt:i4>5570612</vt:i4>
      </vt:variant>
      <vt:variant>
        <vt:i4>543</vt:i4>
      </vt:variant>
      <vt:variant>
        <vt:i4>0</vt:i4>
      </vt:variant>
      <vt:variant>
        <vt:i4>5</vt:i4>
      </vt:variant>
      <vt:variant>
        <vt:lpwstr>https://europa.eu/youreurope/citizens/family/index_en.htm</vt:lpwstr>
      </vt:variant>
      <vt:variant>
        <vt:lpwstr/>
      </vt:variant>
      <vt:variant>
        <vt:i4>4522030</vt:i4>
      </vt:variant>
      <vt:variant>
        <vt:i4>540</vt:i4>
      </vt:variant>
      <vt:variant>
        <vt:i4>0</vt:i4>
      </vt:variant>
      <vt:variant>
        <vt:i4>5</vt:i4>
      </vt:variant>
      <vt:variant>
        <vt:lpwstr>https://europa.eu/youreurope/citizens/health/index_en.htm</vt:lpwstr>
      </vt:variant>
      <vt:variant>
        <vt:lpwstr/>
      </vt:variant>
      <vt:variant>
        <vt:i4>6422546</vt:i4>
      </vt:variant>
      <vt:variant>
        <vt:i4>537</vt:i4>
      </vt:variant>
      <vt:variant>
        <vt:i4>0</vt:i4>
      </vt:variant>
      <vt:variant>
        <vt:i4>5</vt:i4>
      </vt:variant>
      <vt:variant>
        <vt:lpwstr>https://europa.eu/youreurope/citizens/education/index_en.htm</vt:lpwstr>
      </vt:variant>
      <vt:variant>
        <vt:lpwstr/>
      </vt:variant>
      <vt:variant>
        <vt:i4>7602186</vt:i4>
      </vt:variant>
      <vt:variant>
        <vt:i4>534</vt:i4>
      </vt:variant>
      <vt:variant>
        <vt:i4>0</vt:i4>
      </vt:variant>
      <vt:variant>
        <vt:i4>5</vt:i4>
      </vt:variant>
      <vt:variant>
        <vt:lpwstr>https://europa.eu/youreurope/citizens/residence/index_en.htm</vt:lpwstr>
      </vt:variant>
      <vt:variant>
        <vt:lpwstr/>
      </vt:variant>
      <vt:variant>
        <vt:i4>3604555</vt:i4>
      </vt:variant>
      <vt:variant>
        <vt:i4>531</vt:i4>
      </vt:variant>
      <vt:variant>
        <vt:i4>0</vt:i4>
      </vt:variant>
      <vt:variant>
        <vt:i4>5</vt:i4>
      </vt:variant>
      <vt:variant>
        <vt:lpwstr>https://europa.eu/youreurope/citizens/vehicles/index_en.htm</vt:lpwstr>
      </vt:variant>
      <vt:variant>
        <vt:lpwstr/>
      </vt:variant>
      <vt:variant>
        <vt:i4>2097238</vt:i4>
      </vt:variant>
      <vt:variant>
        <vt:i4>528</vt:i4>
      </vt:variant>
      <vt:variant>
        <vt:i4>0</vt:i4>
      </vt:variant>
      <vt:variant>
        <vt:i4>5</vt:i4>
      </vt:variant>
      <vt:variant>
        <vt:lpwstr>https://europa.eu/youreurope/citizens/work/index_en.htm</vt:lpwstr>
      </vt:variant>
      <vt:variant>
        <vt:lpwstr/>
      </vt:variant>
      <vt:variant>
        <vt:i4>4980771</vt:i4>
      </vt:variant>
      <vt:variant>
        <vt:i4>525</vt:i4>
      </vt:variant>
      <vt:variant>
        <vt:i4>0</vt:i4>
      </vt:variant>
      <vt:variant>
        <vt:i4>5</vt:i4>
      </vt:variant>
      <vt:variant>
        <vt:lpwstr>https://europa.eu/youreurope/citizens/travel/index_en.htm</vt:lpwstr>
      </vt:variant>
      <vt:variant>
        <vt:lpwstr/>
      </vt:variant>
      <vt:variant>
        <vt:i4>5308516</vt:i4>
      </vt:variant>
      <vt:variant>
        <vt:i4>522</vt:i4>
      </vt:variant>
      <vt:variant>
        <vt:i4>0</vt:i4>
      </vt:variant>
      <vt:variant>
        <vt:i4>5</vt:i4>
      </vt:variant>
      <vt:variant>
        <vt:lpwstr>https://europa.eu/youreurope/citizens/index_en.htm</vt:lpwstr>
      </vt:variant>
      <vt:variant>
        <vt:lpwstr/>
      </vt:variant>
      <vt:variant>
        <vt:i4>7929898</vt:i4>
      </vt:variant>
      <vt:variant>
        <vt:i4>519</vt:i4>
      </vt:variant>
      <vt:variant>
        <vt:i4>0</vt:i4>
      </vt:variant>
      <vt:variant>
        <vt:i4>5</vt:i4>
      </vt:variant>
      <vt:variant>
        <vt:lpwstr>http://www.nao.gov.mt/</vt:lpwstr>
      </vt:variant>
      <vt:variant>
        <vt:lpwstr/>
      </vt:variant>
      <vt:variant>
        <vt:i4>327750</vt:i4>
      </vt:variant>
      <vt:variant>
        <vt:i4>516</vt:i4>
      </vt:variant>
      <vt:variant>
        <vt:i4>0</vt:i4>
      </vt:variant>
      <vt:variant>
        <vt:i4>5</vt:i4>
      </vt:variant>
      <vt:variant>
        <vt:lpwstr>https://www.maltachamber.org.mt/</vt:lpwstr>
      </vt:variant>
      <vt:variant>
        <vt:lpwstr/>
      </vt:variant>
      <vt:variant>
        <vt:i4>2687017</vt:i4>
      </vt:variant>
      <vt:variant>
        <vt:i4>513</vt:i4>
      </vt:variant>
      <vt:variant>
        <vt:i4>0</vt:i4>
      </vt:variant>
      <vt:variant>
        <vt:i4>5</vt:i4>
      </vt:variant>
      <vt:variant>
        <vt:lpwstr>https://www.mga.org.mt/</vt:lpwstr>
      </vt:variant>
      <vt:variant>
        <vt:lpwstr/>
      </vt:variant>
      <vt:variant>
        <vt:i4>5308505</vt:i4>
      </vt:variant>
      <vt:variant>
        <vt:i4>510</vt:i4>
      </vt:variant>
      <vt:variant>
        <vt:i4>0</vt:i4>
      </vt:variant>
      <vt:variant>
        <vt:i4>5</vt:i4>
      </vt:variant>
      <vt:variant>
        <vt:lpwstr>https://www.maltaenterprise.com/</vt:lpwstr>
      </vt:variant>
      <vt:variant>
        <vt:lpwstr/>
      </vt:variant>
      <vt:variant>
        <vt:i4>2949161</vt:i4>
      </vt:variant>
      <vt:variant>
        <vt:i4>507</vt:i4>
      </vt:variant>
      <vt:variant>
        <vt:i4>0</vt:i4>
      </vt:variant>
      <vt:variant>
        <vt:i4>5</vt:i4>
      </vt:variant>
      <vt:variant>
        <vt:lpwstr>https://www.mca.org.mt/</vt:lpwstr>
      </vt:variant>
      <vt:variant>
        <vt:lpwstr/>
      </vt:variant>
      <vt:variant>
        <vt:i4>6357026</vt:i4>
      </vt:variant>
      <vt:variant>
        <vt:i4>504</vt:i4>
      </vt:variant>
      <vt:variant>
        <vt:i4>0</vt:i4>
      </vt:variant>
      <vt:variant>
        <vt:i4>5</vt:i4>
      </vt:variant>
      <vt:variant>
        <vt:lpwstr>https://education.gov.mt/en/Pages/educ.aspx</vt:lpwstr>
      </vt:variant>
      <vt:variant>
        <vt:lpwstr/>
      </vt:variant>
      <vt:variant>
        <vt:i4>1245250</vt:i4>
      </vt:variant>
      <vt:variant>
        <vt:i4>501</vt:i4>
      </vt:variant>
      <vt:variant>
        <vt:i4>0</vt:i4>
      </vt:variant>
      <vt:variant>
        <vt:i4>5</vt:i4>
      </vt:variant>
      <vt:variant>
        <vt:lpwstr>https://www.mita.gov.mt/</vt:lpwstr>
      </vt:variant>
      <vt:variant>
        <vt:lpwstr/>
      </vt:variant>
      <vt:variant>
        <vt:i4>1769545</vt:i4>
      </vt:variant>
      <vt:variant>
        <vt:i4>498</vt:i4>
      </vt:variant>
      <vt:variant>
        <vt:i4>0</vt:i4>
      </vt:variant>
      <vt:variant>
        <vt:i4>5</vt:i4>
      </vt:variant>
      <vt:variant>
        <vt:lpwstr>https://eskills.org.mt/en/Pages/Home.aspx</vt:lpwstr>
      </vt:variant>
      <vt:variant>
        <vt:lpwstr/>
      </vt:variant>
      <vt:variant>
        <vt:i4>4653151</vt:i4>
      </vt:variant>
      <vt:variant>
        <vt:i4>495</vt:i4>
      </vt:variant>
      <vt:variant>
        <vt:i4>0</vt:i4>
      </vt:variant>
      <vt:variant>
        <vt:i4>5</vt:i4>
      </vt:variant>
      <vt:variant>
        <vt:lpwstr>https://mdia.gov.mt/</vt:lpwstr>
      </vt:variant>
      <vt:variant>
        <vt:lpwstr/>
      </vt:variant>
      <vt:variant>
        <vt:i4>2949161</vt:i4>
      </vt:variant>
      <vt:variant>
        <vt:i4>492</vt:i4>
      </vt:variant>
      <vt:variant>
        <vt:i4>0</vt:i4>
      </vt:variant>
      <vt:variant>
        <vt:i4>5</vt:i4>
      </vt:variant>
      <vt:variant>
        <vt:lpwstr>https://www.mca.org.mt/</vt:lpwstr>
      </vt:variant>
      <vt:variant>
        <vt:lpwstr/>
      </vt:variant>
      <vt:variant>
        <vt:i4>1769586</vt:i4>
      </vt:variant>
      <vt:variant>
        <vt:i4>489</vt:i4>
      </vt:variant>
      <vt:variant>
        <vt:i4>0</vt:i4>
      </vt:variant>
      <vt:variant>
        <vt:i4>5</vt:i4>
      </vt:variant>
      <vt:variant>
        <vt:lpwstr>mailto:cgd.opm@gov.mt</vt:lpwstr>
      </vt:variant>
      <vt:variant>
        <vt:lpwstr/>
      </vt:variant>
      <vt:variant>
        <vt:i4>4522059</vt:i4>
      </vt:variant>
      <vt:variant>
        <vt:i4>486</vt:i4>
      </vt:variant>
      <vt:variant>
        <vt:i4>0</vt:i4>
      </vt:variant>
      <vt:variant>
        <vt:i4>5</vt:i4>
      </vt:variant>
      <vt:variant>
        <vt:lpwstr>https://www.gov.mt/en/Government/Government of Malta/Ministries and Entities/Officially Appointed Bodies/Pages/Councils/Data-Governance-Council.aspx</vt:lpwstr>
      </vt:variant>
      <vt:variant>
        <vt:lpwstr/>
      </vt:variant>
      <vt:variant>
        <vt:i4>8192098</vt:i4>
      </vt:variant>
      <vt:variant>
        <vt:i4>483</vt:i4>
      </vt:variant>
      <vt:variant>
        <vt:i4>0</vt:i4>
      </vt:variant>
      <vt:variant>
        <vt:i4>5</vt:i4>
      </vt:variant>
      <vt:variant>
        <vt:lpwstr>https://digitalmalta.org.mt/en/Pages/Content/DMGoverningBoard.aspx</vt:lpwstr>
      </vt:variant>
      <vt:variant>
        <vt:lpwstr/>
      </vt:variant>
      <vt:variant>
        <vt:i4>7077949</vt:i4>
      </vt:variant>
      <vt:variant>
        <vt:i4>480</vt:i4>
      </vt:variant>
      <vt:variant>
        <vt:i4>0</vt:i4>
      </vt:variant>
      <vt:variant>
        <vt:i4>5</vt:i4>
      </vt:variant>
      <vt:variant>
        <vt:lpwstr>https://mita.gov.mt/about-us/our-structure/</vt:lpwstr>
      </vt:variant>
      <vt:variant>
        <vt:lpwstr/>
      </vt:variant>
      <vt:variant>
        <vt:i4>7077949</vt:i4>
      </vt:variant>
      <vt:variant>
        <vt:i4>477</vt:i4>
      </vt:variant>
      <vt:variant>
        <vt:i4>0</vt:i4>
      </vt:variant>
      <vt:variant>
        <vt:i4>5</vt:i4>
      </vt:variant>
      <vt:variant>
        <vt:lpwstr>https://mita.gov.mt/about-us/our-structure/</vt:lpwstr>
      </vt:variant>
      <vt:variant>
        <vt:lpwstr/>
      </vt:variant>
      <vt:variant>
        <vt:i4>1245250</vt:i4>
      </vt:variant>
      <vt:variant>
        <vt:i4>474</vt:i4>
      </vt:variant>
      <vt:variant>
        <vt:i4>0</vt:i4>
      </vt:variant>
      <vt:variant>
        <vt:i4>5</vt:i4>
      </vt:variant>
      <vt:variant>
        <vt:lpwstr>https://www.mita.gov.mt/</vt:lpwstr>
      </vt:variant>
      <vt:variant>
        <vt:lpwstr/>
      </vt:variant>
      <vt:variant>
        <vt:i4>4587538</vt:i4>
      </vt:variant>
      <vt:variant>
        <vt:i4>471</vt:i4>
      </vt:variant>
      <vt:variant>
        <vt:i4>0</vt:i4>
      </vt:variant>
      <vt:variant>
        <vt:i4>5</vt:i4>
      </vt:variant>
      <vt:variant>
        <vt:lpwstr>https://opm.gov.mt/mt/Pages/OPM.aspx</vt:lpwstr>
      </vt:variant>
      <vt:variant>
        <vt:lpwstr/>
      </vt:variant>
      <vt:variant>
        <vt:i4>4128825</vt:i4>
      </vt:variant>
      <vt:variant>
        <vt:i4>468</vt:i4>
      </vt:variant>
      <vt:variant>
        <vt:i4>0</vt:i4>
      </vt:variant>
      <vt:variant>
        <vt:i4>5</vt:i4>
      </vt:variant>
      <vt:variant>
        <vt:lpwstr>https://joinup.ec.europa.eu/collection/nifo-national-interoperability-framework-observatory/digital-public-administration-and-interoperability-national-level-malta</vt:lpwstr>
      </vt:variant>
      <vt:variant>
        <vt:lpwstr/>
      </vt:variant>
      <vt:variant>
        <vt:i4>2424929</vt:i4>
      </vt:variant>
      <vt:variant>
        <vt:i4>465</vt:i4>
      </vt:variant>
      <vt:variant>
        <vt:i4>0</vt:i4>
      </vt:variant>
      <vt:variant>
        <vt:i4>5</vt:i4>
      </vt:variant>
      <vt:variant>
        <vt:lpwstr>https://cloud.gov.mt/overview/</vt:lpwstr>
      </vt:variant>
      <vt:variant>
        <vt:lpwstr/>
      </vt:variant>
      <vt:variant>
        <vt:i4>2883631</vt:i4>
      </vt:variant>
      <vt:variant>
        <vt:i4>462</vt:i4>
      </vt:variant>
      <vt:variant>
        <vt:i4>0</vt:i4>
      </vt:variant>
      <vt:variant>
        <vt:i4>5</vt:i4>
      </vt:variant>
      <vt:variant>
        <vt:lpwstr>https://mita.gov.mt/portfolio/engagement-with-community-bringing-digital/emerging-technologies-lab/</vt:lpwstr>
      </vt:variant>
      <vt:variant>
        <vt:lpwstr/>
      </vt:variant>
      <vt:variant>
        <vt:i4>3342378</vt:i4>
      </vt:variant>
      <vt:variant>
        <vt:i4>459</vt:i4>
      </vt:variant>
      <vt:variant>
        <vt:i4>0</vt:i4>
      </vt:variant>
      <vt:variant>
        <vt:i4>5</vt:i4>
      </vt:variant>
      <vt:variant>
        <vt:lpwstr>https://ec.europa.eu/tools/ecertis/</vt:lpwstr>
      </vt:variant>
      <vt:variant>
        <vt:lpwstr>/homePage</vt:lpwstr>
      </vt:variant>
      <vt:variant>
        <vt:i4>1572988</vt:i4>
      </vt:variant>
      <vt:variant>
        <vt:i4>456</vt:i4>
      </vt:variant>
      <vt:variant>
        <vt:i4>0</vt:i4>
      </vt:variant>
      <vt:variant>
        <vt:i4>5</vt:i4>
      </vt:variant>
      <vt:variant>
        <vt:lpwstr>https://ec.europa.eu/growth/single-market/public-procurement/e-procurement/espd_en</vt:lpwstr>
      </vt:variant>
      <vt:variant>
        <vt:lpwstr/>
      </vt:variant>
      <vt:variant>
        <vt:i4>3080247</vt:i4>
      </vt:variant>
      <vt:variant>
        <vt:i4>453</vt:i4>
      </vt:variant>
      <vt:variant>
        <vt:i4>0</vt:i4>
      </vt:variant>
      <vt:variant>
        <vt:i4>5</vt:i4>
      </vt:variant>
      <vt:variant>
        <vt:lpwstr>http://standard.open-contracting.org/latest/en/</vt:lpwstr>
      </vt:variant>
      <vt:variant>
        <vt:lpwstr/>
      </vt:variant>
      <vt:variant>
        <vt:i4>3866748</vt:i4>
      </vt:variant>
      <vt:variant>
        <vt:i4>450</vt:i4>
      </vt:variant>
      <vt:variant>
        <vt:i4>0</vt:i4>
      </vt:variant>
      <vt:variant>
        <vt:i4>5</vt:i4>
      </vt:variant>
      <vt:variant>
        <vt:lpwstr>https://ec.europa.eu/inea/en/connecting-europe-facility/cef-telecom/2015-mt-ia-0060</vt:lpwstr>
      </vt:variant>
      <vt:variant>
        <vt:lpwstr/>
      </vt:variant>
      <vt:variant>
        <vt:i4>7733308</vt:i4>
      </vt:variant>
      <vt:variant>
        <vt:i4>447</vt:i4>
      </vt:variant>
      <vt:variant>
        <vt:i4>0</vt:i4>
      </vt:variant>
      <vt:variant>
        <vt:i4>5</vt:i4>
      </vt:variant>
      <vt:variant>
        <vt:lpwstr>http://www.mypersonalkiosk.gov.mt/</vt:lpwstr>
      </vt:variant>
      <vt:variant>
        <vt:lpwstr/>
      </vt:variant>
      <vt:variant>
        <vt:i4>1900623</vt:i4>
      </vt:variant>
      <vt:variant>
        <vt:i4>444</vt:i4>
      </vt:variant>
      <vt:variant>
        <vt:i4>0</vt:i4>
      </vt:variant>
      <vt:variant>
        <vt:i4>5</vt:i4>
      </vt:variant>
      <vt:variant>
        <vt:lpwstr>https://mita.gov.mt/portfolio/information-systems/government-payment-gateway/</vt:lpwstr>
      </vt:variant>
      <vt:variant>
        <vt:lpwstr/>
      </vt:variant>
      <vt:variant>
        <vt:i4>4063329</vt:i4>
      </vt:variant>
      <vt:variant>
        <vt:i4>441</vt:i4>
      </vt:variant>
      <vt:variant>
        <vt:i4>0</vt:i4>
      </vt:variant>
      <vt:variant>
        <vt:i4>5</vt:i4>
      </vt:variant>
      <vt:variant>
        <vt:lpwstr>mailto:https://procurement.mita.gov.mt/</vt:lpwstr>
      </vt:variant>
      <vt:variant>
        <vt:lpwstr/>
      </vt:variant>
      <vt:variant>
        <vt:i4>1638403</vt:i4>
      </vt:variant>
      <vt:variant>
        <vt:i4>438</vt:i4>
      </vt:variant>
      <vt:variant>
        <vt:i4>0</vt:i4>
      </vt:variant>
      <vt:variant>
        <vt:i4>5</vt:i4>
      </vt:variant>
      <vt:variant>
        <vt:lpwstr>http://contracts.gov.mt/en/Pages/Home-DepartmentOfContracts.aspx</vt:lpwstr>
      </vt:variant>
      <vt:variant>
        <vt:lpwstr/>
      </vt:variant>
      <vt:variant>
        <vt:i4>5242905</vt:i4>
      </vt:variant>
      <vt:variant>
        <vt:i4>435</vt:i4>
      </vt:variant>
      <vt:variant>
        <vt:i4>0</vt:i4>
      </vt:variant>
      <vt:variant>
        <vt:i4>5</vt:i4>
      </vt:variant>
      <vt:variant>
        <vt:lpwstr>https://www.etenders.gov.mt/epps/home.do</vt:lpwstr>
      </vt:variant>
      <vt:variant>
        <vt:lpwstr/>
      </vt:variant>
      <vt:variant>
        <vt:i4>5242905</vt:i4>
      </vt:variant>
      <vt:variant>
        <vt:i4>432</vt:i4>
      </vt:variant>
      <vt:variant>
        <vt:i4>0</vt:i4>
      </vt:variant>
      <vt:variant>
        <vt:i4>5</vt:i4>
      </vt:variant>
      <vt:variant>
        <vt:lpwstr>https://www.etenders.gov.mt/epps/home.do</vt:lpwstr>
      </vt:variant>
      <vt:variant>
        <vt:lpwstr/>
      </vt:variant>
      <vt:variant>
        <vt:i4>7733347</vt:i4>
      </vt:variant>
      <vt:variant>
        <vt:i4>429</vt:i4>
      </vt:variant>
      <vt:variant>
        <vt:i4>0</vt:i4>
      </vt:variant>
      <vt:variant>
        <vt:i4>5</vt:i4>
      </vt:variant>
      <vt:variant>
        <vt:lpwstr>https://identitymalta.com/id-cards/</vt:lpwstr>
      </vt:variant>
      <vt:variant>
        <vt:lpwstr/>
      </vt:variant>
      <vt:variant>
        <vt:i4>3801212</vt:i4>
      </vt:variant>
      <vt:variant>
        <vt:i4>426</vt:i4>
      </vt:variant>
      <vt:variant>
        <vt:i4>0</vt:i4>
      </vt:variant>
      <vt:variant>
        <vt:i4>5</vt:i4>
      </vt:variant>
      <vt:variant>
        <vt:lpwstr>https://ec.europa.eu/inea/en/connecting-europe-facility/cef-telecom/2017-mt-ia-0057</vt:lpwstr>
      </vt:variant>
      <vt:variant>
        <vt:lpwstr/>
      </vt:variant>
      <vt:variant>
        <vt:i4>3866731</vt:i4>
      </vt:variant>
      <vt:variant>
        <vt:i4>423</vt:i4>
      </vt:variant>
      <vt:variant>
        <vt:i4>0</vt:i4>
      </vt:variant>
      <vt:variant>
        <vt:i4>5</vt:i4>
      </vt:variant>
      <vt:variant>
        <vt:lpwstr>https://digital-strategy.ec.europa.eu/en/funding/call-tender-advance-melicertes-facility-used-csirts-eu-cooperate-and-exchange-information</vt:lpwstr>
      </vt:variant>
      <vt:variant>
        <vt:lpwstr/>
      </vt:variant>
      <vt:variant>
        <vt:i4>3473511</vt:i4>
      </vt:variant>
      <vt:variant>
        <vt:i4>420</vt:i4>
      </vt:variant>
      <vt:variant>
        <vt:i4>0</vt:i4>
      </vt:variant>
      <vt:variant>
        <vt:i4>5</vt:i4>
      </vt:variant>
      <vt:variant>
        <vt:lpwstr>https://www.enisa.europa.eu/news/enisa-news/open-platform-and-tools-to-facilitate-the-collaboration-among-computer-security-incident-response-teams</vt:lpwstr>
      </vt:variant>
      <vt:variant>
        <vt:lpwstr/>
      </vt:variant>
      <vt:variant>
        <vt:i4>8060943</vt:i4>
      </vt:variant>
      <vt:variant>
        <vt:i4>417</vt:i4>
      </vt:variant>
      <vt:variant>
        <vt:i4>0</vt:i4>
      </vt:variant>
      <vt:variant>
        <vt:i4>5</vt:i4>
      </vt:variant>
      <vt:variant>
        <vt:lpwstr>https://ec.europa.eu/isa2/solutions/testa_en</vt:lpwstr>
      </vt:variant>
      <vt:variant>
        <vt:lpwstr/>
      </vt:variant>
      <vt:variant>
        <vt:i4>4849730</vt:i4>
      </vt:variant>
      <vt:variant>
        <vt:i4>414</vt:i4>
      </vt:variant>
      <vt:variant>
        <vt:i4>0</vt:i4>
      </vt:variant>
      <vt:variant>
        <vt:i4>5</vt:i4>
      </vt:variant>
      <vt:variant>
        <vt:lpwstr>https://mita.gov.mt/</vt:lpwstr>
      </vt:variant>
      <vt:variant>
        <vt:lpwstr/>
      </vt:variant>
      <vt:variant>
        <vt:i4>4849739</vt:i4>
      </vt:variant>
      <vt:variant>
        <vt:i4>411</vt:i4>
      </vt:variant>
      <vt:variant>
        <vt:i4>0</vt:i4>
      </vt:variant>
      <vt:variant>
        <vt:i4>5</vt:i4>
      </vt:variant>
      <vt:variant>
        <vt:lpwstr>http://www.mylocality.gov.mt/</vt:lpwstr>
      </vt:variant>
      <vt:variant>
        <vt:lpwstr/>
      </vt:variant>
      <vt:variant>
        <vt:i4>7208997</vt:i4>
      </vt:variant>
      <vt:variant>
        <vt:i4>408</vt:i4>
      </vt:variant>
      <vt:variant>
        <vt:i4>0</vt:i4>
      </vt:variant>
      <vt:variant>
        <vt:i4>5</vt:i4>
      </vt:variant>
      <vt:variant>
        <vt:lpwstr>http://www.localgovernment.gov.mt/</vt:lpwstr>
      </vt:variant>
      <vt:variant>
        <vt:lpwstr/>
      </vt:variant>
      <vt:variant>
        <vt:i4>3932203</vt:i4>
      </vt:variant>
      <vt:variant>
        <vt:i4>405</vt:i4>
      </vt:variant>
      <vt:variant>
        <vt:i4>0</vt:i4>
      </vt:variant>
      <vt:variant>
        <vt:i4>5</vt:i4>
      </vt:variant>
      <vt:variant>
        <vt:lpwstr>https://recruitment.gov.mt/en/page/home</vt:lpwstr>
      </vt:variant>
      <vt:variant>
        <vt:lpwstr/>
      </vt:variant>
      <vt:variant>
        <vt:i4>8126566</vt:i4>
      </vt:variant>
      <vt:variant>
        <vt:i4>402</vt:i4>
      </vt:variant>
      <vt:variant>
        <vt:i4>0</vt:i4>
      </vt:variant>
      <vt:variant>
        <vt:i4>5</vt:i4>
      </vt:variant>
      <vt:variant>
        <vt:lpwstr>https://myhealth-ng.gov.mt/</vt:lpwstr>
      </vt:variant>
      <vt:variant>
        <vt:lpwstr/>
      </vt:variant>
      <vt:variant>
        <vt:i4>7798820</vt:i4>
      </vt:variant>
      <vt:variant>
        <vt:i4>399</vt:i4>
      </vt:variant>
      <vt:variant>
        <vt:i4>0</vt:i4>
      </vt:variant>
      <vt:variant>
        <vt:i4>5</vt:i4>
      </vt:variant>
      <vt:variant>
        <vt:lpwstr>http://www.foi.gov.mt/</vt:lpwstr>
      </vt:variant>
      <vt:variant>
        <vt:lpwstr/>
      </vt:variant>
      <vt:variant>
        <vt:i4>6291516</vt:i4>
      </vt:variant>
      <vt:variant>
        <vt:i4>396</vt:i4>
      </vt:variant>
      <vt:variant>
        <vt:i4>0</vt:i4>
      </vt:variant>
      <vt:variant>
        <vt:i4>5</vt:i4>
      </vt:variant>
      <vt:variant>
        <vt:lpwstr>https://www.arbitration.mt/</vt:lpwstr>
      </vt:variant>
      <vt:variant>
        <vt:lpwstr/>
      </vt:variant>
      <vt:variant>
        <vt:i4>2883639</vt:i4>
      </vt:variant>
      <vt:variant>
        <vt:i4>393</vt:i4>
      </vt:variant>
      <vt:variant>
        <vt:i4>0</vt:i4>
      </vt:variant>
      <vt:variant>
        <vt:i4>5</vt:i4>
      </vt:variant>
      <vt:variant>
        <vt:lpwstr>http://www.notarialacts.gov.mt/</vt:lpwstr>
      </vt:variant>
      <vt:variant>
        <vt:lpwstr/>
      </vt:variant>
      <vt:variant>
        <vt:i4>7798897</vt:i4>
      </vt:variant>
      <vt:variant>
        <vt:i4>390</vt:i4>
      </vt:variant>
      <vt:variant>
        <vt:i4>0</vt:i4>
      </vt:variant>
      <vt:variant>
        <vt:i4>5</vt:i4>
      </vt:variant>
      <vt:variant>
        <vt:lpwstr>http://www.legislation.mt/</vt:lpwstr>
      </vt:variant>
      <vt:variant>
        <vt:lpwstr/>
      </vt:variant>
      <vt:variant>
        <vt:i4>2556025</vt:i4>
      </vt:variant>
      <vt:variant>
        <vt:i4>387</vt:i4>
      </vt:variant>
      <vt:variant>
        <vt:i4>0</vt:i4>
      </vt:variant>
      <vt:variant>
        <vt:i4>5</vt:i4>
      </vt:variant>
      <vt:variant>
        <vt:lpwstr>https://ecourts.gov.mt/onlineservices/</vt:lpwstr>
      </vt:variant>
      <vt:variant>
        <vt:lpwstr/>
      </vt:variant>
      <vt:variant>
        <vt:i4>3407985</vt:i4>
      </vt:variant>
      <vt:variant>
        <vt:i4>384</vt:i4>
      </vt:variant>
      <vt:variant>
        <vt:i4>0</vt:i4>
      </vt:variant>
      <vt:variant>
        <vt:i4>5</vt:i4>
      </vt:variant>
      <vt:variant>
        <vt:lpwstr>https://justice.gov.mt/en/justice/Pages/The-Judiciary-in-Malta.aspx</vt:lpwstr>
      </vt:variant>
      <vt:variant>
        <vt:lpwstr/>
      </vt:variant>
      <vt:variant>
        <vt:i4>5111816</vt:i4>
      </vt:variant>
      <vt:variant>
        <vt:i4>381</vt:i4>
      </vt:variant>
      <vt:variant>
        <vt:i4>0</vt:i4>
      </vt:variant>
      <vt:variant>
        <vt:i4>5</vt:i4>
      </vt:variant>
      <vt:variant>
        <vt:lpwstr>https://justice.gov.mt/en/Pages/justice.aspx</vt:lpwstr>
      </vt:variant>
      <vt:variant>
        <vt:lpwstr/>
      </vt:variant>
      <vt:variant>
        <vt:i4>3801207</vt:i4>
      </vt:variant>
      <vt:variant>
        <vt:i4>378</vt:i4>
      </vt:variant>
      <vt:variant>
        <vt:i4>0</vt:i4>
      </vt:variant>
      <vt:variant>
        <vt:i4>5</vt:i4>
      </vt:variant>
      <vt:variant>
        <vt:lpwstr>https://intra.gov.mt/en/Pages/default.aspx</vt:lpwstr>
      </vt:variant>
      <vt:variant>
        <vt:lpwstr/>
      </vt:variant>
      <vt:variant>
        <vt:i4>4259918</vt:i4>
      </vt:variant>
      <vt:variant>
        <vt:i4>375</vt:i4>
      </vt:variant>
      <vt:variant>
        <vt:i4>0</vt:i4>
      </vt:variant>
      <vt:variant>
        <vt:i4>5</vt:i4>
      </vt:variant>
      <vt:variant>
        <vt:lpwstr>http://www.dataprotection.gov.mt/</vt:lpwstr>
      </vt:variant>
      <vt:variant>
        <vt:lpwstr/>
      </vt:variant>
      <vt:variant>
        <vt:i4>262158</vt:i4>
      </vt:variant>
      <vt:variant>
        <vt:i4>372</vt:i4>
      </vt:variant>
      <vt:variant>
        <vt:i4>0</vt:i4>
      </vt:variant>
      <vt:variant>
        <vt:i4>5</vt:i4>
      </vt:variant>
      <vt:variant>
        <vt:lpwstr>http://intra.gov.mt/</vt:lpwstr>
      </vt:variant>
      <vt:variant>
        <vt:lpwstr/>
      </vt:variant>
      <vt:variant>
        <vt:i4>4325451</vt:i4>
      </vt:variant>
      <vt:variant>
        <vt:i4>369</vt:i4>
      </vt:variant>
      <vt:variant>
        <vt:i4>0</vt:i4>
      </vt:variant>
      <vt:variant>
        <vt:i4>5</vt:i4>
      </vt:variant>
      <vt:variant>
        <vt:lpwstr>https://data.gov.mt/</vt:lpwstr>
      </vt:variant>
      <vt:variant>
        <vt:lpwstr/>
      </vt:variant>
      <vt:variant>
        <vt:i4>1900623</vt:i4>
      </vt:variant>
      <vt:variant>
        <vt:i4>366</vt:i4>
      </vt:variant>
      <vt:variant>
        <vt:i4>0</vt:i4>
      </vt:variant>
      <vt:variant>
        <vt:i4>5</vt:i4>
      </vt:variant>
      <vt:variant>
        <vt:lpwstr>https://mita.gov.mt/portfolio/information-systems/government-payment-gateway/</vt:lpwstr>
      </vt:variant>
      <vt:variant>
        <vt:lpwstr/>
      </vt:variant>
      <vt:variant>
        <vt:i4>6946850</vt:i4>
      </vt:variant>
      <vt:variant>
        <vt:i4>360</vt:i4>
      </vt:variant>
      <vt:variant>
        <vt:i4>0</vt:i4>
      </vt:variant>
      <vt:variant>
        <vt:i4>5</vt:i4>
      </vt:variant>
      <vt:variant>
        <vt:lpwstr>http://www.servizz.gov.mt/</vt:lpwstr>
      </vt:variant>
      <vt:variant>
        <vt:lpwstr/>
      </vt:variant>
      <vt:variant>
        <vt:i4>5701702</vt:i4>
      </vt:variant>
      <vt:variant>
        <vt:i4>357</vt:i4>
      </vt:variant>
      <vt:variant>
        <vt:i4>0</vt:i4>
      </vt:variant>
      <vt:variant>
        <vt:i4>5</vt:i4>
      </vt:variant>
      <vt:variant>
        <vt:lpwstr>http://www.mygov/</vt:lpwstr>
      </vt:variant>
      <vt:variant>
        <vt:lpwstr/>
      </vt:variant>
      <vt:variant>
        <vt:i4>3735609</vt:i4>
      </vt:variant>
      <vt:variant>
        <vt:i4>354</vt:i4>
      </vt:variant>
      <vt:variant>
        <vt:i4>0</vt:i4>
      </vt:variant>
      <vt:variant>
        <vt:i4>5</vt:i4>
      </vt:variant>
      <vt:variant>
        <vt:lpwstr>http://www.servizz/</vt:lpwstr>
      </vt:variant>
      <vt:variant>
        <vt:lpwstr/>
      </vt:variant>
      <vt:variant>
        <vt:i4>5177362</vt:i4>
      </vt:variant>
      <vt:variant>
        <vt:i4>351</vt:i4>
      </vt:variant>
      <vt:variant>
        <vt:i4>0</vt:i4>
      </vt:variant>
      <vt:variant>
        <vt:i4>5</vt:i4>
      </vt:variant>
      <vt:variant>
        <vt:lpwstr>https://digiplace.sharepoint.com/sites/WE-EUROPEANCOMMISSION-ABCIV-SC442/Shared Documents/D04.01 Digital Public Administration factsheets and infographics/Country factsheets 2021/Malta/Factsheet/servizz.gov.mt</vt:lpwstr>
      </vt:variant>
      <vt:variant>
        <vt:lpwstr/>
      </vt:variant>
      <vt:variant>
        <vt:i4>3801151</vt:i4>
      </vt:variant>
      <vt:variant>
        <vt:i4>348</vt:i4>
      </vt:variant>
      <vt:variant>
        <vt:i4>0</vt:i4>
      </vt:variant>
      <vt:variant>
        <vt:i4>5</vt:i4>
      </vt:variant>
      <vt:variant>
        <vt:lpwstr>http://www.gov/</vt:lpwstr>
      </vt:variant>
      <vt:variant>
        <vt:lpwstr/>
      </vt:variant>
      <vt:variant>
        <vt:i4>7864421</vt:i4>
      </vt:variant>
      <vt:variant>
        <vt:i4>345</vt:i4>
      </vt:variant>
      <vt:variant>
        <vt:i4>0</vt:i4>
      </vt:variant>
      <vt:variant>
        <vt:i4>5</vt:i4>
      </vt:variant>
      <vt:variant>
        <vt:lpwstr>http://www.gov.mt/</vt:lpwstr>
      </vt:variant>
      <vt:variant>
        <vt:lpwstr/>
      </vt:variant>
      <vt:variant>
        <vt:i4>7864421</vt:i4>
      </vt:variant>
      <vt:variant>
        <vt:i4>342</vt:i4>
      </vt:variant>
      <vt:variant>
        <vt:i4>0</vt:i4>
      </vt:variant>
      <vt:variant>
        <vt:i4>5</vt:i4>
      </vt:variant>
      <vt:variant>
        <vt:lpwstr>http://www.gov.mt/</vt:lpwstr>
      </vt:variant>
      <vt:variant>
        <vt:lpwstr/>
      </vt:variant>
      <vt:variant>
        <vt:i4>4849730</vt:i4>
      </vt:variant>
      <vt:variant>
        <vt:i4>339</vt:i4>
      </vt:variant>
      <vt:variant>
        <vt:i4>0</vt:i4>
      </vt:variant>
      <vt:variant>
        <vt:i4>5</vt:i4>
      </vt:variant>
      <vt:variant>
        <vt:lpwstr>https://mita.gov.mt/</vt:lpwstr>
      </vt:variant>
      <vt:variant>
        <vt:lpwstr/>
      </vt:variant>
      <vt:variant>
        <vt:i4>6160461</vt:i4>
      </vt:variant>
      <vt:variant>
        <vt:i4>336</vt:i4>
      </vt:variant>
      <vt:variant>
        <vt:i4>0</vt:i4>
      </vt:variant>
      <vt:variant>
        <vt:i4>5</vt:i4>
      </vt:variant>
      <vt:variant>
        <vt:lpwstr>http://www.justiceservices.gov.mt/DownloadDocument.aspx?app=lom&amp;itemid=12872&amp;l=1</vt:lpwstr>
      </vt:variant>
      <vt:variant>
        <vt:lpwstr/>
      </vt:variant>
      <vt:variant>
        <vt:i4>5767245</vt:i4>
      </vt:variant>
      <vt:variant>
        <vt:i4>333</vt:i4>
      </vt:variant>
      <vt:variant>
        <vt:i4>0</vt:i4>
      </vt:variant>
      <vt:variant>
        <vt:i4>5</vt:i4>
      </vt:variant>
      <vt:variant>
        <vt:lpwstr>http://www.justiceservices.gov.mt/DownloadDocument.aspx?app=lom&amp;itemid=12874&amp;l=1</vt:lpwstr>
      </vt:variant>
      <vt:variant>
        <vt:lpwstr/>
      </vt:variant>
      <vt:variant>
        <vt:i4>4063290</vt:i4>
      </vt:variant>
      <vt:variant>
        <vt:i4>330</vt:i4>
      </vt:variant>
      <vt:variant>
        <vt:i4>0</vt:i4>
      </vt:variant>
      <vt:variant>
        <vt:i4>5</vt:i4>
      </vt:variant>
      <vt:variant>
        <vt:lpwstr>http://justiceservices.gov.mt/DownloadDocument.aspx?app=lp&amp;itemid=29080&amp;l=1</vt:lpwstr>
      </vt:variant>
      <vt:variant>
        <vt:lpwstr/>
      </vt:variant>
      <vt:variant>
        <vt:i4>3670119</vt:i4>
      </vt:variant>
      <vt:variant>
        <vt:i4>327</vt:i4>
      </vt:variant>
      <vt:variant>
        <vt:i4>0</vt:i4>
      </vt:variant>
      <vt:variant>
        <vt:i4>5</vt:i4>
      </vt:variant>
      <vt:variant>
        <vt:lpwstr>http://eur-lex.europa.eu/LexUriServ/LexUriServ.do?uri=CELEX:31999L0093:EN:HTML</vt:lpwstr>
      </vt:variant>
      <vt:variant>
        <vt:lpwstr/>
      </vt:variant>
      <vt:variant>
        <vt:i4>3670054</vt:i4>
      </vt:variant>
      <vt:variant>
        <vt:i4>324</vt:i4>
      </vt:variant>
      <vt:variant>
        <vt:i4>0</vt:i4>
      </vt:variant>
      <vt:variant>
        <vt:i4>5</vt:i4>
      </vt:variant>
      <vt:variant>
        <vt:lpwstr>http://eur-lex.europa.eu/legal-content/EN/TXT/PDF/?uri=CELEX:32014R0910&amp;from=EN</vt:lpwstr>
      </vt:variant>
      <vt:variant>
        <vt:lpwstr/>
      </vt:variant>
      <vt:variant>
        <vt:i4>7143477</vt:i4>
      </vt:variant>
      <vt:variant>
        <vt:i4>321</vt:i4>
      </vt:variant>
      <vt:variant>
        <vt:i4>0</vt:i4>
      </vt:variant>
      <vt:variant>
        <vt:i4>5</vt:i4>
      </vt:variant>
      <vt:variant>
        <vt:lpwstr>http://www.mca.org.mt/</vt:lpwstr>
      </vt:variant>
      <vt:variant>
        <vt:lpwstr/>
      </vt:variant>
      <vt:variant>
        <vt:i4>3670119</vt:i4>
      </vt:variant>
      <vt:variant>
        <vt:i4>318</vt:i4>
      </vt:variant>
      <vt:variant>
        <vt:i4>0</vt:i4>
      </vt:variant>
      <vt:variant>
        <vt:i4>5</vt:i4>
      </vt:variant>
      <vt:variant>
        <vt:lpwstr>http://eur-lex.europa.eu/LexUriServ/LexUriServ.do?uri=CELEX:31999L0093:EN:HTML</vt:lpwstr>
      </vt:variant>
      <vt:variant>
        <vt:lpwstr/>
      </vt:variant>
      <vt:variant>
        <vt:i4>2228277</vt:i4>
      </vt:variant>
      <vt:variant>
        <vt:i4>315</vt:i4>
      </vt:variant>
      <vt:variant>
        <vt:i4>0</vt:i4>
      </vt:variant>
      <vt:variant>
        <vt:i4>5</vt:i4>
      </vt:variant>
      <vt:variant>
        <vt:lpwstr>http://www.justiceservices.gov.mt/DownloadDocument.aspx?app=lom&amp;itemid=8892&amp;l=1</vt:lpwstr>
      </vt:variant>
      <vt:variant>
        <vt:lpwstr/>
      </vt:variant>
      <vt:variant>
        <vt:i4>3407929</vt:i4>
      </vt:variant>
      <vt:variant>
        <vt:i4>312</vt:i4>
      </vt:variant>
      <vt:variant>
        <vt:i4>0</vt:i4>
      </vt:variant>
      <vt:variant>
        <vt:i4>5</vt:i4>
      </vt:variant>
      <vt:variant>
        <vt:lpwstr>http://justiceservices.gov.mt/DownloadDocument.aspx?app=lp&amp;itemid=29427&amp;l=1</vt:lpwstr>
      </vt:variant>
      <vt:variant>
        <vt:lpwstr/>
      </vt:variant>
      <vt:variant>
        <vt:i4>6750254</vt:i4>
      </vt:variant>
      <vt:variant>
        <vt:i4>309</vt:i4>
      </vt:variant>
      <vt:variant>
        <vt:i4>0</vt:i4>
      </vt:variant>
      <vt:variant>
        <vt:i4>5</vt:i4>
      </vt:variant>
      <vt:variant>
        <vt:lpwstr>http://www.departmentofjustice.gov.mt/</vt:lpwstr>
      </vt:variant>
      <vt:variant>
        <vt:lpwstr/>
      </vt:variant>
      <vt:variant>
        <vt:i4>4980812</vt:i4>
      </vt:variant>
      <vt:variant>
        <vt:i4>306</vt:i4>
      </vt:variant>
      <vt:variant>
        <vt:i4>0</vt:i4>
      </vt:variant>
      <vt:variant>
        <vt:i4>5</vt:i4>
      </vt:variant>
      <vt:variant>
        <vt:lpwstr>https://www.gov.mt/en/Government/DOI/Press Releases/Pages/2018/December/14/pr182715.aspx</vt:lpwstr>
      </vt:variant>
      <vt:variant>
        <vt:lpwstr/>
      </vt:variant>
      <vt:variant>
        <vt:i4>4128830</vt:i4>
      </vt:variant>
      <vt:variant>
        <vt:i4>303</vt:i4>
      </vt:variant>
      <vt:variant>
        <vt:i4>0</vt:i4>
      </vt:variant>
      <vt:variant>
        <vt:i4>5</vt:i4>
      </vt:variant>
      <vt:variant>
        <vt:lpwstr>http://justiceservices.gov.mt/DownloadDocument.aspx?app=lp&amp;itemid=29397&amp;l=1</vt:lpwstr>
      </vt:variant>
      <vt:variant>
        <vt:lpwstr/>
      </vt:variant>
      <vt:variant>
        <vt:i4>4522015</vt:i4>
      </vt:variant>
      <vt:variant>
        <vt:i4>300</vt:i4>
      </vt:variant>
      <vt:variant>
        <vt:i4>0</vt:i4>
      </vt:variant>
      <vt:variant>
        <vt:i4>5</vt:i4>
      </vt:variant>
      <vt:variant>
        <vt:lpwstr>https://treasury.gov.mt/en/Pages/default.aspx</vt:lpwstr>
      </vt:variant>
      <vt:variant>
        <vt:lpwstr/>
      </vt:variant>
      <vt:variant>
        <vt:i4>2949169</vt:i4>
      </vt:variant>
      <vt:variant>
        <vt:i4>297</vt:i4>
      </vt:variant>
      <vt:variant>
        <vt:i4>0</vt:i4>
      </vt:variant>
      <vt:variant>
        <vt:i4>5</vt:i4>
      </vt:variant>
      <vt:variant>
        <vt:lpwstr>https://digitalmalta.org.mt/en/Documents/Digital Malta 2014 - 2020.pdf</vt:lpwstr>
      </vt:variant>
      <vt:variant>
        <vt:lpwstr/>
      </vt:variant>
      <vt:variant>
        <vt:i4>8323179</vt:i4>
      </vt:variant>
      <vt:variant>
        <vt:i4>294</vt:i4>
      </vt:variant>
      <vt:variant>
        <vt:i4>0</vt:i4>
      </vt:variant>
      <vt:variant>
        <vt:i4>5</vt:i4>
      </vt:variant>
      <vt:variant>
        <vt:lpwstr>https://peppol.eu/about-openpeppol/</vt:lpwstr>
      </vt:variant>
      <vt:variant>
        <vt:lpwstr/>
      </vt:variant>
      <vt:variant>
        <vt:i4>1048669</vt:i4>
      </vt:variant>
      <vt:variant>
        <vt:i4>291</vt:i4>
      </vt:variant>
      <vt:variant>
        <vt:i4>0</vt:i4>
      </vt:variant>
      <vt:variant>
        <vt:i4>5</vt:i4>
      </vt:variant>
      <vt:variant>
        <vt:lpwstr>https://economy.gov.mt/en/Pages/Home.aspx</vt:lpwstr>
      </vt:variant>
      <vt:variant>
        <vt:lpwstr/>
      </vt:variant>
      <vt:variant>
        <vt:i4>4849730</vt:i4>
      </vt:variant>
      <vt:variant>
        <vt:i4>288</vt:i4>
      </vt:variant>
      <vt:variant>
        <vt:i4>0</vt:i4>
      </vt:variant>
      <vt:variant>
        <vt:i4>5</vt:i4>
      </vt:variant>
      <vt:variant>
        <vt:lpwstr>https://mita.gov.mt/</vt:lpwstr>
      </vt:variant>
      <vt:variant>
        <vt:lpwstr/>
      </vt:variant>
      <vt:variant>
        <vt:i4>5373963</vt:i4>
      </vt:variant>
      <vt:variant>
        <vt:i4>285</vt:i4>
      </vt:variant>
      <vt:variant>
        <vt:i4>0</vt:i4>
      </vt:variant>
      <vt:variant>
        <vt:i4>5</vt:i4>
      </vt:variant>
      <vt:variant>
        <vt:lpwstr>https://mfin.gov.mt/en/Pages/default.aspx</vt:lpwstr>
      </vt:variant>
      <vt:variant>
        <vt:lpwstr/>
      </vt:variant>
      <vt:variant>
        <vt:i4>6488179</vt:i4>
      </vt:variant>
      <vt:variant>
        <vt:i4>282</vt:i4>
      </vt:variant>
      <vt:variant>
        <vt:i4>0</vt:i4>
      </vt:variant>
      <vt:variant>
        <vt:i4>5</vt:i4>
      </vt:variant>
      <vt:variant>
        <vt:lpwstr>https://ec.europa.eu/cefdigital/wiki/display/CEFDIGITAL/eInvoicing+in+Malta</vt:lpwstr>
      </vt:variant>
      <vt:variant>
        <vt:lpwstr/>
      </vt:variant>
      <vt:variant>
        <vt:i4>1900560</vt:i4>
      </vt:variant>
      <vt:variant>
        <vt:i4>279</vt:i4>
      </vt:variant>
      <vt:variant>
        <vt:i4>0</vt:i4>
      </vt:variant>
      <vt:variant>
        <vt:i4>5</vt:i4>
      </vt:variant>
      <vt:variant>
        <vt:lpwstr>https://eur-lex.europa.eu/legal-content/MT/TXT/?uri=OJ:L:2014:133:TOC</vt:lpwstr>
      </vt:variant>
      <vt:variant>
        <vt:lpwstr/>
      </vt:variant>
      <vt:variant>
        <vt:i4>2031709</vt:i4>
      </vt:variant>
      <vt:variant>
        <vt:i4>276</vt:i4>
      </vt:variant>
      <vt:variant>
        <vt:i4>0</vt:i4>
      </vt:variant>
      <vt:variant>
        <vt:i4>5</vt:i4>
      </vt:variant>
      <vt:variant>
        <vt:lpwstr>http://eur-lex.europa.eu/legal-content/EN/TXT/?uri=celex%3A32014L0026</vt:lpwstr>
      </vt:variant>
      <vt:variant>
        <vt:lpwstr/>
      </vt:variant>
      <vt:variant>
        <vt:i4>7143501</vt:i4>
      </vt:variant>
      <vt:variant>
        <vt:i4>273</vt:i4>
      </vt:variant>
      <vt:variant>
        <vt:i4>0</vt:i4>
      </vt:variant>
      <vt:variant>
        <vt:i4>5</vt:i4>
      </vt:variant>
      <vt:variant>
        <vt:lpwstr>http://eur-lex.europa.eu/legal-content/EN/TXT/?uri=OJ%3AJOL_2014_094_R_0243_01</vt:lpwstr>
      </vt:variant>
      <vt:variant>
        <vt:lpwstr/>
      </vt:variant>
      <vt:variant>
        <vt:i4>2883619</vt:i4>
      </vt:variant>
      <vt:variant>
        <vt:i4>270</vt:i4>
      </vt:variant>
      <vt:variant>
        <vt:i4>0</vt:i4>
      </vt:variant>
      <vt:variant>
        <vt:i4>5</vt:i4>
      </vt:variant>
      <vt:variant>
        <vt:lpwstr>http://eur-lex.europa.eu/legal-content/EN/TXT/?uri=celex:32014L0024</vt:lpwstr>
      </vt:variant>
      <vt:variant>
        <vt:lpwstr/>
      </vt:variant>
      <vt:variant>
        <vt:i4>4128872</vt:i4>
      </vt:variant>
      <vt:variant>
        <vt:i4>267</vt:i4>
      </vt:variant>
      <vt:variant>
        <vt:i4>0</vt:i4>
      </vt:variant>
      <vt:variant>
        <vt:i4>5</vt:i4>
      </vt:variant>
      <vt:variant>
        <vt:lpwstr>https://legislation.mt/eli/sl/601.9/eng</vt:lpwstr>
      </vt:variant>
      <vt:variant>
        <vt:lpwstr/>
      </vt:variant>
      <vt:variant>
        <vt:i4>4128868</vt:i4>
      </vt:variant>
      <vt:variant>
        <vt:i4>264</vt:i4>
      </vt:variant>
      <vt:variant>
        <vt:i4>0</vt:i4>
      </vt:variant>
      <vt:variant>
        <vt:i4>5</vt:i4>
      </vt:variant>
      <vt:variant>
        <vt:lpwstr>https://legislation.mt/eli/sl/601.5/eng</vt:lpwstr>
      </vt:variant>
      <vt:variant>
        <vt:lpwstr/>
      </vt:variant>
      <vt:variant>
        <vt:i4>4128866</vt:i4>
      </vt:variant>
      <vt:variant>
        <vt:i4>261</vt:i4>
      </vt:variant>
      <vt:variant>
        <vt:i4>0</vt:i4>
      </vt:variant>
      <vt:variant>
        <vt:i4>5</vt:i4>
      </vt:variant>
      <vt:variant>
        <vt:lpwstr>https://legislation.mt/eli/sl/601.3/eng</vt:lpwstr>
      </vt:variant>
      <vt:variant>
        <vt:lpwstr/>
      </vt:variant>
      <vt:variant>
        <vt:i4>2883632</vt:i4>
      </vt:variant>
      <vt:variant>
        <vt:i4>258</vt:i4>
      </vt:variant>
      <vt:variant>
        <vt:i4>0</vt:i4>
      </vt:variant>
      <vt:variant>
        <vt:i4>5</vt:i4>
      </vt:variant>
      <vt:variant>
        <vt:lpwstr>http://www.justiceservices.gov.mt/DownloadDocument.aspx?app=lom&amp;itemid=8778&amp;l=1</vt:lpwstr>
      </vt:variant>
      <vt:variant>
        <vt:lpwstr/>
      </vt:variant>
      <vt:variant>
        <vt:i4>7798887</vt:i4>
      </vt:variant>
      <vt:variant>
        <vt:i4>255</vt:i4>
      </vt:variant>
      <vt:variant>
        <vt:i4>0</vt:i4>
      </vt:variant>
      <vt:variant>
        <vt:i4>5</vt:i4>
      </vt:variant>
      <vt:variant>
        <vt:lpwstr>https://mtip.gov.mt/en/landregistry/Pages/default.aspx</vt:lpwstr>
      </vt:variant>
      <vt:variant>
        <vt:lpwstr/>
      </vt:variant>
      <vt:variant>
        <vt:i4>2687026</vt:i4>
      </vt:variant>
      <vt:variant>
        <vt:i4>252</vt:i4>
      </vt:variant>
      <vt:variant>
        <vt:i4>0</vt:i4>
      </vt:variant>
      <vt:variant>
        <vt:i4>5</vt:i4>
      </vt:variant>
      <vt:variant>
        <vt:lpwstr>https://mbr.mt/</vt:lpwstr>
      </vt:variant>
      <vt:variant>
        <vt:lpwstr/>
      </vt:variant>
      <vt:variant>
        <vt:i4>3473515</vt:i4>
      </vt:variant>
      <vt:variant>
        <vt:i4>249</vt:i4>
      </vt:variant>
      <vt:variant>
        <vt:i4>0</vt:i4>
      </vt:variant>
      <vt:variant>
        <vt:i4>5</vt:i4>
      </vt:variant>
      <vt:variant>
        <vt:lpwstr>http://www.justiceservices.gov.mt/DownloadDocument.aspx?app=lom&amp;itemid=8853</vt:lpwstr>
      </vt:variant>
      <vt:variant>
        <vt:lpwstr/>
      </vt:variant>
      <vt:variant>
        <vt:i4>3670117</vt:i4>
      </vt:variant>
      <vt:variant>
        <vt:i4>246</vt:i4>
      </vt:variant>
      <vt:variant>
        <vt:i4>0</vt:i4>
      </vt:variant>
      <vt:variant>
        <vt:i4>5</vt:i4>
      </vt:variant>
      <vt:variant>
        <vt:lpwstr>http://www.justiceservices.gov.mt/DownloadDocument.aspx?app=lom&amp;itemid=8688</vt:lpwstr>
      </vt:variant>
      <vt:variant>
        <vt:lpwstr/>
      </vt:variant>
      <vt:variant>
        <vt:i4>2818095</vt:i4>
      </vt:variant>
      <vt:variant>
        <vt:i4>243</vt:i4>
      </vt:variant>
      <vt:variant>
        <vt:i4>0</vt:i4>
      </vt:variant>
      <vt:variant>
        <vt:i4>5</vt:i4>
      </vt:variant>
      <vt:variant>
        <vt:lpwstr>https://legislation.mt/eli/cap/368/mlt/pdf</vt:lpwstr>
      </vt:variant>
      <vt:variant>
        <vt:lpwstr/>
      </vt:variant>
      <vt:variant>
        <vt:i4>4325414</vt:i4>
      </vt:variant>
      <vt:variant>
        <vt:i4>240</vt:i4>
      </vt:variant>
      <vt:variant>
        <vt:i4>0</vt:i4>
      </vt:variant>
      <vt:variant>
        <vt:i4>5</vt:i4>
      </vt:variant>
      <vt:variant>
        <vt:lpwstr>https://cybersecurity-centre.europa.eu/nccs_en</vt:lpwstr>
      </vt:variant>
      <vt:variant>
        <vt:lpwstr/>
      </vt:variant>
      <vt:variant>
        <vt:i4>3604538</vt:i4>
      </vt:variant>
      <vt:variant>
        <vt:i4>237</vt:i4>
      </vt:variant>
      <vt:variant>
        <vt:i4>0</vt:i4>
      </vt:variant>
      <vt:variant>
        <vt:i4>5</vt:i4>
      </vt:variant>
      <vt:variant>
        <vt:lpwstr>http://justiceservices.gov.mt/DownloadDocument.aspx?app=lp&amp;itemid=29111&amp;l=1</vt:lpwstr>
      </vt:variant>
      <vt:variant>
        <vt:lpwstr/>
      </vt:variant>
      <vt:variant>
        <vt:i4>3997798</vt:i4>
      </vt:variant>
      <vt:variant>
        <vt:i4>234</vt:i4>
      </vt:variant>
      <vt:variant>
        <vt:i4>0</vt:i4>
      </vt:variant>
      <vt:variant>
        <vt:i4>5</vt:i4>
      </vt:variant>
      <vt:variant>
        <vt:lpwstr>http://eur-lex.europa.eu/LexUriServ/LexUriServ.do?uri=CELEX:31995L0046:EN:HTML</vt:lpwstr>
      </vt:variant>
      <vt:variant>
        <vt:lpwstr/>
      </vt:variant>
      <vt:variant>
        <vt:i4>131119</vt:i4>
      </vt:variant>
      <vt:variant>
        <vt:i4>231</vt:i4>
      </vt:variant>
      <vt:variant>
        <vt:i4>0</vt:i4>
      </vt:variant>
      <vt:variant>
        <vt:i4>5</vt:i4>
      </vt:variant>
      <vt:variant>
        <vt:lpwstr>http://ec.europa.eu/justice/policies/privacy/docs/implementation/malta_en.pdf</vt:lpwstr>
      </vt:variant>
      <vt:variant>
        <vt:lpwstr/>
      </vt:variant>
      <vt:variant>
        <vt:i4>6815799</vt:i4>
      </vt:variant>
      <vt:variant>
        <vt:i4>228</vt:i4>
      </vt:variant>
      <vt:variant>
        <vt:i4>0</vt:i4>
      </vt:variant>
      <vt:variant>
        <vt:i4>5</vt:i4>
      </vt:variant>
      <vt:variant>
        <vt:lpwstr>tel:+442018</vt:lpwstr>
      </vt:variant>
      <vt:variant>
        <vt:lpwstr/>
      </vt:variant>
      <vt:variant>
        <vt:i4>4128882</vt:i4>
      </vt:variant>
      <vt:variant>
        <vt:i4>225</vt:i4>
      </vt:variant>
      <vt:variant>
        <vt:i4>0</vt:i4>
      </vt:variant>
      <vt:variant>
        <vt:i4>5</vt:i4>
      </vt:variant>
      <vt:variant>
        <vt:lpwstr>https://maltacip.gov.mt/en/Legislation/Pages/Legal_Notice_216_of_2018.aspx</vt:lpwstr>
      </vt:variant>
      <vt:variant>
        <vt:lpwstr/>
      </vt:variant>
      <vt:variant>
        <vt:i4>6815799</vt:i4>
      </vt:variant>
      <vt:variant>
        <vt:i4>222</vt:i4>
      </vt:variant>
      <vt:variant>
        <vt:i4>0</vt:i4>
      </vt:variant>
      <vt:variant>
        <vt:i4>5</vt:i4>
      </vt:variant>
      <vt:variant>
        <vt:lpwstr>tel:+442018</vt:lpwstr>
      </vt:variant>
      <vt:variant>
        <vt:lpwstr/>
      </vt:variant>
      <vt:variant>
        <vt:i4>4521991</vt:i4>
      </vt:variant>
      <vt:variant>
        <vt:i4>219</vt:i4>
      </vt:variant>
      <vt:variant>
        <vt:i4>0</vt:i4>
      </vt:variant>
      <vt:variant>
        <vt:i4>5</vt:i4>
      </vt:variant>
      <vt:variant>
        <vt:lpwstr>https://www.mca.org.mt/general/trust-services-and-eid</vt:lpwstr>
      </vt:variant>
      <vt:variant>
        <vt:lpwstr/>
      </vt:variant>
      <vt:variant>
        <vt:i4>5242963</vt:i4>
      </vt:variant>
      <vt:variant>
        <vt:i4>216</vt:i4>
      </vt:variant>
      <vt:variant>
        <vt:i4>0</vt:i4>
      </vt:variant>
      <vt:variant>
        <vt:i4>5</vt:i4>
      </vt:variant>
      <vt:variant>
        <vt:lpwstr>https://eur-lex.europa.eu/legal-content/EN/TXT/PDF/?uri=CELEX:32014R0910&amp;from=EN</vt:lpwstr>
      </vt:variant>
      <vt:variant>
        <vt:lpwstr/>
      </vt:variant>
      <vt:variant>
        <vt:i4>7405688</vt:i4>
      </vt:variant>
      <vt:variant>
        <vt:i4>213</vt:i4>
      </vt:variant>
      <vt:variant>
        <vt:i4>0</vt:i4>
      </vt:variant>
      <vt:variant>
        <vt:i4>5</vt:i4>
      </vt:variant>
      <vt:variant>
        <vt:lpwstr>https://eur-lex.europa.eu/legal-content/EN/TXT/?uri=CELEX%3A32019L1024</vt:lpwstr>
      </vt:variant>
      <vt:variant>
        <vt:lpwstr/>
      </vt:variant>
      <vt:variant>
        <vt:i4>3539050</vt:i4>
      </vt:variant>
      <vt:variant>
        <vt:i4>210</vt:i4>
      </vt:variant>
      <vt:variant>
        <vt:i4>0</vt:i4>
      </vt:variant>
      <vt:variant>
        <vt:i4>5</vt:i4>
      </vt:variant>
      <vt:variant>
        <vt:lpwstr>http://www.justiceservices.gov.mt/DownloadDocument.aspx?app=lom&amp;itemid=8962</vt:lpwstr>
      </vt:variant>
      <vt:variant>
        <vt:lpwstr/>
      </vt:variant>
      <vt:variant>
        <vt:i4>5832735</vt:i4>
      </vt:variant>
      <vt:variant>
        <vt:i4>207</vt:i4>
      </vt:variant>
      <vt:variant>
        <vt:i4>0</vt:i4>
      </vt:variant>
      <vt:variant>
        <vt:i4>5</vt:i4>
      </vt:variant>
      <vt:variant>
        <vt:lpwstr>http://eur-lex.europa.eu/LexUriServ/LexUriServ.do?uri=OJ:L:2003:345:0090:0096:en:PDF</vt:lpwstr>
      </vt:variant>
      <vt:variant>
        <vt:lpwstr/>
      </vt:variant>
      <vt:variant>
        <vt:i4>5439514</vt:i4>
      </vt:variant>
      <vt:variant>
        <vt:i4>204</vt:i4>
      </vt:variant>
      <vt:variant>
        <vt:i4>0</vt:i4>
      </vt:variant>
      <vt:variant>
        <vt:i4>5</vt:i4>
      </vt:variant>
      <vt:variant>
        <vt:lpwstr>http://eur-lex.europa.eu/LexUriServ/LexUriServ.do?uri=OJ:L:2013:175:0001:0008:EN:PDF</vt:lpwstr>
      </vt:variant>
      <vt:variant>
        <vt:lpwstr/>
      </vt:variant>
      <vt:variant>
        <vt:i4>5832735</vt:i4>
      </vt:variant>
      <vt:variant>
        <vt:i4>201</vt:i4>
      </vt:variant>
      <vt:variant>
        <vt:i4>0</vt:i4>
      </vt:variant>
      <vt:variant>
        <vt:i4>5</vt:i4>
      </vt:variant>
      <vt:variant>
        <vt:lpwstr>http://eur-lex.europa.eu/LexUriServ/LexUriServ.do?uri=OJ:L:2003:345:0090:0096:en:PDF</vt:lpwstr>
      </vt:variant>
      <vt:variant>
        <vt:lpwstr/>
      </vt:variant>
      <vt:variant>
        <vt:i4>5767242</vt:i4>
      </vt:variant>
      <vt:variant>
        <vt:i4>198</vt:i4>
      </vt:variant>
      <vt:variant>
        <vt:i4>0</vt:i4>
      </vt:variant>
      <vt:variant>
        <vt:i4>5</vt:i4>
      </vt:variant>
      <vt:variant>
        <vt:lpwstr>http://www.justiceservices.gov.mt/DownloadDocument.aspx?app=lom&amp;itemid=12408&amp;l=1</vt:lpwstr>
      </vt:variant>
      <vt:variant>
        <vt:lpwstr/>
      </vt:variant>
      <vt:variant>
        <vt:i4>3735652</vt:i4>
      </vt:variant>
      <vt:variant>
        <vt:i4>195</vt:i4>
      </vt:variant>
      <vt:variant>
        <vt:i4>0</vt:i4>
      </vt:variant>
      <vt:variant>
        <vt:i4>5</vt:i4>
      </vt:variant>
      <vt:variant>
        <vt:lpwstr>http://eur-lex.europa.eu/LexUriServ/LexUriServ.do?uri=CELEX:32003L0098:EN:HTML</vt:lpwstr>
      </vt:variant>
      <vt:variant>
        <vt:lpwstr/>
      </vt:variant>
      <vt:variant>
        <vt:i4>3407924</vt:i4>
      </vt:variant>
      <vt:variant>
        <vt:i4>192</vt:i4>
      </vt:variant>
      <vt:variant>
        <vt:i4>0</vt:i4>
      </vt:variant>
      <vt:variant>
        <vt:i4>5</vt:i4>
      </vt:variant>
      <vt:variant>
        <vt:lpwstr>http://justiceservices.gov.mt/DownloadDocument.aspx?app=lp&amp;itemid=19429&amp;l=1</vt:lpwstr>
      </vt:variant>
      <vt:variant>
        <vt:lpwstr/>
      </vt:variant>
      <vt:variant>
        <vt:i4>2949172</vt:i4>
      </vt:variant>
      <vt:variant>
        <vt:i4>189</vt:i4>
      </vt:variant>
      <vt:variant>
        <vt:i4>0</vt:i4>
      </vt:variant>
      <vt:variant>
        <vt:i4>5</vt:i4>
      </vt:variant>
      <vt:variant>
        <vt:lpwstr>http://www.justiceservices.gov.mt/DownloadDocument.aspx?app=lom&amp;itemid=8962&amp;l=1</vt:lpwstr>
      </vt:variant>
      <vt:variant>
        <vt:lpwstr/>
      </vt:variant>
      <vt:variant>
        <vt:i4>5767247</vt:i4>
      </vt:variant>
      <vt:variant>
        <vt:i4>186</vt:i4>
      </vt:variant>
      <vt:variant>
        <vt:i4>0</vt:i4>
      </vt:variant>
      <vt:variant>
        <vt:i4>5</vt:i4>
      </vt:variant>
      <vt:variant>
        <vt:lpwstr>http://www.justiceservices.gov.mt/DownloadDocument.aspx?app=lom&amp;itemid=12559&amp;l=1</vt:lpwstr>
      </vt:variant>
      <vt:variant>
        <vt:lpwstr/>
      </vt:variant>
      <vt:variant>
        <vt:i4>3932218</vt:i4>
      </vt:variant>
      <vt:variant>
        <vt:i4>183</vt:i4>
      </vt:variant>
      <vt:variant>
        <vt:i4>0</vt:i4>
      </vt:variant>
      <vt:variant>
        <vt:i4>5</vt:i4>
      </vt:variant>
      <vt:variant>
        <vt:lpwstr>http://justiceservices.gov.mt/DownloadDocument.aspx?app=lp&amp;itemid=27848&amp;l=1</vt:lpwstr>
      </vt:variant>
      <vt:variant>
        <vt:lpwstr/>
      </vt:variant>
      <vt:variant>
        <vt:i4>2228277</vt:i4>
      </vt:variant>
      <vt:variant>
        <vt:i4>180</vt:i4>
      </vt:variant>
      <vt:variant>
        <vt:i4>0</vt:i4>
      </vt:variant>
      <vt:variant>
        <vt:i4>5</vt:i4>
      </vt:variant>
      <vt:variant>
        <vt:lpwstr>http://www.justiceservices.gov.mt/DownloadDocument.aspx?app=lom&amp;itemid=8892&amp;l=1</vt:lpwstr>
      </vt:variant>
      <vt:variant>
        <vt:lpwstr/>
      </vt:variant>
      <vt:variant>
        <vt:i4>6225993</vt:i4>
      </vt:variant>
      <vt:variant>
        <vt:i4>177</vt:i4>
      </vt:variant>
      <vt:variant>
        <vt:i4>0</vt:i4>
      </vt:variant>
      <vt:variant>
        <vt:i4>5</vt:i4>
      </vt:variant>
      <vt:variant>
        <vt:lpwstr>http://www.justiceservices.gov.mt/DownloadDocument.aspx?app=lom&amp;itemid=12338&amp;l=1</vt:lpwstr>
      </vt:variant>
      <vt:variant>
        <vt:lpwstr/>
      </vt:variant>
      <vt:variant>
        <vt:i4>4718679</vt:i4>
      </vt:variant>
      <vt:variant>
        <vt:i4>174</vt:i4>
      </vt:variant>
      <vt:variant>
        <vt:i4>0</vt:i4>
      </vt:variant>
      <vt:variant>
        <vt:i4>5</vt:i4>
      </vt:variant>
      <vt:variant>
        <vt:lpwstr>https://legislation.mt/eli/sl/12.29/20160704/eng</vt:lpwstr>
      </vt:variant>
      <vt:variant>
        <vt:lpwstr/>
      </vt:variant>
      <vt:variant>
        <vt:i4>5505051</vt:i4>
      </vt:variant>
      <vt:variant>
        <vt:i4>171</vt:i4>
      </vt:variant>
      <vt:variant>
        <vt:i4>0</vt:i4>
      </vt:variant>
      <vt:variant>
        <vt:i4>5</vt:i4>
      </vt:variant>
      <vt:variant>
        <vt:lpwstr>http://justiceservices.gov.mt/DownloadDocument.aspx?app=lom&amp;itemid=12686&amp;l=1</vt:lpwstr>
      </vt:variant>
      <vt:variant>
        <vt:lpwstr/>
      </vt:variant>
      <vt:variant>
        <vt:i4>8126582</vt:i4>
      </vt:variant>
      <vt:variant>
        <vt:i4>168</vt:i4>
      </vt:variant>
      <vt:variant>
        <vt:i4>0</vt:i4>
      </vt:variant>
      <vt:variant>
        <vt:i4>5</vt:i4>
      </vt:variant>
      <vt:variant>
        <vt:lpwstr>https://legislation.mt/eli/sl/380.4/eng/pdf</vt:lpwstr>
      </vt:variant>
      <vt:variant>
        <vt:lpwstr/>
      </vt:variant>
      <vt:variant>
        <vt:i4>3735660</vt:i4>
      </vt:variant>
      <vt:variant>
        <vt:i4>165</vt:i4>
      </vt:variant>
      <vt:variant>
        <vt:i4>0</vt:i4>
      </vt:variant>
      <vt:variant>
        <vt:i4>5</vt:i4>
      </vt:variant>
      <vt:variant>
        <vt:lpwstr>https://legislation.mt/eli/sl/546.1/mlt</vt:lpwstr>
      </vt:variant>
      <vt:variant>
        <vt:lpwstr/>
      </vt:variant>
      <vt:variant>
        <vt:i4>3145768</vt:i4>
      </vt:variant>
      <vt:variant>
        <vt:i4>162</vt:i4>
      </vt:variant>
      <vt:variant>
        <vt:i4>0</vt:i4>
      </vt:variant>
      <vt:variant>
        <vt:i4>5</vt:i4>
      </vt:variant>
      <vt:variant>
        <vt:lpwstr>https://www.um.edu.mt/dlt/scholarships</vt:lpwstr>
      </vt:variant>
      <vt:variant>
        <vt:lpwstr/>
      </vt:variant>
      <vt:variant>
        <vt:i4>4653151</vt:i4>
      </vt:variant>
      <vt:variant>
        <vt:i4>159</vt:i4>
      </vt:variant>
      <vt:variant>
        <vt:i4>0</vt:i4>
      </vt:variant>
      <vt:variant>
        <vt:i4>5</vt:i4>
      </vt:variant>
      <vt:variant>
        <vt:lpwstr>https://mdia.gov.mt/</vt:lpwstr>
      </vt:variant>
      <vt:variant>
        <vt:lpwstr/>
      </vt:variant>
      <vt:variant>
        <vt:i4>6881297</vt:i4>
      </vt:variant>
      <vt:variant>
        <vt:i4>156</vt:i4>
      </vt:variant>
      <vt:variant>
        <vt:i4>0</vt:i4>
      </vt:variant>
      <vt:variant>
        <vt:i4>5</vt:i4>
      </vt:variant>
      <vt:variant>
        <vt:lpwstr>https://malta.ai/wp-content/uploads/2019/11/Malta_The_Ultimate_AI_Launchpad_vFinal.pdf</vt:lpwstr>
      </vt:variant>
      <vt:variant>
        <vt:lpwstr/>
      </vt:variant>
      <vt:variant>
        <vt:i4>7602284</vt:i4>
      </vt:variant>
      <vt:variant>
        <vt:i4>153</vt:i4>
      </vt:variant>
      <vt:variant>
        <vt:i4>0</vt:i4>
      </vt:variant>
      <vt:variant>
        <vt:i4>5</vt:i4>
      </vt:variant>
      <vt:variant>
        <vt:lpwstr>https://tourism.gov.mt/en/tourism/Documents/DTR2030.pdf</vt:lpwstr>
      </vt:variant>
      <vt:variant>
        <vt:lpwstr/>
      </vt:variant>
      <vt:variant>
        <vt:i4>3538978</vt:i4>
      </vt:variant>
      <vt:variant>
        <vt:i4>150</vt:i4>
      </vt:variant>
      <vt:variant>
        <vt:i4>0</vt:i4>
      </vt:variant>
      <vt:variant>
        <vt:i4>5</vt:i4>
      </vt:variant>
      <vt:variant>
        <vt:lpwstr>https://digitaljustice.gov.mt/</vt:lpwstr>
      </vt:variant>
      <vt:variant>
        <vt:lpwstr/>
      </vt:variant>
      <vt:variant>
        <vt:i4>1769560</vt:i4>
      </vt:variant>
      <vt:variant>
        <vt:i4>147</vt:i4>
      </vt:variant>
      <vt:variant>
        <vt:i4>0</vt:i4>
      </vt:variant>
      <vt:variant>
        <vt:i4>5</vt:i4>
      </vt:variant>
      <vt:variant>
        <vt:lpwstr>https://mita.gov.mt/wp-content/uploads/2021/02/MITA-Strategy.pdf</vt:lpwstr>
      </vt:variant>
      <vt:variant>
        <vt:lpwstr/>
      </vt:variant>
      <vt:variant>
        <vt:i4>1572938</vt:i4>
      </vt:variant>
      <vt:variant>
        <vt:i4>144</vt:i4>
      </vt:variant>
      <vt:variant>
        <vt:i4>0</vt:i4>
      </vt:variant>
      <vt:variant>
        <vt:i4>5</vt:i4>
      </vt:variant>
      <vt:variant>
        <vt:lpwstr>http://www.connectedlearning.edu.mt/</vt:lpwstr>
      </vt:variant>
      <vt:variant>
        <vt:lpwstr/>
      </vt:variant>
      <vt:variant>
        <vt:i4>4718665</vt:i4>
      </vt:variant>
      <vt:variant>
        <vt:i4>141</vt:i4>
      </vt:variant>
      <vt:variant>
        <vt:i4>0</vt:i4>
      </vt:variant>
      <vt:variant>
        <vt:i4>5</vt:i4>
      </vt:variant>
      <vt:variant>
        <vt:lpwstr>https://mfhea.mt/</vt:lpwstr>
      </vt:variant>
      <vt:variant>
        <vt:lpwstr/>
      </vt:variant>
      <vt:variant>
        <vt:i4>7798821</vt:i4>
      </vt:variant>
      <vt:variant>
        <vt:i4>138</vt:i4>
      </vt:variant>
      <vt:variant>
        <vt:i4>0</vt:i4>
      </vt:variant>
      <vt:variant>
        <vt:i4>5</vt:i4>
      </vt:variant>
      <vt:variant>
        <vt:lpwstr>https://www.um.edu.mt/</vt:lpwstr>
      </vt:variant>
      <vt:variant>
        <vt:lpwstr/>
      </vt:variant>
      <vt:variant>
        <vt:i4>4718661</vt:i4>
      </vt:variant>
      <vt:variant>
        <vt:i4>135</vt:i4>
      </vt:variant>
      <vt:variant>
        <vt:i4>0</vt:i4>
      </vt:variant>
      <vt:variant>
        <vt:i4>5</vt:i4>
      </vt:variant>
      <vt:variant>
        <vt:lpwstr>https://www.mcast.edu.mt/</vt:lpwstr>
      </vt:variant>
      <vt:variant>
        <vt:lpwstr/>
      </vt:variant>
      <vt:variant>
        <vt:i4>3670020</vt:i4>
      </vt:variant>
      <vt:variant>
        <vt:i4>132</vt:i4>
      </vt:variant>
      <vt:variant>
        <vt:i4>0</vt:i4>
      </vt:variant>
      <vt:variant>
        <vt:i4>5</vt:i4>
      </vt:variant>
      <vt:variant>
        <vt:lpwstr>https://ec.europa.eu/education/schools-go-digital/about-selfie_en</vt:lpwstr>
      </vt:variant>
      <vt:variant>
        <vt:lpwstr>:~:text=SELFIE%20(Self%2Dreflection%20on%20Effective,into%20teaching%2C%20learning%20and%20assessment.</vt:lpwstr>
      </vt:variant>
      <vt:variant>
        <vt:i4>3407985</vt:i4>
      </vt:variant>
      <vt:variant>
        <vt:i4>129</vt:i4>
      </vt:variant>
      <vt:variant>
        <vt:i4>0</vt:i4>
      </vt:variant>
      <vt:variant>
        <vt:i4>5</vt:i4>
      </vt:variant>
      <vt:variant>
        <vt:lpwstr>https://instituteforeducation.gov.mt/en/Pages/default.aspx</vt:lpwstr>
      </vt:variant>
      <vt:variant>
        <vt:lpwstr/>
      </vt:variant>
      <vt:variant>
        <vt:i4>6553668</vt:i4>
      </vt:variant>
      <vt:variant>
        <vt:i4>126</vt:i4>
      </vt:variant>
      <vt:variant>
        <vt:i4>0</vt:i4>
      </vt:variant>
      <vt:variant>
        <vt:i4>5</vt:i4>
      </vt:variant>
      <vt:variant>
        <vt:lpwstr>https://curriculum.gov.mt/en/syllabi_as_from_sept_2018/Documents/Year_07_08/ICT_syllabus_C3_yr07.pdf</vt:lpwstr>
      </vt:variant>
      <vt:variant>
        <vt:lpwstr/>
      </vt:variant>
      <vt:variant>
        <vt:i4>4194383</vt:i4>
      </vt:variant>
      <vt:variant>
        <vt:i4>123</vt:i4>
      </vt:variant>
      <vt:variant>
        <vt:i4>0</vt:i4>
      </vt:variant>
      <vt:variant>
        <vt:i4>5</vt:i4>
      </vt:variant>
      <vt:variant>
        <vt:lpwstr>https://digitalliteracy.skola.edu.mt/</vt:lpwstr>
      </vt:variant>
      <vt:variant>
        <vt:lpwstr/>
      </vt:variant>
      <vt:variant>
        <vt:i4>2556025</vt:i4>
      </vt:variant>
      <vt:variant>
        <vt:i4>120</vt:i4>
      </vt:variant>
      <vt:variant>
        <vt:i4>0</vt:i4>
      </vt:variant>
      <vt:variant>
        <vt:i4>5</vt:i4>
      </vt:variant>
      <vt:variant>
        <vt:lpwstr>https://eskills.org.mt/en/strategy2022-2025/Pages/National-eSkills-Strategy-2022-2025.aspx</vt:lpwstr>
      </vt:variant>
      <vt:variant>
        <vt:lpwstr/>
      </vt:variant>
      <vt:variant>
        <vt:i4>851989</vt:i4>
      </vt:variant>
      <vt:variant>
        <vt:i4>117</vt:i4>
      </vt:variant>
      <vt:variant>
        <vt:i4>0</vt:i4>
      </vt:variant>
      <vt:variant>
        <vt:i4>5</vt:i4>
      </vt:variant>
      <vt:variant>
        <vt:lpwstr>https://eskills.org.mt/en/nationaleskillsstrategy/Documents/National_eSkills_strategy.pdf</vt:lpwstr>
      </vt:variant>
      <vt:variant>
        <vt:lpwstr/>
      </vt:variant>
      <vt:variant>
        <vt:i4>5242966</vt:i4>
      </vt:variant>
      <vt:variant>
        <vt:i4>114</vt:i4>
      </vt:variant>
      <vt:variant>
        <vt:i4>0</vt:i4>
      </vt:variant>
      <vt:variant>
        <vt:i4>5</vt:i4>
      </vt:variant>
      <vt:variant>
        <vt:lpwstr>https://ec.europa.eu/tools/ecertis/search</vt:lpwstr>
      </vt:variant>
      <vt:variant>
        <vt:lpwstr/>
      </vt:variant>
      <vt:variant>
        <vt:i4>1572988</vt:i4>
      </vt:variant>
      <vt:variant>
        <vt:i4>111</vt:i4>
      </vt:variant>
      <vt:variant>
        <vt:i4>0</vt:i4>
      </vt:variant>
      <vt:variant>
        <vt:i4>5</vt:i4>
      </vt:variant>
      <vt:variant>
        <vt:lpwstr>https://ec.europa.eu/growth/single-market/public-procurement/e-procurement/espd_en</vt:lpwstr>
      </vt:variant>
      <vt:variant>
        <vt:lpwstr/>
      </vt:variant>
      <vt:variant>
        <vt:i4>2490400</vt:i4>
      </vt:variant>
      <vt:variant>
        <vt:i4>108</vt:i4>
      </vt:variant>
      <vt:variant>
        <vt:i4>0</vt:i4>
      </vt:variant>
      <vt:variant>
        <vt:i4>5</vt:i4>
      </vt:variant>
      <vt:variant>
        <vt:lpwstr>http://www.etenders.gov.mt/</vt:lpwstr>
      </vt:variant>
      <vt:variant>
        <vt:lpwstr/>
      </vt:variant>
      <vt:variant>
        <vt:i4>4063273</vt:i4>
      </vt:variant>
      <vt:variant>
        <vt:i4>105</vt:i4>
      </vt:variant>
      <vt:variant>
        <vt:i4>0</vt:i4>
      </vt:variant>
      <vt:variant>
        <vt:i4>5</vt:i4>
      </vt:variant>
      <vt:variant>
        <vt:lpwstr>https://open.data.gov.mt/registers.html?type=footer</vt:lpwstr>
      </vt:variant>
      <vt:variant>
        <vt:lpwstr/>
      </vt:variant>
      <vt:variant>
        <vt:i4>1507330</vt:i4>
      </vt:variant>
      <vt:variant>
        <vt:i4>102</vt:i4>
      </vt:variant>
      <vt:variant>
        <vt:i4>0</vt:i4>
      </vt:variant>
      <vt:variant>
        <vt:i4>5</vt:i4>
      </vt:variant>
      <vt:variant>
        <vt:lpwstr>https://cybersecurity.gov.mt/bsecure/</vt:lpwstr>
      </vt:variant>
      <vt:variant>
        <vt:lpwstr/>
      </vt:variant>
      <vt:variant>
        <vt:i4>6357085</vt:i4>
      </vt:variant>
      <vt:variant>
        <vt:i4>99</vt:i4>
      </vt:variant>
      <vt:variant>
        <vt:i4>0</vt:i4>
      </vt:variant>
      <vt:variant>
        <vt:i4>5</vt:i4>
      </vt:variant>
      <vt:variant>
        <vt:lpwstr>https://maltacip.gov.mt/en/CIP_Structure/Pages/CSIRTMalta.aspx</vt:lpwstr>
      </vt:variant>
      <vt:variant>
        <vt:lpwstr/>
      </vt:variant>
      <vt:variant>
        <vt:i4>5046317</vt:i4>
      </vt:variant>
      <vt:variant>
        <vt:i4>96</vt:i4>
      </vt:variant>
      <vt:variant>
        <vt:i4>0</vt:i4>
      </vt:variant>
      <vt:variant>
        <vt:i4>5</vt:i4>
      </vt:variant>
      <vt:variant>
        <vt:lpwstr>https://maltacip.gov.mt/en/CIP_Structure/CSIRTMalta/Pages/Advisories.aspx</vt:lpwstr>
      </vt:variant>
      <vt:variant>
        <vt:lpwstr/>
      </vt:variant>
      <vt:variant>
        <vt:i4>79</vt:i4>
      </vt:variant>
      <vt:variant>
        <vt:i4>93</vt:i4>
      </vt:variant>
      <vt:variant>
        <vt:i4>0</vt:i4>
      </vt:variant>
      <vt:variant>
        <vt:i4>5</vt:i4>
      </vt:variant>
      <vt:variant>
        <vt:lpwstr>https://cybersecurity.gov.mt/</vt:lpwstr>
      </vt:variant>
      <vt:variant>
        <vt:lpwstr/>
      </vt:variant>
      <vt:variant>
        <vt:i4>6619194</vt:i4>
      </vt:variant>
      <vt:variant>
        <vt:i4>90</vt:i4>
      </vt:variant>
      <vt:variant>
        <vt:i4>0</vt:i4>
      </vt:variant>
      <vt:variant>
        <vt:i4>5</vt:i4>
      </vt:variant>
      <vt:variant>
        <vt:lpwstr>https://www.iso.org/standard/66435.html</vt:lpwstr>
      </vt:variant>
      <vt:variant>
        <vt:lpwstr/>
      </vt:variant>
      <vt:variant>
        <vt:i4>6225990</vt:i4>
      </vt:variant>
      <vt:variant>
        <vt:i4>87</vt:i4>
      </vt:variant>
      <vt:variant>
        <vt:i4>0</vt:i4>
      </vt:variant>
      <vt:variant>
        <vt:i4>5</vt:i4>
      </vt:variant>
      <vt:variant>
        <vt:lpwstr>https://mita.gov.mt/wp-content/uploads/2020/07/GMICT_P_0016_Information_Security.pdf</vt:lpwstr>
      </vt:variant>
      <vt:variant>
        <vt:lpwstr/>
      </vt:variant>
      <vt:variant>
        <vt:i4>262223</vt:i4>
      </vt:variant>
      <vt:variant>
        <vt:i4>84</vt:i4>
      </vt:variant>
      <vt:variant>
        <vt:i4>0</vt:i4>
      </vt:variant>
      <vt:variant>
        <vt:i4>5</vt:i4>
      </vt:variant>
      <vt:variant>
        <vt:lpwstr>https://ncc-mita.gov.mt/</vt:lpwstr>
      </vt:variant>
      <vt:variant>
        <vt:lpwstr/>
      </vt:variant>
      <vt:variant>
        <vt:i4>1376276</vt:i4>
      </vt:variant>
      <vt:variant>
        <vt:i4>81</vt:i4>
      </vt:variant>
      <vt:variant>
        <vt:i4>0</vt:i4>
      </vt:variant>
      <vt:variant>
        <vt:i4>5</vt:i4>
      </vt:variant>
      <vt:variant>
        <vt:lpwstr>https://ncc-mita.gov.mt/strategy/</vt:lpwstr>
      </vt:variant>
      <vt:variant>
        <vt:lpwstr>national-strategy</vt:lpwstr>
      </vt:variant>
      <vt:variant>
        <vt:i4>2949169</vt:i4>
      </vt:variant>
      <vt:variant>
        <vt:i4>78</vt:i4>
      </vt:variant>
      <vt:variant>
        <vt:i4>0</vt:i4>
      </vt:variant>
      <vt:variant>
        <vt:i4>5</vt:i4>
      </vt:variant>
      <vt:variant>
        <vt:lpwstr>https://digitalmalta.org.mt/en/Documents/Digital Malta 2014 - 2020.pdf</vt:lpwstr>
      </vt:variant>
      <vt:variant>
        <vt:lpwstr/>
      </vt:variant>
      <vt:variant>
        <vt:i4>6750236</vt:i4>
      </vt:variant>
      <vt:variant>
        <vt:i4>75</vt:i4>
      </vt:variant>
      <vt:variant>
        <vt:i4>0</vt:i4>
      </vt:variant>
      <vt:variant>
        <vt:i4>5</vt:i4>
      </vt:variant>
      <vt:variant>
        <vt:lpwstr>https://mita.gov.mt/wp-content/uploads/2020/07/Mita-_Malta-Cyber-Security-Strategy-Book.pdf</vt:lpwstr>
      </vt:variant>
      <vt:variant>
        <vt:lpwstr/>
      </vt:variant>
      <vt:variant>
        <vt:i4>7536687</vt:i4>
      </vt:variant>
      <vt:variant>
        <vt:i4>72</vt:i4>
      </vt:variant>
      <vt:variant>
        <vt:i4>0</vt:i4>
      </vt:variant>
      <vt:variant>
        <vt:i4>5</vt:i4>
      </vt:variant>
      <vt:variant>
        <vt:lpwstr>https://identitymalta.com/services/</vt:lpwstr>
      </vt:variant>
      <vt:variant>
        <vt:lpwstr/>
      </vt:variant>
      <vt:variant>
        <vt:i4>393263</vt:i4>
      </vt:variant>
      <vt:variant>
        <vt:i4>69</vt:i4>
      </vt:variant>
      <vt:variant>
        <vt:i4>0</vt:i4>
      </vt:variant>
      <vt:variant>
        <vt:i4>5</vt:i4>
      </vt:variant>
      <vt:variant>
        <vt:lpwstr>ttps://mita.gov.mt/wp-content/uploads/2021/03/NIF_framework.pdf</vt:lpwstr>
      </vt:variant>
      <vt:variant>
        <vt:lpwstr/>
      </vt:variant>
      <vt:variant>
        <vt:i4>196685</vt:i4>
      </vt:variant>
      <vt:variant>
        <vt:i4>66</vt:i4>
      </vt:variant>
      <vt:variant>
        <vt:i4>0</vt:i4>
      </vt:variant>
      <vt:variant>
        <vt:i4>5</vt:i4>
      </vt:variant>
      <vt:variant>
        <vt:lpwstr>https://mita.gov.mt/about-us/</vt:lpwstr>
      </vt:variant>
      <vt:variant>
        <vt:lpwstr/>
      </vt:variant>
      <vt:variant>
        <vt:i4>3801138</vt:i4>
      </vt:variant>
      <vt:variant>
        <vt:i4>63</vt:i4>
      </vt:variant>
      <vt:variant>
        <vt:i4>0</vt:i4>
      </vt:variant>
      <vt:variant>
        <vt:i4>5</vt:i4>
      </vt:variant>
      <vt:variant>
        <vt:lpwstr>https://mita.gov.mt/wp-content/uploads/2020/07/GMICT_P_0121_Centralised_Digital_Enabling_Services.pdf</vt:lpwstr>
      </vt:variant>
      <vt:variant>
        <vt:lpwstr/>
      </vt:variant>
      <vt:variant>
        <vt:i4>1114112</vt:i4>
      </vt:variant>
      <vt:variant>
        <vt:i4>60</vt:i4>
      </vt:variant>
      <vt:variant>
        <vt:i4>0</vt:i4>
      </vt:variant>
      <vt:variant>
        <vt:i4>5</vt:i4>
      </vt:variant>
      <vt:variant>
        <vt:lpwstr>https://publicservice.gov.mt/en/Documents/Achieving-A-Service-of-Excellence-2021.pdf</vt:lpwstr>
      </vt:variant>
      <vt:variant>
        <vt:lpwstr/>
      </vt:variant>
      <vt:variant>
        <vt:i4>7471216</vt:i4>
      </vt:variant>
      <vt:variant>
        <vt:i4>57</vt:i4>
      </vt:variant>
      <vt:variant>
        <vt:i4>0</vt:i4>
      </vt:variant>
      <vt:variant>
        <vt:i4>5</vt:i4>
      </vt:variant>
      <vt:variant>
        <vt:lpwstr>https://digital-strategy.ec.europa.eu/en/news/berlin-declaration-digital-society-and-value-based-digital-government</vt:lpwstr>
      </vt:variant>
      <vt:variant>
        <vt:lpwstr/>
      </vt:variant>
      <vt:variant>
        <vt:i4>1835077</vt:i4>
      </vt:variant>
      <vt:variant>
        <vt:i4>54</vt:i4>
      </vt:variant>
      <vt:variant>
        <vt:i4>0</vt:i4>
      </vt:variant>
      <vt:variant>
        <vt:i4>5</vt:i4>
      </vt:variant>
      <vt:variant>
        <vt:lpwstr>https://www.maltadigitali.mt/</vt:lpwstr>
      </vt:variant>
      <vt:variant>
        <vt:lpwstr/>
      </vt:variant>
      <vt:variant>
        <vt:i4>4849730</vt:i4>
      </vt:variant>
      <vt:variant>
        <vt:i4>51</vt:i4>
      </vt:variant>
      <vt:variant>
        <vt:i4>0</vt:i4>
      </vt:variant>
      <vt:variant>
        <vt:i4>5</vt:i4>
      </vt:variant>
      <vt:variant>
        <vt:lpwstr>https://mita.gov.mt/</vt:lpwstr>
      </vt:variant>
      <vt:variant>
        <vt:lpwstr/>
      </vt:variant>
      <vt:variant>
        <vt:i4>4390977</vt:i4>
      </vt:variant>
      <vt:variant>
        <vt:i4>48</vt:i4>
      </vt:variant>
      <vt:variant>
        <vt:i4>0</vt:i4>
      </vt:variant>
      <vt:variant>
        <vt:i4>5</vt:i4>
      </vt:variant>
      <vt:variant>
        <vt:lpwstr>https://malta.ai/</vt:lpwstr>
      </vt:variant>
      <vt:variant>
        <vt:lpwstr/>
      </vt:variant>
      <vt:variant>
        <vt:i4>4849730</vt:i4>
      </vt:variant>
      <vt:variant>
        <vt:i4>45</vt:i4>
      </vt:variant>
      <vt:variant>
        <vt:i4>0</vt:i4>
      </vt:variant>
      <vt:variant>
        <vt:i4>5</vt:i4>
      </vt:variant>
      <vt:variant>
        <vt:lpwstr>https://mita.gov.mt/</vt:lpwstr>
      </vt:variant>
      <vt:variant>
        <vt:lpwstr/>
      </vt:variant>
      <vt:variant>
        <vt:i4>1769524</vt:i4>
      </vt:variant>
      <vt:variant>
        <vt:i4>38</vt:i4>
      </vt:variant>
      <vt:variant>
        <vt:i4>0</vt:i4>
      </vt:variant>
      <vt:variant>
        <vt:i4>5</vt:i4>
      </vt:variant>
      <vt:variant>
        <vt:lpwstr/>
      </vt:variant>
      <vt:variant>
        <vt:lpwstr>_Toc126339046</vt:lpwstr>
      </vt:variant>
      <vt:variant>
        <vt:i4>1769524</vt:i4>
      </vt:variant>
      <vt:variant>
        <vt:i4>32</vt:i4>
      </vt:variant>
      <vt:variant>
        <vt:i4>0</vt:i4>
      </vt:variant>
      <vt:variant>
        <vt:i4>5</vt:i4>
      </vt:variant>
      <vt:variant>
        <vt:lpwstr/>
      </vt:variant>
      <vt:variant>
        <vt:lpwstr>_Toc126339043</vt:lpwstr>
      </vt:variant>
      <vt:variant>
        <vt:i4>1769524</vt:i4>
      </vt:variant>
      <vt:variant>
        <vt:i4>26</vt:i4>
      </vt:variant>
      <vt:variant>
        <vt:i4>0</vt:i4>
      </vt:variant>
      <vt:variant>
        <vt:i4>5</vt:i4>
      </vt:variant>
      <vt:variant>
        <vt:lpwstr/>
      </vt:variant>
      <vt:variant>
        <vt:lpwstr>_Toc126339042</vt:lpwstr>
      </vt:variant>
      <vt:variant>
        <vt:i4>1769524</vt:i4>
      </vt:variant>
      <vt:variant>
        <vt:i4>20</vt:i4>
      </vt:variant>
      <vt:variant>
        <vt:i4>0</vt:i4>
      </vt:variant>
      <vt:variant>
        <vt:i4>5</vt:i4>
      </vt:variant>
      <vt:variant>
        <vt:lpwstr/>
      </vt:variant>
      <vt:variant>
        <vt:lpwstr>_Toc126339041</vt:lpwstr>
      </vt:variant>
      <vt:variant>
        <vt:i4>1769524</vt:i4>
      </vt:variant>
      <vt:variant>
        <vt:i4>14</vt:i4>
      </vt:variant>
      <vt:variant>
        <vt:i4>0</vt:i4>
      </vt:variant>
      <vt:variant>
        <vt:i4>5</vt:i4>
      </vt:variant>
      <vt:variant>
        <vt:lpwstr/>
      </vt:variant>
      <vt:variant>
        <vt:lpwstr>_Toc126339040</vt:lpwstr>
      </vt:variant>
      <vt:variant>
        <vt:i4>1835060</vt:i4>
      </vt:variant>
      <vt:variant>
        <vt:i4>8</vt:i4>
      </vt:variant>
      <vt:variant>
        <vt:i4>0</vt:i4>
      </vt:variant>
      <vt:variant>
        <vt:i4>5</vt:i4>
      </vt:variant>
      <vt:variant>
        <vt:lpwstr/>
      </vt:variant>
      <vt:variant>
        <vt:lpwstr>_Toc126339039</vt:lpwstr>
      </vt:variant>
      <vt:variant>
        <vt:i4>1835060</vt:i4>
      </vt:variant>
      <vt:variant>
        <vt:i4>2</vt:i4>
      </vt:variant>
      <vt:variant>
        <vt:i4>0</vt:i4>
      </vt:variant>
      <vt:variant>
        <vt:i4>5</vt:i4>
      </vt:variant>
      <vt:variant>
        <vt:lpwstr/>
      </vt:variant>
      <vt:variant>
        <vt:lpwstr>_Toc126339038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GAZIA Elena</dc:creator>
  <cp:keywords/>
  <cp:lastModifiedBy>Noémie Custers</cp:lastModifiedBy>
  <cp:revision>20</cp:revision>
  <cp:lastPrinted>2023-07-19T13:57:00Z</cp:lastPrinted>
  <dcterms:created xsi:type="dcterms:W3CDTF">2023-06-15T16:55:00Z</dcterms:created>
  <dcterms:modified xsi:type="dcterms:W3CDTF">2023-07-25T13:27:00Z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